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CD" w:rsidRPr="003161CD" w:rsidRDefault="003161CD" w:rsidP="003161CD">
      <w:pPr>
        <w:spacing w:after="0" w:line="300" w:lineRule="auto"/>
        <w:jc w:val="center"/>
        <w:rPr>
          <w:rFonts w:ascii="Times New Roman" w:eastAsia="Times New Roman" w:hAnsi="Times New Roman" w:cs="Times New Roman"/>
          <w:lang w:eastAsia="tr-TR"/>
        </w:rPr>
      </w:pPr>
      <w:r w:rsidRPr="003161CD">
        <w:rPr>
          <w:rFonts w:ascii="Calibri" w:eastAsia="Calibri" w:hAnsi="Calibri" w:cs="Times New Roman"/>
          <w:noProof/>
          <w:lang w:eastAsia="tr-TR"/>
        </w:rPr>
        <w:drawing>
          <wp:inline distT="0" distB="0" distL="0" distR="0" wp14:anchorId="46739037" wp14:editId="5A7057DC">
            <wp:extent cx="3960000" cy="1440000"/>
            <wp:effectExtent l="0" t="0" r="0" b="8255"/>
            <wp:docPr id="1" name="Resim 1" descr="http://www.invest.gov.tr/images/investfooter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vest.gov.tr/images/investfooterlogo-t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0" cy="1440000"/>
                    </a:xfrm>
                    <a:prstGeom prst="rect">
                      <a:avLst/>
                    </a:prstGeom>
                    <a:noFill/>
                    <a:ln>
                      <a:noFill/>
                    </a:ln>
                  </pic:spPr>
                </pic:pic>
              </a:graphicData>
            </a:graphic>
          </wp:inline>
        </w:drawing>
      </w:r>
    </w:p>
    <w:p w:rsidR="003161CD" w:rsidRPr="003161CD" w:rsidRDefault="003161CD" w:rsidP="003161CD">
      <w:pPr>
        <w:rPr>
          <w:rFonts w:ascii="Times New Roman" w:eastAsia="Times New Roman" w:hAnsi="Times New Roman" w:cs="Times New Roman"/>
          <w:lang w:eastAsia="tr-TR"/>
        </w:rPr>
      </w:pPr>
    </w:p>
    <w:p w:rsidR="003161CD" w:rsidRPr="003161CD" w:rsidRDefault="003161CD" w:rsidP="003161CD">
      <w:pPr>
        <w:rPr>
          <w:rFonts w:ascii="Times New Roman" w:eastAsia="Times New Roman" w:hAnsi="Times New Roman" w:cs="Times New Roman"/>
          <w:lang w:eastAsia="tr-TR"/>
        </w:rPr>
      </w:pPr>
    </w:p>
    <w:p w:rsidR="003161CD" w:rsidRPr="003161CD" w:rsidRDefault="003161CD" w:rsidP="003161CD">
      <w:pPr>
        <w:rPr>
          <w:rFonts w:ascii="Times New Roman" w:eastAsia="Times New Roman" w:hAnsi="Times New Roman" w:cs="Times New Roman"/>
          <w:lang w:eastAsia="tr-TR"/>
        </w:rPr>
      </w:pPr>
    </w:p>
    <w:p w:rsidR="003161CD" w:rsidRPr="003161CD" w:rsidRDefault="003161CD" w:rsidP="003161CD">
      <w:pPr>
        <w:spacing w:after="120" w:line="240" w:lineRule="auto"/>
        <w:jc w:val="center"/>
        <w:rPr>
          <w:rFonts w:ascii="Cambria" w:eastAsia="Times New Roman" w:hAnsi="Cambria" w:cs="Times New Roman"/>
          <w:b/>
          <w:sz w:val="36"/>
          <w:szCs w:val="36"/>
          <w:lang w:eastAsia="tr-TR"/>
        </w:rPr>
      </w:pPr>
      <w:r w:rsidRPr="003161CD">
        <w:rPr>
          <w:rFonts w:ascii="Cambria" w:eastAsia="Times New Roman" w:hAnsi="Cambria" w:cs="Times New Roman"/>
          <w:b/>
          <w:sz w:val="36"/>
          <w:szCs w:val="36"/>
          <w:lang w:eastAsia="tr-TR"/>
        </w:rPr>
        <w:t>SEKTÖREL YATIRIM YOL HARİTALARI RAPORU’NUN HAZIRLANMASI PROJESİ</w:t>
      </w:r>
    </w:p>
    <w:p w:rsidR="00487A4A" w:rsidRDefault="00487A4A">
      <w:pPr>
        <w:rPr>
          <w:b/>
        </w:rPr>
      </w:pPr>
      <w:bookmarkStart w:id="0" w:name="_GoBack"/>
      <w:bookmarkEnd w:id="0"/>
    </w:p>
    <w:p w:rsidR="00D96607" w:rsidRPr="00681BA5" w:rsidRDefault="00D96607" w:rsidP="00681BA5">
      <w:pPr>
        <w:spacing w:after="120" w:line="240" w:lineRule="auto"/>
        <w:jc w:val="center"/>
        <w:rPr>
          <w:rFonts w:ascii="Cambria" w:eastAsia="Times New Roman" w:hAnsi="Cambria" w:cs="Times New Roman"/>
          <w:b/>
          <w:sz w:val="32"/>
          <w:szCs w:val="32"/>
          <w:lang w:eastAsia="tr-TR"/>
        </w:rPr>
      </w:pPr>
      <w:r w:rsidRPr="00681BA5">
        <w:rPr>
          <w:rFonts w:ascii="Cambria" w:eastAsia="Times New Roman" w:hAnsi="Cambria" w:cs="Times New Roman"/>
          <w:b/>
          <w:sz w:val="32"/>
          <w:szCs w:val="32"/>
          <w:lang w:eastAsia="tr-TR"/>
        </w:rPr>
        <w:t>İMALAT SEKTÖRÜ</w:t>
      </w:r>
    </w:p>
    <w:p w:rsidR="00487A4A" w:rsidRPr="00487A4A" w:rsidRDefault="00F66DEF" w:rsidP="00487A4A">
      <w:pPr>
        <w:spacing w:after="120" w:line="240" w:lineRule="auto"/>
        <w:jc w:val="center"/>
        <w:rPr>
          <w:rFonts w:ascii="Cambria" w:eastAsia="Times New Roman" w:hAnsi="Cambria" w:cs="Times New Roman"/>
          <w:b/>
          <w:sz w:val="32"/>
          <w:szCs w:val="32"/>
          <w:lang w:eastAsia="tr-TR"/>
        </w:rPr>
      </w:pPr>
      <w:r w:rsidRPr="009B27AA">
        <w:rPr>
          <w:rFonts w:ascii="Cambria" w:eastAsia="Times New Roman" w:hAnsi="Cambria" w:cs="Times New Roman"/>
          <w:b/>
          <w:sz w:val="32"/>
          <w:szCs w:val="32"/>
          <w:lang w:eastAsia="tr-TR"/>
        </w:rPr>
        <w:t>Genel İmalat</w:t>
      </w:r>
      <w:r w:rsidRPr="00714FC3">
        <w:rPr>
          <w:rFonts w:ascii="Cambria" w:eastAsia="Times New Roman" w:hAnsi="Cambria" w:cs="Times New Roman"/>
          <w:b/>
          <w:i/>
          <w:color w:val="FF0000"/>
          <w:sz w:val="32"/>
          <w:szCs w:val="32"/>
          <w:lang w:eastAsia="tr-TR"/>
        </w:rPr>
        <w:t xml:space="preserve"> </w:t>
      </w:r>
    </w:p>
    <w:p w:rsidR="001C5EAA" w:rsidRDefault="001C5EAA">
      <w:pPr>
        <w:rPr>
          <w:b/>
          <w:sz w:val="24"/>
          <w:szCs w:val="24"/>
        </w:rPr>
      </w:pPr>
    </w:p>
    <w:p w:rsidR="00487A4A" w:rsidRDefault="00487A4A">
      <w:pPr>
        <w:rPr>
          <w:b/>
          <w:sz w:val="24"/>
          <w:szCs w:val="24"/>
        </w:rPr>
      </w:pPr>
    </w:p>
    <w:p w:rsidR="00DA6984" w:rsidRPr="009B27AA" w:rsidRDefault="00B41FB8" w:rsidP="001C5EAA">
      <w:pPr>
        <w:jc w:val="both"/>
        <w:rPr>
          <w:sz w:val="24"/>
          <w:szCs w:val="24"/>
        </w:rPr>
      </w:pPr>
      <w:r w:rsidRPr="001C5EAA">
        <w:rPr>
          <w:b/>
          <w:sz w:val="24"/>
          <w:szCs w:val="24"/>
        </w:rPr>
        <w:t xml:space="preserve">Dosyanın Gönderileceği Kurum ve Kuruluşlar: </w:t>
      </w:r>
      <w:r w:rsidR="009B27AA" w:rsidRPr="009B27AA">
        <w:rPr>
          <w:i/>
          <w:sz w:val="24"/>
          <w:szCs w:val="24"/>
        </w:rPr>
        <w:t>T.C. Sanayi ve Teknoloji Bakanlığı</w:t>
      </w:r>
      <w:r w:rsidR="001C5EAA" w:rsidRPr="009B27AA">
        <w:rPr>
          <w:i/>
          <w:sz w:val="24"/>
          <w:szCs w:val="24"/>
        </w:rPr>
        <w:t xml:space="preserve">, </w:t>
      </w:r>
      <w:r w:rsidR="009B27AA" w:rsidRPr="009B27AA">
        <w:rPr>
          <w:i/>
          <w:sz w:val="24"/>
          <w:szCs w:val="24"/>
        </w:rPr>
        <w:t>Sanayi ve Verimlilik Genel Müdürlüğü</w:t>
      </w:r>
      <w:r w:rsidR="00695704">
        <w:rPr>
          <w:i/>
          <w:sz w:val="24"/>
          <w:szCs w:val="24"/>
        </w:rPr>
        <w:t>, Türkiye Odalar ve Borsalar Birliği</w:t>
      </w:r>
    </w:p>
    <w:p w:rsidR="001C5EAA" w:rsidRPr="009B27AA" w:rsidRDefault="001C5EAA" w:rsidP="001C5EAA">
      <w:pPr>
        <w:jc w:val="both"/>
        <w:rPr>
          <w:b/>
          <w:sz w:val="24"/>
          <w:szCs w:val="24"/>
        </w:rPr>
      </w:pPr>
      <w:r w:rsidRPr="001C5EAA">
        <w:rPr>
          <w:b/>
          <w:sz w:val="24"/>
          <w:szCs w:val="24"/>
        </w:rPr>
        <w:t>Dosyanın Konusu:</w:t>
      </w:r>
      <w:r>
        <w:rPr>
          <w:sz w:val="24"/>
          <w:szCs w:val="24"/>
        </w:rPr>
        <w:t xml:space="preserve"> </w:t>
      </w:r>
      <w:r w:rsidR="009B27AA" w:rsidRPr="009B27AA">
        <w:rPr>
          <w:i/>
          <w:sz w:val="24"/>
          <w:szCs w:val="24"/>
        </w:rPr>
        <w:t>İmalat</w:t>
      </w:r>
      <w:r w:rsidRPr="009B27AA">
        <w:rPr>
          <w:i/>
          <w:sz w:val="24"/>
          <w:szCs w:val="24"/>
        </w:rPr>
        <w:t xml:space="preserve"> Sektörü  / </w:t>
      </w:r>
      <w:r w:rsidR="009B27AA" w:rsidRPr="009B27AA">
        <w:rPr>
          <w:i/>
          <w:sz w:val="24"/>
          <w:szCs w:val="24"/>
        </w:rPr>
        <w:t>Genel İmalat</w:t>
      </w:r>
      <w:r w:rsidRPr="009B27AA">
        <w:rPr>
          <w:i/>
          <w:sz w:val="24"/>
          <w:szCs w:val="24"/>
        </w:rPr>
        <w:t xml:space="preserve"> Alt Sektörü</w:t>
      </w:r>
    </w:p>
    <w:p w:rsidR="00B41FB8" w:rsidRPr="009B27AA" w:rsidRDefault="001C5EAA" w:rsidP="001C5EAA">
      <w:pPr>
        <w:jc w:val="both"/>
        <w:rPr>
          <w:sz w:val="24"/>
          <w:szCs w:val="24"/>
        </w:rPr>
      </w:pPr>
      <w:r>
        <w:rPr>
          <w:b/>
          <w:sz w:val="24"/>
          <w:szCs w:val="24"/>
        </w:rPr>
        <w:t xml:space="preserve">Dosya Hakkında Görüşülebilecek </w:t>
      </w:r>
      <w:r w:rsidR="00B41FB8" w:rsidRPr="001C5EAA">
        <w:rPr>
          <w:b/>
          <w:sz w:val="24"/>
          <w:szCs w:val="24"/>
        </w:rPr>
        <w:t>İlgili Uzman İletişim Bilgileri:</w:t>
      </w:r>
      <w:r>
        <w:rPr>
          <w:b/>
          <w:sz w:val="24"/>
          <w:szCs w:val="24"/>
        </w:rPr>
        <w:t xml:space="preserve"> </w:t>
      </w:r>
      <w:r w:rsidR="004A6AD6" w:rsidRPr="007B40F7">
        <w:rPr>
          <w:i/>
          <w:sz w:val="24"/>
          <w:szCs w:val="24"/>
        </w:rPr>
        <w:t xml:space="preserve">Çınar </w:t>
      </w:r>
      <w:r w:rsidR="004A6AD6">
        <w:rPr>
          <w:i/>
          <w:sz w:val="24"/>
          <w:szCs w:val="24"/>
        </w:rPr>
        <w:t>Mühendislik-</w:t>
      </w:r>
      <w:r w:rsidR="009B27AA" w:rsidRPr="009B27AA">
        <w:rPr>
          <w:i/>
          <w:sz w:val="24"/>
          <w:szCs w:val="24"/>
        </w:rPr>
        <w:t>Nevzat AKSOY</w:t>
      </w:r>
      <w:r w:rsidRPr="009B27AA">
        <w:rPr>
          <w:i/>
          <w:sz w:val="24"/>
          <w:szCs w:val="24"/>
        </w:rPr>
        <w:t xml:space="preserve"> / 0312 472 3839 – 05</w:t>
      </w:r>
      <w:r w:rsidR="009B27AA" w:rsidRPr="009B27AA">
        <w:rPr>
          <w:i/>
          <w:sz w:val="24"/>
          <w:szCs w:val="24"/>
        </w:rPr>
        <w:t>35</w:t>
      </w:r>
      <w:r w:rsidRPr="009B27AA">
        <w:rPr>
          <w:i/>
          <w:sz w:val="24"/>
          <w:szCs w:val="24"/>
        </w:rPr>
        <w:t xml:space="preserve"> </w:t>
      </w:r>
      <w:r w:rsidR="009B27AA" w:rsidRPr="009B27AA">
        <w:rPr>
          <w:i/>
          <w:sz w:val="24"/>
          <w:szCs w:val="24"/>
        </w:rPr>
        <w:t>063 91 81</w:t>
      </w:r>
    </w:p>
    <w:p w:rsidR="004A6AD6" w:rsidRDefault="004A6AD6" w:rsidP="004A6AD6">
      <w:pPr>
        <w:jc w:val="both"/>
        <w:rPr>
          <w:i/>
          <w:sz w:val="24"/>
          <w:szCs w:val="24"/>
        </w:rPr>
      </w:pPr>
      <w:r w:rsidRPr="001C5EAA">
        <w:rPr>
          <w:b/>
          <w:sz w:val="24"/>
          <w:szCs w:val="24"/>
        </w:rPr>
        <w:t xml:space="preserve">Kurumdan Talep Edilen Bilgiler: </w:t>
      </w:r>
      <w:r w:rsidRPr="001A73DD">
        <w:rPr>
          <w:i/>
          <w:sz w:val="24"/>
          <w:szCs w:val="24"/>
        </w:rPr>
        <w:t xml:space="preserve">Hazırlanan </w:t>
      </w:r>
      <w:r>
        <w:rPr>
          <w:i/>
          <w:sz w:val="24"/>
          <w:szCs w:val="24"/>
        </w:rPr>
        <w:t>d</w:t>
      </w:r>
      <w:r w:rsidRPr="001A73DD">
        <w:rPr>
          <w:i/>
          <w:sz w:val="24"/>
          <w:szCs w:val="24"/>
        </w:rPr>
        <w:t>osyada yer alan tablolarda “</w:t>
      </w:r>
      <w:r w:rsidRPr="001A73DD">
        <w:rPr>
          <w:i/>
          <w:sz w:val="24"/>
          <w:szCs w:val="24"/>
          <w:vertAlign w:val="subscript"/>
        </w:rPr>
        <w:t>*</w:t>
      </w:r>
      <w:r w:rsidRPr="001A73DD">
        <w:rPr>
          <w:i/>
          <w:sz w:val="24"/>
          <w:szCs w:val="24"/>
        </w:rPr>
        <w:t xml:space="preserve">” belirtilen noktalarda hem işlem sürelerine hem de ücretlerine ait bilgilerin doldurulması, bu kapsamda özellikle </w:t>
      </w:r>
      <w:r w:rsidRPr="001A73DD">
        <w:rPr>
          <w:i/>
          <w:sz w:val="24"/>
          <w:szCs w:val="24"/>
          <w:u w:val="single"/>
        </w:rPr>
        <w:t>işlem sürelerinin</w:t>
      </w:r>
      <w:r w:rsidRPr="001A73DD">
        <w:rPr>
          <w:i/>
          <w:sz w:val="24"/>
          <w:szCs w:val="24"/>
        </w:rPr>
        <w:t xml:space="preserve"> ilgili yönetmelikler ve uygulamadaki şekli ile iki şekilde paylaşılması hususunda yardımlarınızı arz ediyoruz.</w:t>
      </w:r>
    </w:p>
    <w:p w:rsidR="004A6AD6" w:rsidRDefault="004A6AD6" w:rsidP="004A6AD6">
      <w:pPr>
        <w:jc w:val="both"/>
        <w:rPr>
          <w:i/>
          <w:sz w:val="20"/>
          <w:szCs w:val="20"/>
        </w:rPr>
      </w:pPr>
      <w:r>
        <w:rPr>
          <w:b/>
          <w:sz w:val="20"/>
          <w:szCs w:val="20"/>
        </w:rPr>
        <w:t>*</w:t>
      </w:r>
      <w:r w:rsidRPr="004353C8">
        <w:rPr>
          <w:b/>
          <w:sz w:val="20"/>
          <w:szCs w:val="20"/>
        </w:rPr>
        <w:t xml:space="preserve">Not: </w:t>
      </w:r>
      <w:r w:rsidRPr="004353C8">
        <w:rPr>
          <w:i/>
          <w:sz w:val="20"/>
          <w:szCs w:val="20"/>
        </w:rPr>
        <w:t xml:space="preserve">Bu rapor henüz taslak aşamasındadır, görüşleriniz ve sonraki değerlendirmeler sonucunda </w:t>
      </w:r>
      <w:r>
        <w:rPr>
          <w:i/>
          <w:sz w:val="20"/>
          <w:szCs w:val="20"/>
        </w:rPr>
        <w:t xml:space="preserve">hazırlanan metin, diyagram ve tablolar </w:t>
      </w:r>
      <w:r w:rsidRPr="004353C8">
        <w:rPr>
          <w:i/>
          <w:sz w:val="20"/>
          <w:szCs w:val="20"/>
        </w:rPr>
        <w:t>nihai hale getirilecektir.</w:t>
      </w:r>
    </w:p>
    <w:p w:rsidR="004A6AD6" w:rsidRDefault="004A6AD6" w:rsidP="004A6AD6">
      <w:pPr>
        <w:jc w:val="both"/>
        <w:rPr>
          <w:i/>
          <w:sz w:val="20"/>
          <w:szCs w:val="20"/>
        </w:rPr>
        <w:sectPr w:rsidR="004A6AD6" w:rsidSect="00D90B9A">
          <w:pgSz w:w="11906" w:h="16838" w:code="9"/>
          <w:pgMar w:top="1418" w:right="1418" w:bottom="1418" w:left="1701" w:header="851" w:footer="851" w:gutter="0"/>
          <w:cols w:space="708"/>
          <w:titlePg/>
          <w:docGrid w:linePitch="360"/>
        </w:sectPr>
      </w:pPr>
    </w:p>
    <w:p w:rsidR="004A6AD6" w:rsidRPr="002C7B20" w:rsidRDefault="004A6AD6" w:rsidP="004A6AD6">
      <w:pPr>
        <w:spacing w:after="0" w:line="240" w:lineRule="auto"/>
        <w:contextualSpacing/>
        <w:jc w:val="center"/>
        <w:rPr>
          <w:rFonts w:ascii="Times New Roman" w:eastAsia="Calibri" w:hAnsi="Times New Roman" w:cs="Times New Roman"/>
          <w:b/>
          <w:snapToGrid w:val="0"/>
          <w:kern w:val="28"/>
          <w:sz w:val="28"/>
          <w:szCs w:val="28"/>
          <w:lang w:eastAsia="tr-TR"/>
        </w:rPr>
      </w:pPr>
      <w:bookmarkStart w:id="1" w:name="_Toc24434623"/>
      <w:r w:rsidRPr="002C7B20">
        <w:rPr>
          <w:rFonts w:ascii="Times New Roman" w:eastAsia="Calibri" w:hAnsi="Times New Roman" w:cs="Times New Roman"/>
          <w:b/>
          <w:snapToGrid w:val="0"/>
          <w:kern w:val="28"/>
          <w:sz w:val="28"/>
          <w:szCs w:val="28"/>
          <w:lang w:eastAsia="tr-TR"/>
        </w:rPr>
        <w:lastRenderedPageBreak/>
        <w:t>Sektörel Yatırım Yol Haritaları Raporu’nun Hazırlanması Projesi Kapsamında Taslak Sektör Diyagramlarında Kullanılan Şekiller</w:t>
      </w:r>
      <w:bookmarkEnd w:id="1"/>
    </w:p>
    <w:p w:rsidR="004A6AD6" w:rsidRPr="002C7B20" w:rsidRDefault="004A6AD6" w:rsidP="004A6AD6">
      <w:pPr>
        <w:spacing w:after="0" w:line="240" w:lineRule="auto"/>
        <w:contextualSpacing/>
        <w:jc w:val="center"/>
        <w:rPr>
          <w:rFonts w:ascii="Times New Roman" w:eastAsia="Calibri" w:hAnsi="Times New Roman" w:cs="Times New Roman"/>
          <w:b/>
          <w:snapToGrid w:val="0"/>
          <w:kern w:val="28"/>
          <w:sz w:val="20"/>
          <w:szCs w:val="20"/>
          <w:lang w:eastAsia="tr-TR"/>
        </w:rPr>
      </w:pPr>
    </w:p>
    <w:tbl>
      <w:tblPr>
        <w:tblStyle w:val="TabloKlavuzu"/>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40"/>
        <w:gridCol w:w="4648"/>
      </w:tblGrid>
      <w:tr w:rsidR="004A6AD6" w:rsidRPr="002C7B20" w:rsidTr="0032183E">
        <w:trPr>
          <w:trHeight w:val="854"/>
        </w:trPr>
        <w:tc>
          <w:tcPr>
            <w:tcW w:w="2498" w:type="pct"/>
          </w:tcPr>
          <w:p w:rsidR="004A6AD6" w:rsidRPr="002C7B20" w:rsidRDefault="004A6AD6" w:rsidP="0032183E">
            <w:pPr>
              <w:rPr>
                <w:rFonts w:ascii="Times New Roman" w:hAnsi="Times New Roman" w:cs="Times New Roman"/>
                <w:b/>
                <w:color w:val="000000"/>
                <w:kern w:val="24"/>
                <w:sz w:val="24"/>
                <w:szCs w:val="24"/>
              </w:rPr>
            </w:pPr>
            <w:r w:rsidRPr="002C7B20">
              <w:rPr>
                <w:rFonts w:ascii="Times New Roman" w:hAnsi="Times New Roman" w:cs="Times New Roman"/>
                <w:bCs/>
                <w:noProof/>
                <w:color w:val="000000"/>
                <w:kern w:val="24"/>
                <w:sz w:val="24"/>
                <w:szCs w:val="24"/>
              </w:rPr>
              <mc:AlternateContent>
                <mc:Choice Requires="wps">
                  <w:drawing>
                    <wp:anchor distT="0" distB="0" distL="114300" distR="114300" simplePos="0" relativeHeight="251659264" behindDoc="0" locked="0" layoutInCell="1" allowOverlap="1" wp14:anchorId="0DBD4A9D" wp14:editId="31E4182B">
                      <wp:simplePos x="0" y="0"/>
                      <wp:positionH relativeFrom="column">
                        <wp:posOffset>1500505</wp:posOffset>
                      </wp:positionH>
                      <wp:positionV relativeFrom="paragraph">
                        <wp:posOffset>20955</wp:posOffset>
                      </wp:positionV>
                      <wp:extent cx="1226820" cy="371475"/>
                      <wp:effectExtent l="0" t="0" r="11430" b="28575"/>
                      <wp:wrapNone/>
                      <wp:docPr id="44" name="Yuvarlatılmış Dikdörtgen 44"/>
                      <wp:cNvGraphicFramePr/>
                      <a:graphic xmlns:a="http://schemas.openxmlformats.org/drawingml/2006/main">
                        <a:graphicData uri="http://schemas.microsoft.com/office/word/2010/wordprocessingShape">
                          <wps:wsp>
                            <wps:cNvSpPr/>
                            <wps:spPr>
                              <a:xfrm>
                                <a:off x="0" y="0"/>
                                <a:ext cx="1226820" cy="371475"/>
                              </a:xfrm>
                              <a:prstGeom prst="roundRect">
                                <a:avLst/>
                              </a:prstGeom>
                              <a:solidFill>
                                <a:srgbClr val="F79646">
                                  <a:lumMod val="20000"/>
                                  <a:lumOff val="8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4" o:spid="_x0000_s1026" style="position:absolute;margin-left:118.15pt;margin-top:1.65pt;width:96.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" fillcolor="#fdeada" strokecolor="windowText"/>
                  </w:pict>
                </mc:Fallback>
              </mc:AlternateContent>
            </w:r>
            <w:r w:rsidRPr="002C7B20">
              <w:rPr>
                <w:rFonts w:ascii="Times New Roman" w:hAnsi="Times New Roman" w:cs="Times New Roman"/>
                <w:b/>
                <w:bCs/>
                <w:color w:val="000000"/>
                <w:kern w:val="24"/>
                <w:sz w:val="24"/>
                <w:szCs w:val="24"/>
              </w:rPr>
              <w:t>Başlangıç/Bitiş</w:t>
            </w:r>
            <w:r w:rsidRPr="002C7B20">
              <w:rPr>
                <w:rFonts w:ascii="Times New Roman" w:hAnsi="Times New Roman" w:cs="Times New Roman"/>
                <w:b/>
                <w:color w:val="000000"/>
                <w:kern w:val="24"/>
                <w:sz w:val="24"/>
                <w:szCs w:val="24"/>
              </w:rPr>
              <w:t xml:space="preserve"> İşareti </w:t>
            </w:r>
          </w:p>
        </w:tc>
        <w:tc>
          <w:tcPr>
            <w:tcW w:w="2502" w:type="pct"/>
          </w:tcPr>
          <w:p w:rsidR="004A6AD6" w:rsidRPr="002C7B20" w:rsidRDefault="004A6AD6" w:rsidP="0032183E">
            <w:pPr>
              <w:jc w:val="both"/>
              <w:rPr>
                <w:rFonts w:ascii="Times New Roman" w:hAnsi="Times New Roman" w:cs="Times New Roman"/>
                <w:sz w:val="24"/>
                <w:szCs w:val="24"/>
              </w:rPr>
            </w:pPr>
            <w:r w:rsidRPr="002C7B20">
              <w:rPr>
                <w:rFonts w:ascii="Times New Roman" w:hAnsi="Times New Roman" w:cs="Times New Roman"/>
                <w:sz w:val="24"/>
                <w:szCs w:val="24"/>
              </w:rPr>
              <w:t>Bu şekil işlemlerde ilk ve son adımı belirtmek için kullanılmıştır.</w:t>
            </w:r>
          </w:p>
        </w:tc>
      </w:tr>
      <w:tr w:rsidR="004A6AD6" w:rsidRPr="002C7B20" w:rsidTr="0032183E">
        <w:trPr>
          <w:trHeight w:val="981"/>
        </w:trPr>
        <w:tc>
          <w:tcPr>
            <w:tcW w:w="2498" w:type="pct"/>
          </w:tcPr>
          <w:p w:rsidR="004A6AD6" w:rsidRPr="002C7B20" w:rsidRDefault="004A6AD6" w:rsidP="0032183E">
            <w:pPr>
              <w:rPr>
                <w:rFonts w:ascii="Times New Roman" w:hAnsi="Times New Roman" w:cs="Times New Roman"/>
                <w:b/>
                <w:color w:val="000000"/>
                <w:kern w:val="24"/>
                <w:sz w:val="24"/>
                <w:szCs w:val="24"/>
              </w:rPr>
            </w:pPr>
            <w:r w:rsidRPr="002C7B20">
              <w:rPr>
                <w:rFonts w:ascii="Times New Roman" w:hAnsi="Times New Roman" w:cs="Times New Roman"/>
                <w:noProof/>
                <w:color w:val="000000"/>
                <w:kern w:val="24"/>
                <w:sz w:val="24"/>
                <w:szCs w:val="24"/>
              </w:rPr>
              <mc:AlternateContent>
                <mc:Choice Requires="wps">
                  <w:drawing>
                    <wp:anchor distT="0" distB="0" distL="114300" distR="114300" simplePos="0" relativeHeight="251660288" behindDoc="0" locked="0" layoutInCell="1" allowOverlap="1" wp14:anchorId="167FE6C4" wp14:editId="43C4A912">
                      <wp:simplePos x="0" y="0"/>
                      <wp:positionH relativeFrom="column">
                        <wp:posOffset>1508760</wp:posOffset>
                      </wp:positionH>
                      <wp:positionV relativeFrom="paragraph">
                        <wp:posOffset>34925</wp:posOffset>
                      </wp:positionV>
                      <wp:extent cx="1226820" cy="510540"/>
                      <wp:effectExtent l="0" t="0" r="11430" b="22860"/>
                      <wp:wrapNone/>
                      <wp:docPr id="45" name="Dikdörtgen 45"/>
                      <wp:cNvGraphicFramePr/>
                      <a:graphic xmlns:a="http://schemas.openxmlformats.org/drawingml/2006/main">
                        <a:graphicData uri="http://schemas.microsoft.com/office/word/2010/wordprocessingShape">
                          <wps:wsp>
                            <wps:cNvSpPr/>
                            <wps:spPr>
                              <a:xfrm>
                                <a:off x="0" y="0"/>
                                <a:ext cx="1226820" cy="510540"/>
                              </a:xfrm>
                              <a:prstGeom prst="rect">
                                <a:avLst/>
                              </a:prstGeom>
                              <a:solidFill>
                                <a:srgbClr val="C0504D">
                                  <a:lumMod val="20000"/>
                                  <a:lumOff val="8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5" o:spid="_x0000_s1026" style="position:absolute;margin-left:118.8pt;margin-top:2.75pt;width:96.6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" fillcolor="#f2dcdb" strokecolor="windowText"/>
                  </w:pict>
                </mc:Fallback>
              </mc:AlternateContent>
            </w:r>
            <w:r w:rsidRPr="002C7B20">
              <w:rPr>
                <w:rFonts w:ascii="Times New Roman" w:hAnsi="Times New Roman" w:cs="Times New Roman"/>
                <w:b/>
                <w:color w:val="000000"/>
                <w:kern w:val="24"/>
                <w:sz w:val="24"/>
                <w:szCs w:val="24"/>
              </w:rPr>
              <w:t xml:space="preserve">İşlem </w:t>
            </w:r>
          </w:p>
          <w:p w:rsidR="004A6AD6" w:rsidRPr="002C7B20" w:rsidRDefault="004A6AD6" w:rsidP="0032183E">
            <w:pPr>
              <w:rPr>
                <w:rFonts w:ascii="Times New Roman" w:hAnsi="Times New Roman" w:cs="Times New Roman"/>
                <w:sz w:val="24"/>
                <w:szCs w:val="24"/>
              </w:rPr>
            </w:pPr>
          </w:p>
        </w:tc>
        <w:tc>
          <w:tcPr>
            <w:tcW w:w="2502" w:type="pct"/>
          </w:tcPr>
          <w:p w:rsidR="004A6AD6" w:rsidRPr="002C7B20" w:rsidRDefault="004A6AD6" w:rsidP="0032183E">
            <w:pPr>
              <w:jc w:val="both"/>
              <w:rPr>
                <w:rFonts w:ascii="Times New Roman" w:hAnsi="Times New Roman" w:cs="Times New Roman"/>
                <w:sz w:val="24"/>
                <w:szCs w:val="24"/>
              </w:rPr>
            </w:pPr>
            <w:r w:rsidRPr="002C7B20">
              <w:rPr>
                <w:rFonts w:ascii="Times New Roman" w:hAnsi="Times New Roman" w:cs="Times New Roman"/>
                <w:sz w:val="24"/>
                <w:szCs w:val="24"/>
              </w:rPr>
              <w:t>Bu şekil, işlemlerdeki genel bir adımı temsil eder. Bu, neredeyse diyagramlarda tüm işlemlerde en sık kullanılan şekildir.</w:t>
            </w:r>
          </w:p>
        </w:tc>
      </w:tr>
      <w:tr w:rsidR="004A6AD6" w:rsidRPr="002C7B20" w:rsidTr="0032183E">
        <w:trPr>
          <w:trHeight w:val="1536"/>
        </w:trPr>
        <w:tc>
          <w:tcPr>
            <w:tcW w:w="2498" w:type="pct"/>
          </w:tcPr>
          <w:p w:rsidR="004A6AD6" w:rsidRPr="002C7B20" w:rsidRDefault="004A6AD6" w:rsidP="0032183E">
            <w:pPr>
              <w:rPr>
                <w:rFonts w:ascii="Times New Roman" w:hAnsi="Times New Roman" w:cs="Times New Roman"/>
                <w:b/>
                <w:color w:val="000000"/>
                <w:kern w:val="24"/>
                <w:sz w:val="24"/>
                <w:szCs w:val="24"/>
              </w:rPr>
            </w:pPr>
            <w:r w:rsidRPr="002C7B20">
              <w:rPr>
                <w:rFonts w:ascii="Times New Roman" w:hAnsi="Times New Roman" w:cs="Times New Roman"/>
                <w:noProof/>
                <w:color w:val="000000"/>
                <w:kern w:val="24"/>
                <w:sz w:val="24"/>
                <w:szCs w:val="24"/>
              </w:rPr>
              <mc:AlternateContent>
                <mc:Choice Requires="wps">
                  <w:drawing>
                    <wp:anchor distT="0" distB="0" distL="114300" distR="114300" simplePos="0" relativeHeight="251661312" behindDoc="0" locked="0" layoutInCell="1" allowOverlap="1" wp14:anchorId="6A96F665" wp14:editId="3C777F3F">
                      <wp:simplePos x="0" y="0"/>
                      <wp:positionH relativeFrom="column">
                        <wp:posOffset>1490980</wp:posOffset>
                      </wp:positionH>
                      <wp:positionV relativeFrom="paragraph">
                        <wp:posOffset>38735</wp:posOffset>
                      </wp:positionV>
                      <wp:extent cx="1236345" cy="657225"/>
                      <wp:effectExtent l="0" t="0" r="20955" b="28575"/>
                      <wp:wrapNone/>
                      <wp:docPr id="46" name="Akış Çizelgesi: Karar 46"/>
                      <wp:cNvGraphicFramePr/>
                      <a:graphic xmlns:a="http://schemas.openxmlformats.org/drawingml/2006/main">
                        <a:graphicData uri="http://schemas.microsoft.com/office/word/2010/wordprocessingShape">
                          <wps:wsp>
                            <wps:cNvSpPr/>
                            <wps:spPr>
                              <a:xfrm>
                                <a:off x="0" y="0"/>
                                <a:ext cx="1236345" cy="657225"/>
                              </a:xfrm>
                              <a:prstGeom prst="flowChartDecision">
                                <a:avLst/>
                              </a:prstGeom>
                              <a:solidFill>
                                <a:srgbClr val="F79646"/>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kış Çizelgesi: Karar 46" o:spid="_x0000_s1026" type="#_x0000_t110" style="position:absolute;margin-left:117.4pt;margin-top:3.05pt;width:97.3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" fillcolor="#f79646" strokecolor="windowText"/>
                  </w:pict>
                </mc:Fallback>
              </mc:AlternateContent>
            </w:r>
            <w:r w:rsidRPr="002C7B20">
              <w:rPr>
                <w:rFonts w:ascii="Times New Roman" w:hAnsi="Times New Roman" w:cs="Times New Roman"/>
                <w:b/>
                <w:color w:val="000000"/>
                <w:kern w:val="24"/>
                <w:sz w:val="24"/>
                <w:szCs w:val="24"/>
              </w:rPr>
              <w:t>Karar</w:t>
            </w:r>
          </w:p>
          <w:p w:rsidR="004A6AD6" w:rsidRPr="002C7B20" w:rsidRDefault="004A6AD6" w:rsidP="0032183E">
            <w:pPr>
              <w:rPr>
                <w:rFonts w:ascii="Times New Roman" w:hAnsi="Times New Roman" w:cs="Times New Roman"/>
                <w:sz w:val="24"/>
                <w:szCs w:val="24"/>
              </w:rPr>
            </w:pPr>
          </w:p>
        </w:tc>
        <w:tc>
          <w:tcPr>
            <w:tcW w:w="2502" w:type="pct"/>
          </w:tcPr>
          <w:p w:rsidR="004A6AD6" w:rsidRPr="002C7B20" w:rsidRDefault="004A6AD6" w:rsidP="0032183E">
            <w:pPr>
              <w:jc w:val="both"/>
              <w:rPr>
                <w:rFonts w:ascii="Times New Roman" w:hAnsi="Times New Roman" w:cs="Times New Roman"/>
                <w:sz w:val="24"/>
                <w:szCs w:val="24"/>
              </w:rPr>
            </w:pPr>
            <w:r w:rsidRPr="002C7B20">
              <w:rPr>
                <w:rFonts w:ascii="Times New Roman" w:hAnsi="Times New Roman" w:cs="Times New Roman"/>
                <w:sz w:val="24"/>
                <w:szCs w:val="24"/>
              </w:rPr>
              <w:t>Bu şekil, bir kararın sonucunun bir sonraki adımı belirlediği noktayı belirtir. Birden fazla sonuç olabilir, ancak genellikle evet ve hayır sonuçları vardır. Karar gerektiren adımlarda bu şekil kullanılmıştır.</w:t>
            </w:r>
          </w:p>
        </w:tc>
      </w:tr>
      <w:tr w:rsidR="004A6AD6" w:rsidRPr="002C7B20" w:rsidTr="0032183E">
        <w:trPr>
          <w:trHeight w:val="1944"/>
        </w:trPr>
        <w:tc>
          <w:tcPr>
            <w:tcW w:w="2498" w:type="pct"/>
          </w:tcPr>
          <w:p w:rsidR="004A6AD6" w:rsidRPr="002C7B20" w:rsidRDefault="004A6AD6" w:rsidP="0032183E">
            <w:pPr>
              <w:rPr>
                <w:rFonts w:ascii="Times New Roman" w:hAnsi="Times New Roman" w:cs="Times New Roman"/>
                <w:b/>
                <w:sz w:val="24"/>
                <w:szCs w:val="24"/>
              </w:rPr>
            </w:pPr>
            <w:r w:rsidRPr="002C7B2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F5965B5" wp14:editId="339FB815">
                      <wp:simplePos x="0" y="0"/>
                      <wp:positionH relativeFrom="column">
                        <wp:posOffset>1513840</wp:posOffset>
                      </wp:positionH>
                      <wp:positionV relativeFrom="paragraph">
                        <wp:posOffset>59055</wp:posOffset>
                      </wp:positionV>
                      <wp:extent cx="1226820" cy="701040"/>
                      <wp:effectExtent l="0" t="0" r="11430" b="22860"/>
                      <wp:wrapNone/>
                      <wp:docPr id="52" name="Akış Çizelgesi: Önceden Tanımlı İşlem 52"/>
                      <wp:cNvGraphicFramePr/>
                      <a:graphic xmlns:a="http://schemas.openxmlformats.org/drawingml/2006/main">
                        <a:graphicData uri="http://schemas.microsoft.com/office/word/2010/wordprocessingShape">
                          <wps:wsp>
                            <wps:cNvSpPr/>
                            <wps:spPr>
                              <a:xfrm>
                                <a:off x="0" y="0"/>
                                <a:ext cx="1226820" cy="701040"/>
                              </a:xfrm>
                              <a:prstGeom prst="flowChartPredefinedProcess">
                                <a:avLst/>
                              </a:prstGeom>
                              <a:solidFill>
                                <a:srgbClr val="C0504D">
                                  <a:lumMod val="60000"/>
                                  <a:lumOff val="4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kış Çizelgesi: Önceden Tanımlı İşlem 52" o:spid="_x0000_s1026" type="#_x0000_t112" style="position:absolute;margin-left:119.2pt;margin-top:4.65pt;width:96.6pt;height:5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" fillcolor="#d99694" strokecolor="windowText"/>
                  </w:pict>
                </mc:Fallback>
              </mc:AlternateContent>
            </w:r>
            <w:r w:rsidRPr="002C7B20">
              <w:rPr>
                <w:rFonts w:ascii="Times New Roman" w:hAnsi="Times New Roman" w:cs="Times New Roman"/>
                <w:b/>
                <w:sz w:val="24"/>
                <w:szCs w:val="24"/>
              </w:rPr>
              <w:t>Alt İşlem</w:t>
            </w:r>
          </w:p>
        </w:tc>
        <w:tc>
          <w:tcPr>
            <w:tcW w:w="2502" w:type="pct"/>
          </w:tcPr>
          <w:p w:rsidR="004A6AD6" w:rsidRPr="002C7B20" w:rsidRDefault="004A6AD6" w:rsidP="0032183E">
            <w:pPr>
              <w:jc w:val="both"/>
              <w:rPr>
                <w:rFonts w:ascii="Times New Roman" w:hAnsi="Times New Roman" w:cs="Times New Roman"/>
                <w:sz w:val="24"/>
                <w:szCs w:val="24"/>
              </w:rPr>
            </w:pPr>
            <w:r w:rsidRPr="002C7B20">
              <w:rPr>
                <w:rFonts w:ascii="Times New Roman" w:hAnsi="Times New Roman" w:cs="Times New Roman"/>
                <w:sz w:val="24"/>
                <w:szCs w:val="24"/>
              </w:rPr>
              <w:t>Bu şekil, başka bir yerde, genellikle aynı belgenin başka bir sayfasında tanımlanmış bir alt işlemi oluşturan bir dizi adım için kullanılmaktadır. Bu şekil, diyagramın çok uzun ve karmaşık olduğu aşamalarda devam eden alt adımların gösteriminde kullanılmıştır.</w:t>
            </w:r>
          </w:p>
        </w:tc>
      </w:tr>
      <w:tr w:rsidR="004A6AD6" w:rsidRPr="002C7B20" w:rsidTr="0032183E">
        <w:trPr>
          <w:trHeight w:val="1223"/>
        </w:trPr>
        <w:tc>
          <w:tcPr>
            <w:tcW w:w="2498" w:type="pct"/>
          </w:tcPr>
          <w:p w:rsidR="004A6AD6" w:rsidRPr="002C7B20" w:rsidRDefault="004A6AD6" w:rsidP="0032183E">
            <w:pPr>
              <w:rPr>
                <w:rFonts w:ascii="Times New Roman" w:hAnsi="Times New Roman" w:cs="Times New Roman"/>
                <w:b/>
                <w:sz w:val="24"/>
                <w:szCs w:val="24"/>
              </w:rPr>
            </w:pPr>
            <w:r w:rsidRPr="002C7B20">
              <w:rPr>
                <w:rFonts w:ascii="Times New Roman" w:hAnsi="Times New Roman" w:cs="Times New Roman"/>
                <w:noProof/>
                <w:color w:val="000000"/>
                <w:kern w:val="24"/>
                <w:sz w:val="24"/>
                <w:szCs w:val="24"/>
              </w:rPr>
              <mc:AlternateContent>
                <mc:Choice Requires="wps">
                  <w:drawing>
                    <wp:anchor distT="0" distB="0" distL="114300" distR="114300" simplePos="0" relativeHeight="251663360" behindDoc="0" locked="0" layoutInCell="1" allowOverlap="1" wp14:anchorId="1165C39D" wp14:editId="080E2A8A">
                      <wp:simplePos x="0" y="0"/>
                      <wp:positionH relativeFrom="column">
                        <wp:posOffset>1480820</wp:posOffset>
                      </wp:positionH>
                      <wp:positionV relativeFrom="paragraph">
                        <wp:posOffset>53975</wp:posOffset>
                      </wp:positionV>
                      <wp:extent cx="1255395" cy="628650"/>
                      <wp:effectExtent l="0" t="0" r="20955" b="19050"/>
                      <wp:wrapNone/>
                      <wp:docPr id="53" name="Akış Çizelgesi: Belge 53"/>
                      <wp:cNvGraphicFramePr/>
                      <a:graphic xmlns:a="http://schemas.openxmlformats.org/drawingml/2006/main">
                        <a:graphicData uri="http://schemas.microsoft.com/office/word/2010/wordprocessingShape">
                          <wps:wsp>
                            <wps:cNvSpPr/>
                            <wps:spPr>
                              <a:xfrm>
                                <a:off x="0" y="0"/>
                                <a:ext cx="1255395" cy="628650"/>
                              </a:xfrm>
                              <a:prstGeom prst="flowChartDocument">
                                <a:avLst/>
                              </a:prstGeom>
                              <a:solidFill>
                                <a:srgbClr val="F79646">
                                  <a:lumMod val="60000"/>
                                  <a:lumOff val="4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53" o:spid="_x0000_s1026" type="#_x0000_t114" style="position:absolute;margin-left:116.6pt;margin-top:4.25pt;width:98.8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" fillcolor="#fac090" strokecolor="windowText"/>
                  </w:pict>
                </mc:Fallback>
              </mc:AlternateContent>
            </w:r>
            <w:r w:rsidRPr="002C7B20">
              <w:rPr>
                <w:rFonts w:ascii="Times New Roman" w:hAnsi="Times New Roman" w:cs="Times New Roman"/>
                <w:b/>
                <w:sz w:val="24"/>
                <w:szCs w:val="24"/>
              </w:rPr>
              <w:t>Belge</w:t>
            </w:r>
          </w:p>
        </w:tc>
        <w:tc>
          <w:tcPr>
            <w:tcW w:w="2502" w:type="pct"/>
          </w:tcPr>
          <w:p w:rsidR="004A6AD6" w:rsidRPr="002C7B20" w:rsidRDefault="004A6AD6" w:rsidP="0032183E">
            <w:pPr>
              <w:jc w:val="both"/>
              <w:rPr>
                <w:rFonts w:ascii="Times New Roman" w:hAnsi="Times New Roman" w:cs="Times New Roman"/>
                <w:sz w:val="24"/>
                <w:szCs w:val="24"/>
              </w:rPr>
            </w:pPr>
            <w:r w:rsidRPr="002C7B20">
              <w:rPr>
                <w:rFonts w:ascii="Times New Roman" w:hAnsi="Times New Roman" w:cs="Times New Roman"/>
                <w:sz w:val="24"/>
                <w:szCs w:val="24"/>
              </w:rPr>
              <w:t>Bu şekil diyagramlarda bir belgeyle sonuçlanan bir adımı göstermek için kullanılmıştır.</w:t>
            </w:r>
          </w:p>
        </w:tc>
      </w:tr>
      <w:tr w:rsidR="004A6AD6" w:rsidRPr="002C7B20" w:rsidTr="0032183E">
        <w:trPr>
          <w:trHeight w:val="1469"/>
        </w:trPr>
        <w:tc>
          <w:tcPr>
            <w:tcW w:w="2498" w:type="pct"/>
          </w:tcPr>
          <w:p w:rsidR="004A6AD6" w:rsidRPr="002C7B20" w:rsidRDefault="004A6AD6" w:rsidP="0032183E">
            <w:pPr>
              <w:rPr>
                <w:rFonts w:ascii="Times New Roman" w:hAnsi="Times New Roman" w:cs="Times New Roman"/>
                <w:b/>
                <w:sz w:val="24"/>
                <w:szCs w:val="24"/>
              </w:rPr>
            </w:pPr>
            <w:r w:rsidRPr="002C7B2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282B512" wp14:editId="0B692B37">
                      <wp:simplePos x="0" y="0"/>
                      <wp:positionH relativeFrom="column">
                        <wp:posOffset>1468120</wp:posOffset>
                      </wp:positionH>
                      <wp:positionV relativeFrom="paragraph">
                        <wp:posOffset>64135</wp:posOffset>
                      </wp:positionV>
                      <wp:extent cx="1257300" cy="815340"/>
                      <wp:effectExtent l="0" t="0" r="19050" b="22860"/>
                      <wp:wrapNone/>
                      <wp:docPr id="55" name="Akış Çizelgesi: Veri 55"/>
                      <wp:cNvGraphicFramePr/>
                      <a:graphic xmlns:a="http://schemas.openxmlformats.org/drawingml/2006/main">
                        <a:graphicData uri="http://schemas.microsoft.com/office/word/2010/wordprocessingShape">
                          <wps:wsp>
                            <wps:cNvSpPr/>
                            <wps:spPr>
                              <a:xfrm>
                                <a:off x="0" y="0"/>
                                <a:ext cx="1257300" cy="815340"/>
                              </a:xfrm>
                              <a:prstGeom prst="flowChartInputOutput">
                                <a:avLst/>
                              </a:prstGeom>
                              <a:solidFill>
                                <a:srgbClr val="FFFFCC"/>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kış Çizelgesi: Veri 55" o:spid="_x0000_s1026" type="#_x0000_t111" style="position:absolute;margin-left:115.6pt;margin-top:5.05pt;width:99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" fillcolor="#ffc" strokecolor="windowText"/>
                  </w:pict>
                </mc:Fallback>
              </mc:AlternateContent>
            </w:r>
            <w:r w:rsidRPr="002C7B20">
              <w:rPr>
                <w:rFonts w:ascii="Times New Roman" w:hAnsi="Times New Roman" w:cs="Times New Roman"/>
                <w:b/>
                <w:sz w:val="24"/>
                <w:szCs w:val="24"/>
              </w:rPr>
              <w:t>Veri</w:t>
            </w:r>
          </w:p>
        </w:tc>
        <w:tc>
          <w:tcPr>
            <w:tcW w:w="2502" w:type="pct"/>
          </w:tcPr>
          <w:p w:rsidR="004A6AD6" w:rsidRPr="002C7B20" w:rsidRDefault="004A6AD6" w:rsidP="0032183E">
            <w:pPr>
              <w:jc w:val="both"/>
              <w:rPr>
                <w:rFonts w:ascii="Times New Roman" w:hAnsi="Times New Roman" w:cs="Times New Roman"/>
                <w:sz w:val="24"/>
                <w:szCs w:val="24"/>
              </w:rPr>
            </w:pPr>
            <w:r w:rsidRPr="002C7B20">
              <w:rPr>
                <w:rFonts w:ascii="Times New Roman" w:hAnsi="Times New Roman" w:cs="Times New Roman"/>
                <w:sz w:val="24"/>
                <w:szCs w:val="24"/>
              </w:rPr>
              <w:t>Bu şekil işleme dışarıdan bilgi geldiğini veya şekilden bilgi çıktığını göstermek amacıyla kullanılmıştır. Bu şekle Giriş/Çıkış şekli adı verilir.</w:t>
            </w:r>
          </w:p>
        </w:tc>
      </w:tr>
      <w:tr w:rsidR="004A6AD6" w:rsidRPr="002C7B20" w:rsidTr="0032183E">
        <w:trPr>
          <w:trHeight w:val="1512"/>
        </w:trPr>
        <w:tc>
          <w:tcPr>
            <w:tcW w:w="2498" w:type="pct"/>
          </w:tcPr>
          <w:p w:rsidR="004A6AD6" w:rsidRPr="002C7B20" w:rsidRDefault="004A6AD6" w:rsidP="0032183E">
            <w:pPr>
              <w:rPr>
                <w:rFonts w:ascii="Times New Roman" w:hAnsi="Times New Roman" w:cs="Times New Roman"/>
                <w:sz w:val="24"/>
                <w:szCs w:val="24"/>
              </w:rPr>
            </w:pPr>
            <w:r w:rsidRPr="002C7B20">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CAB8EE2" wp14:editId="3C954CE4">
                      <wp:simplePos x="0" y="0"/>
                      <wp:positionH relativeFrom="column">
                        <wp:posOffset>1795780</wp:posOffset>
                      </wp:positionH>
                      <wp:positionV relativeFrom="paragraph">
                        <wp:posOffset>40005</wp:posOffset>
                      </wp:positionV>
                      <wp:extent cx="612000" cy="612000"/>
                      <wp:effectExtent l="0" t="0" r="17145" b="17145"/>
                      <wp:wrapNone/>
                      <wp:docPr id="56" name="Oval 56"/>
                      <wp:cNvGraphicFramePr/>
                      <a:graphic xmlns:a="http://schemas.openxmlformats.org/drawingml/2006/main">
                        <a:graphicData uri="http://schemas.microsoft.com/office/word/2010/wordprocessingShape">
                          <wps:wsp>
                            <wps:cNvSpPr/>
                            <wps:spPr>
                              <a:xfrm>
                                <a:off x="0" y="0"/>
                                <a:ext cx="612000" cy="612000"/>
                              </a:xfrm>
                              <a:prstGeom prst="ellipse">
                                <a:avLst/>
                              </a:prstGeom>
                              <a:solidFill>
                                <a:srgbClr val="4BACC6">
                                  <a:lumMod val="20000"/>
                                  <a:lumOff val="80000"/>
                                </a:srgb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141.4pt;margin-top:3.15pt;width:48.2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" fillcolor="#dbeef4" strokecolor="windowText"/>
                  </w:pict>
                </mc:Fallback>
              </mc:AlternateContent>
            </w:r>
            <w:r w:rsidRPr="002C7B20">
              <w:rPr>
                <w:rFonts w:ascii="Times New Roman" w:hAnsi="Times New Roman" w:cs="Times New Roman"/>
                <w:b/>
                <w:sz w:val="24"/>
                <w:szCs w:val="24"/>
              </w:rPr>
              <w:t>Sayfa İçi Başvuru</w:t>
            </w:r>
          </w:p>
        </w:tc>
        <w:tc>
          <w:tcPr>
            <w:tcW w:w="2502" w:type="pct"/>
          </w:tcPr>
          <w:p w:rsidR="004A6AD6" w:rsidRPr="002C7B20" w:rsidRDefault="004A6AD6" w:rsidP="0032183E">
            <w:pPr>
              <w:jc w:val="both"/>
              <w:rPr>
                <w:rFonts w:ascii="Times New Roman" w:hAnsi="Times New Roman" w:cs="Times New Roman"/>
                <w:sz w:val="24"/>
                <w:szCs w:val="24"/>
              </w:rPr>
            </w:pPr>
            <w:r w:rsidRPr="002C7B20">
              <w:rPr>
                <w:rFonts w:ascii="Times New Roman" w:hAnsi="Times New Roman" w:cs="Times New Roman"/>
                <w:sz w:val="24"/>
                <w:szCs w:val="24"/>
              </w:rPr>
              <w:t>Bu küçük daire sonraki (veya önceki) adımın çizim üzerinde başka bir yerde olduğunu gösterir. Bu özellikle diyagramların bir sayfaya sığmadığı büyük akış çizelgelerinde bağlayıcı olarak kullanılmıştır.</w:t>
            </w:r>
          </w:p>
        </w:tc>
      </w:tr>
      <w:tr w:rsidR="004A6AD6" w:rsidRPr="002C7B20" w:rsidTr="0032183E">
        <w:trPr>
          <w:trHeight w:val="1565"/>
        </w:trPr>
        <w:tc>
          <w:tcPr>
            <w:tcW w:w="2498" w:type="pct"/>
          </w:tcPr>
          <w:p w:rsidR="004A6AD6" w:rsidRPr="002C7B20" w:rsidRDefault="004A6AD6" w:rsidP="0032183E">
            <w:pPr>
              <w:rPr>
                <w:rFonts w:ascii="Times New Roman" w:hAnsi="Times New Roman" w:cs="Times New Roman"/>
                <w:b/>
                <w:sz w:val="24"/>
                <w:szCs w:val="24"/>
              </w:rPr>
            </w:pPr>
            <w:r w:rsidRPr="002C7B2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6B3AA08" wp14:editId="758EE1A0">
                      <wp:simplePos x="0" y="0"/>
                      <wp:positionH relativeFrom="column">
                        <wp:posOffset>1868170</wp:posOffset>
                      </wp:positionH>
                      <wp:positionV relativeFrom="paragraph">
                        <wp:posOffset>54610</wp:posOffset>
                      </wp:positionV>
                      <wp:extent cx="464820" cy="701040"/>
                      <wp:effectExtent l="0" t="0" r="11430" b="22860"/>
                      <wp:wrapNone/>
                      <wp:docPr id="60" name="Akış Çizelgesi: Sayfa Dışı Bağlayıcısı 60"/>
                      <wp:cNvGraphicFramePr/>
                      <a:graphic xmlns:a="http://schemas.openxmlformats.org/drawingml/2006/main">
                        <a:graphicData uri="http://schemas.microsoft.com/office/word/2010/wordprocessingShape">
                          <wps:wsp>
                            <wps:cNvSpPr/>
                            <wps:spPr>
                              <a:xfrm>
                                <a:off x="0" y="0"/>
                                <a:ext cx="464820" cy="701040"/>
                              </a:xfrm>
                              <a:prstGeom prst="flowChartOffpageConnector">
                                <a:avLst/>
                              </a:prstGeom>
                              <a:solidFill>
                                <a:srgbClr val="4BACC6"/>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7" coordsize="21600,21600" o:spt="177" path="m,l21600,r,17255l10800,21600,,17255xe">
                      <v:stroke joinstyle="miter"/>
                      <v:path gradientshapeok="t" o:connecttype="rect" textboxrect="0,0,21600,17255"/>
                    </v:shapetype>
                    <v:shape id="Akış Çizelgesi: Sayfa Dışı Bağlayıcısı 60" o:spid="_x0000_s1026" type="#_x0000_t177" style="position:absolute;margin-left:147.1pt;margin-top:4.3pt;width:36.6pt;height:55.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" fillcolor="#4bacc6" strokecolor="windowText"/>
                  </w:pict>
                </mc:Fallback>
              </mc:AlternateContent>
            </w:r>
            <w:r w:rsidRPr="002C7B20">
              <w:rPr>
                <w:rFonts w:ascii="Times New Roman" w:hAnsi="Times New Roman" w:cs="Times New Roman"/>
                <w:b/>
                <w:sz w:val="24"/>
                <w:szCs w:val="24"/>
              </w:rPr>
              <w:t>Sayfa Dışı Başvuru</w:t>
            </w:r>
          </w:p>
          <w:p w:rsidR="004A6AD6" w:rsidRPr="002C7B20" w:rsidRDefault="004A6AD6" w:rsidP="0032183E">
            <w:pPr>
              <w:rPr>
                <w:rFonts w:ascii="Times New Roman" w:hAnsi="Times New Roman" w:cs="Times New Roman"/>
                <w:sz w:val="24"/>
                <w:szCs w:val="24"/>
              </w:rPr>
            </w:pPr>
          </w:p>
        </w:tc>
        <w:tc>
          <w:tcPr>
            <w:tcW w:w="2502" w:type="pct"/>
          </w:tcPr>
          <w:p w:rsidR="004A6AD6" w:rsidRPr="002C7B20" w:rsidRDefault="004A6AD6" w:rsidP="0032183E">
            <w:pPr>
              <w:jc w:val="both"/>
              <w:rPr>
                <w:rFonts w:ascii="Times New Roman" w:hAnsi="Times New Roman" w:cs="Times New Roman"/>
                <w:sz w:val="24"/>
                <w:szCs w:val="24"/>
              </w:rPr>
            </w:pPr>
            <w:r w:rsidRPr="002C7B20">
              <w:rPr>
                <w:rFonts w:ascii="Times New Roman" w:hAnsi="Times New Roman" w:cs="Times New Roman"/>
                <w:sz w:val="24"/>
                <w:szCs w:val="24"/>
              </w:rPr>
              <w:t>Bu şekil bir çizim sayfasına eklendiğinde, akış çizelgesinin iki sayfası arasında veya bir alt işlem şekli ile bu alt işlemdeki adımları gösteren ayrı bir akış çizelgesi sayfası arasında bir dizi köprü oluşturabileceğini göstermek amacıyla kullanılmıştır.</w:t>
            </w:r>
          </w:p>
        </w:tc>
      </w:tr>
    </w:tbl>
    <w:p w:rsidR="004A6AD6" w:rsidRPr="002C7B20" w:rsidRDefault="004A6AD6" w:rsidP="004A6AD6">
      <w:pPr>
        <w:jc w:val="both"/>
        <w:rPr>
          <w:rFonts w:ascii="Calibri" w:eastAsia="Times New Roman" w:hAnsi="Calibri" w:cs="Times New Roman"/>
          <w:i/>
          <w:sz w:val="20"/>
          <w:szCs w:val="20"/>
          <w:lang w:eastAsia="tr-TR"/>
        </w:rPr>
      </w:pPr>
      <w:r w:rsidRPr="002C7B20">
        <w:rPr>
          <w:rFonts w:ascii="Calibri" w:eastAsia="Times New Roman" w:hAnsi="Calibri" w:cs="Times New Roman"/>
          <w:b/>
          <w:sz w:val="20"/>
          <w:szCs w:val="20"/>
          <w:lang w:eastAsia="tr-TR"/>
        </w:rPr>
        <w:t xml:space="preserve">Not: </w:t>
      </w:r>
      <w:r w:rsidRPr="002C7B20">
        <w:rPr>
          <w:rFonts w:ascii="Calibri" w:eastAsia="Times New Roman" w:hAnsi="Calibri" w:cs="Times New Roman"/>
          <w:i/>
          <w:sz w:val="20"/>
          <w:szCs w:val="20"/>
          <w:lang w:eastAsia="tr-TR"/>
        </w:rPr>
        <w:t>Sektörel Yatırım Yol Haritaları Raporunun Hazırlanması Projesi kapsamında taslak sektör diyagramlarının oluşturulması amacıyla uluslararası standartlara uygun şekilde temel akış çizelgeleri kullanılmıştır. Akış çizelgelerinde kullanılan her bir şekil, işlemdeki farklı türde bir adımı temsil etmektedir. Buna göre taslak sektör diyagramlarında kullanılan şekiller ve temsil ettikleri adımlar yukarıdaki tabloda sunulmuştur.</w:t>
      </w:r>
    </w:p>
    <w:p w:rsidR="009B27AA" w:rsidRPr="009B27AA" w:rsidRDefault="009B27AA" w:rsidP="001C5EAA">
      <w:pPr>
        <w:jc w:val="both"/>
        <w:rPr>
          <w:b/>
          <w:sz w:val="24"/>
          <w:szCs w:val="24"/>
        </w:rPr>
      </w:pPr>
    </w:p>
    <w:p w:rsidR="009B27AA" w:rsidRDefault="009B27AA">
      <w:pPr>
        <w:rPr>
          <w:b/>
        </w:rPr>
        <w:sectPr w:rsidR="009B27AA" w:rsidSect="009B27AA">
          <w:headerReference w:type="default" r:id="rId10"/>
          <w:pgSz w:w="11906" w:h="16838"/>
          <w:pgMar w:top="1417" w:right="1417" w:bottom="1417" w:left="1417" w:header="708" w:footer="708" w:gutter="0"/>
          <w:cols w:space="708"/>
          <w:docGrid w:linePitch="360"/>
        </w:sectPr>
      </w:pPr>
    </w:p>
    <w:p w:rsidR="009B27AA" w:rsidRPr="00681BA5" w:rsidRDefault="00F66DEF" w:rsidP="009B27AA">
      <w:pPr>
        <w:spacing w:after="0"/>
        <w:jc w:val="center"/>
        <w:rPr>
          <w:rFonts w:ascii="Times New Roman" w:hAnsi="Times New Roman" w:cs="Times New Roman"/>
          <w:b/>
        </w:rPr>
      </w:pPr>
      <w:r>
        <w:rPr>
          <w:rFonts w:ascii="Times New Roman" w:hAnsi="Times New Roman" w:cs="Times New Roman"/>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65pt;height:355.35pt" o:bordertopcolor="this" o:borderleftcolor="this" o:borderbottomcolor="this" o:borderrightcolor="this">
            <v:imagedata r:id="rId11" o:title="D" cropbottom="15960f"/>
            <w10:bordertop type="single" width="4"/>
            <w10:borderleft type="single" width="4"/>
            <w10:borderbottom type="single" width="4"/>
            <w10:borderright type="single" width="4"/>
          </v:shape>
        </w:pict>
      </w:r>
    </w:p>
    <w:p w:rsidR="009B27AA" w:rsidRPr="00681BA5" w:rsidRDefault="009B27AA" w:rsidP="00681BA5">
      <w:pPr>
        <w:spacing w:after="0"/>
        <w:ind w:firstLine="567"/>
        <w:rPr>
          <w:rFonts w:ascii="Times New Roman" w:hAnsi="Times New Roman" w:cs="Times New Roman"/>
          <w:b/>
          <w:i/>
        </w:rPr>
      </w:pPr>
      <w:r w:rsidRPr="00681BA5">
        <w:rPr>
          <w:rFonts w:ascii="Times New Roman" w:hAnsi="Times New Roman" w:cs="Times New Roman"/>
          <w:b/>
          <w:i/>
          <w:sz w:val="18"/>
        </w:rPr>
        <w:t>Şekil 3.1.2.1.</w:t>
      </w:r>
      <w:r w:rsidR="006C5107" w:rsidRPr="00681BA5">
        <w:rPr>
          <w:rFonts w:ascii="Times New Roman" w:hAnsi="Times New Roman" w:cs="Times New Roman"/>
          <w:b/>
          <w:i/>
          <w:sz w:val="18"/>
        </w:rPr>
        <w:t>1</w:t>
      </w:r>
      <w:r w:rsidRPr="00681BA5">
        <w:rPr>
          <w:rFonts w:ascii="Times New Roman" w:hAnsi="Times New Roman" w:cs="Times New Roman"/>
          <w:b/>
          <w:i/>
          <w:sz w:val="18"/>
        </w:rPr>
        <w:t xml:space="preserve"> (D.2.1.1.)</w:t>
      </w:r>
      <w:r w:rsidRPr="00681BA5">
        <w:rPr>
          <w:rFonts w:ascii="Times New Roman" w:hAnsi="Times New Roman" w:cs="Times New Roman"/>
          <w:i/>
          <w:sz w:val="18"/>
        </w:rPr>
        <w:t xml:space="preserve"> Genel İmalat Sürecine Ait Taslak Diyagram</w:t>
      </w:r>
    </w:p>
    <w:p w:rsidR="009B27AA" w:rsidRPr="00681BA5" w:rsidRDefault="009B27AA">
      <w:pPr>
        <w:rPr>
          <w:rFonts w:ascii="Times New Roman" w:hAnsi="Times New Roman" w:cs="Times New Roman"/>
          <w:b/>
        </w:rPr>
        <w:sectPr w:rsidR="009B27AA" w:rsidRPr="00681BA5" w:rsidSect="004A6AD6">
          <w:headerReference w:type="default" r:id="rId12"/>
          <w:pgSz w:w="16838" w:h="11906" w:orient="landscape"/>
          <w:pgMar w:top="1417" w:right="1417" w:bottom="1417" w:left="1417" w:header="708" w:footer="708" w:gutter="0"/>
          <w:pgNumType w:start="1"/>
          <w:cols w:space="708"/>
          <w:docGrid w:linePitch="360"/>
        </w:sectPr>
      </w:pPr>
    </w:p>
    <w:p w:rsidR="009B27AA" w:rsidRPr="00681BA5" w:rsidRDefault="009B27AA">
      <w:pPr>
        <w:spacing w:after="0" w:line="240" w:lineRule="auto"/>
        <w:jc w:val="both"/>
        <w:rPr>
          <w:rFonts w:ascii="Times New Roman" w:eastAsia="Times New Roman" w:hAnsi="Times New Roman" w:cs="Times New Roman"/>
          <w:sz w:val="24"/>
          <w:szCs w:val="24"/>
        </w:rPr>
      </w:pPr>
      <w:r w:rsidRPr="00681BA5">
        <w:rPr>
          <w:rFonts w:ascii="Times New Roman" w:eastAsia="Times New Roman" w:hAnsi="Times New Roman" w:cs="Times New Roman"/>
          <w:color w:val="000000"/>
          <w:sz w:val="24"/>
          <w:szCs w:val="24"/>
        </w:rPr>
        <w:lastRenderedPageBreak/>
        <w:t>Kalkınma sürecinde ülkelerin imalat sanayilerinin yapısında da değişim gerçekleşmektedir. Ülkenin gelişmişlik düzeyi yükseldikçe</w:t>
      </w:r>
      <w:r w:rsidR="004A6AD6" w:rsidRPr="00681BA5">
        <w:rPr>
          <w:rFonts w:ascii="Times New Roman" w:eastAsia="Times New Roman" w:hAnsi="Times New Roman" w:cs="Times New Roman"/>
          <w:color w:val="000000"/>
          <w:sz w:val="24"/>
          <w:szCs w:val="24"/>
        </w:rPr>
        <w:t>,</w:t>
      </w:r>
      <w:r w:rsidRPr="00681BA5">
        <w:rPr>
          <w:rFonts w:ascii="Times New Roman" w:eastAsia="Times New Roman" w:hAnsi="Times New Roman" w:cs="Times New Roman"/>
          <w:color w:val="000000"/>
          <w:sz w:val="24"/>
          <w:szCs w:val="24"/>
        </w:rPr>
        <w:t xml:space="preserve"> geleneksel bazı sanayiler korunsa bile teknoloji olarak daha yüksek düzeydeki sanayilere doğru geçiş olmaktadır. Ekonomik Kalkınma ve İşbirliği Örgütü (OECD) tarafından imalat sanayi sektörünün içerdiği teknoloji yoğunluğuna göre sınıflandırması aşağıdaki gibidir:</w:t>
      </w:r>
    </w:p>
    <w:p w:rsidR="009B27AA" w:rsidRPr="00681BA5" w:rsidRDefault="009B27AA" w:rsidP="00681BA5">
      <w:pPr>
        <w:spacing w:after="0" w:line="240" w:lineRule="auto"/>
        <w:jc w:val="both"/>
        <w:rPr>
          <w:rFonts w:ascii="Times New Roman" w:eastAsia="Times New Roman" w:hAnsi="Times New Roman" w:cs="Times New Roman"/>
          <w:sz w:val="24"/>
          <w:szCs w:val="24"/>
        </w:rPr>
      </w:pP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Gıda Ürünleri İmalatı</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İçecek İmalatı</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Tütün Ürünleri İmalatı</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Tekstil Ürünleri İmalatı</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Giyim Eşyaları İmalatı</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Deri ve İlgili Ürünler İmalatı</w:t>
      </w:r>
    </w:p>
    <w:p w:rsidR="009B27AA" w:rsidRPr="00681BA5" w:rsidRDefault="004A6AD6">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Kâğıt</w:t>
      </w:r>
      <w:r w:rsidR="009B27AA" w:rsidRPr="00681BA5">
        <w:rPr>
          <w:rFonts w:ascii="Times New Roman" w:eastAsia="Times New Roman" w:hAnsi="Times New Roman" w:cs="Times New Roman"/>
          <w:color w:val="000000"/>
          <w:sz w:val="24"/>
          <w:szCs w:val="24"/>
        </w:rPr>
        <w:t xml:space="preserve"> ve </w:t>
      </w:r>
      <w:r w:rsidRPr="00681BA5">
        <w:rPr>
          <w:rFonts w:ascii="Times New Roman" w:eastAsia="Times New Roman" w:hAnsi="Times New Roman" w:cs="Times New Roman"/>
          <w:color w:val="000000"/>
          <w:sz w:val="24"/>
          <w:szCs w:val="24"/>
        </w:rPr>
        <w:t>Kâğıt</w:t>
      </w:r>
      <w:r w:rsidR="009B27AA" w:rsidRPr="00681BA5">
        <w:rPr>
          <w:rFonts w:ascii="Times New Roman" w:eastAsia="Times New Roman" w:hAnsi="Times New Roman" w:cs="Times New Roman"/>
          <w:color w:val="000000"/>
          <w:sz w:val="24"/>
          <w:szCs w:val="24"/>
        </w:rPr>
        <w:t xml:space="preserve"> Ürünleri İmalatı</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Kimyasal Ürünleri İmalatı</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 xml:space="preserve">Eczacılık ve </w:t>
      </w:r>
      <w:proofErr w:type="spellStart"/>
      <w:r w:rsidRPr="00681BA5">
        <w:rPr>
          <w:rFonts w:ascii="Times New Roman" w:eastAsia="Times New Roman" w:hAnsi="Times New Roman" w:cs="Times New Roman"/>
          <w:color w:val="000000"/>
          <w:sz w:val="24"/>
          <w:szCs w:val="24"/>
        </w:rPr>
        <w:t>Ecz.İlişkin</w:t>
      </w:r>
      <w:proofErr w:type="spellEnd"/>
      <w:r w:rsidRPr="00681BA5">
        <w:rPr>
          <w:rFonts w:ascii="Times New Roman" w:eastAsia="Times New Roman" w:hAnsi="Times New Roman" w:cs="Times New Roman"/>
          <w:color w:val="000000"/>
          <w:sz w:val="24"/>
          <w:szCs w:val="24"/>
        </w:rPr>
        <w:t xml:space="preserve"> </w:t>
      </w:r>
      <w:proofErr w:type="spellStart"/>
      <w:proofErr w:type="gramStart"/>
      <w:r w:rsidRPr="00681BA5">
        <w:rPr>
          <w:rFonts w:ascii="Times New Roman" w:eastAsia="Times New Roman" w:hAnsi="Times New Roman" w:cs="Times New Roman"/>
          <w:color w:val="000000"/>
          <w:sz w:val="24"/>
          <w:szCs w:val="24"/>
        </w:rPr>
        <w:t>Mal.İm</w:t>
      </w:r>
      <w:proofErr w:type="spellEnd"/>
      <w:proofErr w:type="gramEnd"/>
      <w:r w:rsidRPr="00681BA5">
        <w:rPr>
          <w:rFonts w:ascii="Times New Roman" w:eastAsia="Times New Roman" w:hAnsi="Times New Roman" w:cs="Times New Roman"/>
          <w:color w:val="000000"/>
          <w:sz w:val="24"/>
          <w:szCs w:val="24"/>
        </w:rPr>
        <w:t>.</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Kauçuk ve Plastik Ürünler İm.</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Metalik Olmayan Ürünler İma.</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Ana Metal Sanayi</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Fabrika Metal Ürün.(</w:t>
      </w:r>
      <w:proofErr w:type="spellStart"/>
      <w:proofErr w:type="gramStart"/>
      <w:r w:rsidRPr="00681BA5">
        <w:rPr>
          <w:rFonts w:ascii="Times New Roman" w:eastAsia="Times New Roman" w:hAnsi="Times New Roman" w:cs="Times New Roman"/>
          <w:color w:val="000000"/>
          <w:sz w:val="24"/>
          <w:szCs w:val="24"/>
        </w:rPr>
        <w:t>Mak.Tec</w:t>
      </w:r>
      <w:proofErr w:type="gramEnd"/>
      <w:r w:rsidRPr="00681BA5">
        <w:rPr>
          <w:rFonts w:ascii="Times New Roman" w:eastAsia="Times New Roman" w:hAnsi="Times New Roman" w:cs="Times New Roman"/>
          <w:color w:val="000000"/>
          <w:sz w:val="24"/>
          <w:szCs w:val="24"/>
        </w:rPr>
        <w:t>.Har</w:t>
      </w:r>
      <w:proofErr w:type="spellEnd"/>
      <w:r w:rsidRPr="00681BA5">
        <w:rPr>
          <w:rFonts w:ascii="Times New Roman" w:eastAsia="Times New Roman" w:hAnsi="Times New Roman" w:cs="Times New Roman"/>
          <w:color w:val="000000"/>
          <w:sz w:val="24"/>
          <w:szCs w:val="24"/>
        </w:rPr>
        <w:t>)</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 xml:space="preserve">Bilgisayar, Elektronik Ve Optik </w:t>
      </w:r>
      <w:proofErr w:type="spellStart"/>
      <w:r w:rsidRPr="00681BA5">
        <w:rPr>
          <w:rFonts w:ascii="Times New Roman" w:eastAsia="Times New Roman" w:hAnsi="Times New Roman" w:cs="Times New Roman"/>
          <w:color w:val="000000"/>
          <w:sz w:val="24"/>
          <w:szCs w:val="24"/>
        </w:rPr>
        <w:t>Ür</w:t>
      </w:r>
      <w:proofErr w:type="spellEnd"/>
      <w:r w:rsidRPr="00681BA5">
        <w:rPr>
          <w:rFonts w:ascii="Times New Roman" w:eastAsia="Times New Roman" w:hAnsi="Times New Roman" w:cs="Times New Roman"/>
          <w:color w:val="000000"/>
          <w:sz w:val="24"/>
          <w:szCs w:val="24"/>
        </w:rPr>
        <w:t>.</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Elektrikli Teçhizat İmalatı</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Makine ve Ekipman İmalatı</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Diğer Ulaşım Araçları İmalatı</w:t>
      </w:r>
    </w:p>
    <w:p w:rsidR="009B27AA" w:rsidRPr="00681BA5" w:rsidRDefault="009B27AA" w:rsidP="00681BA5">
      <w:pPr>
        <w:spacing w:after="0"/>
        <w:jc w:val="both"/>
        <w:rPr>
          <w:rFonts w:ascii="Times New Roman" w:hAnsi="Times New Roman" w:cs="Times New Roman"/>
          <w:b/>
          <w:sz w:val="24"/>
          <w:szCs w:val="24"/>
        </w:rPr>
      </w:pPr>
    </w:p>
    <w:p w:rsidR="009B27AA" w:rsidRPr="00681BA5" w:rsidRDefault="009B27AA">
      <w:pPr>
        <w:spacing w:after="0" w:line="240" w:lineRule="auto"/>
        <w:jc w:val="both"/>
        <w:rPr>
          <w:rFonts w:ascii="Times New Roman" w:eastAsia="Times New Roman" w:hAnsi="Times New Roman" w:cs="Times New Roman"/>
          <w:sz w:val="24"/>
          <w:szCs w:val="24"/>
        </w:rPr>
      </w:pPr>
      <w:r w:rsidRPr="00681BA5">
        <w:rPr>
          <w:rFonts w:ascii="Times New Roman" w:eastAsia="Times New Roman" w:hAnsi="Times New Roman" w:cs="Times New Roman"/>
          <w:color w:val="000000"/>
          <w:sz w:val="24"/>
          <w:szCs w:val="24"/>
        </w:rPr>
        <w:t xml:space="preserve">Yatırıma başlamadan önce bir fizibilite çalışması yapılarak sektördeki arz-talep durumu, kapasite tahmini, kuruluş yerinin belirlenmesi, yatırımın tahmini maliyeti ve karlılığı ve yatırımın geri ödeme süresi, ihtiyaç duyulan makine ve </w:t>
      </w:r>
      <w:proofErr w:type="gramStart"/>
      <w:r w:rsidRPr="00681BA5">
        <w:rPr>
          <w:rFonts w:ascii="Times New Roman" w:eastAsia="Times New Roman" w:hAnsi="Times New Roman" w:cs="Times New Roman"/>
          <w:color w:val="000000"/>
          <w:sz w:val="24"/>
          <w:szCs w:val="24"/>
        </w:rPr>
        <w:t>ekipman</w:t>
      </w:r>
      <w:proofErr w:type="gramEnd"/>
      <w:r w:rsidRPr="00681BA5">
        <w:rPr>
          <w:rFonts w:ascii="Times New Roman" w:eastAsia="Times New Roman" w:hAnsi="Times New Roman" w:cs="Times New Roman"/>
          <w:color w:val="000000"/>
          <w:sz w:val="24"/>
          <w:szCs w:val="24"/>
        </w:rPr>
        <w:t>, işletmede gerekli işgücü, finansal analizi ve diğer hususlar hakkında detaylı araştırma yapılır ve yatırıma ilişkin hususlar belirlenir. Çıkan sonuçlar çerçevesinde bir yatırım kararı alınır.</w:t>
      </w:r>
    </w:p>
    <w:p w:rsidR="009B27AA" w:rsidRPr="00681BA5" w:rsidRDefault="009B27AA" w:rsidP="00681BA5">
      <w:pPr>
        <w:spacing w:after="0" w:line="240" w:lineRule="auto"/>
        <w:jc w:val="both"/>
        <w:rPr>
          <w:rFonts w:ascii="Times New Roman" w:eastAsia="Times New Roman" w:hAnsi="Times New Roman" w:cs="Times New Roman"/>
          <w:sz w:val="24"/>
          <w:szCs w:val="24"/>
        </w:rPr>
      </w:pPr>
    </w:p>
    <w:p w:rsidR="009B27AA" w:rsidRPr="00681BA5" w:rsidRDefault="009B27AA">
      <w:pPr>
        <w:spacing w:after="0" w:line="240" w:lineRule="auto"/>
        <w:jc w:val="both"/>
        <w:rPr>
          <w:rFonts w:ascii="Times New Roman" w:eastAsia="Times New Roman" w:hAnsi="Times New Roman" w:cs="Times New Roman"/>
          <w:sz w:val="24"/>
          <w:szCs w:val="24"/>
        </w:rPr>
      </w:pPr>
      <w:r w:rsidRPr="00681BA5">
        <w:rPr>
          <w:rFonts w:ascii="Times New Roman" w:eastAsia="Times New Roman" w:hAnsi="Times New Roman" w:cs="Times New Roman"/>
          <w:color w:val="000000"/>
          <w:sz w:val="24"/>
          <w:szCs w:val="24"/>
        </w:rPr>
        <w:t>Yatırım fikri ve konusu oluşturulduktan sonra en önemli hususlardan birisi ne tür bir arazinin temin edileceğine karar vermektir. İşletmelerin faaliyet alanlarını gözeterek OSB’ler ya da teknoloji geliştirme bölgelerinde kurulmaları bu işletmelere çeşitli hizmet avantajlarını ve muafiyetleri beraberinde getirebilmektedir.</w:t>
      </w:r>
    </w:p>
    <w:p w:rsidR="009B27AA" w:rsidRPr="00681BA5" w:rsidRDefault="009B27AA" w:rsidP="00681BA5">
      <w:pPr>
        <w:spacing w:after="0" w:line="240" w:lineRule="auto"/>
        <w:jc w:val="both"/>
        <w:rPr>
          <w:rFonts w:ascii="Times New Roman" w:eastAsia="Times New Roman" w:hAnsi="Times New Roman" w:cs="Times New Roman"/>
          <w:sz w:val="24"/>
          <w:szCs w:val="24"/>
        </w:rPr>
      </w:pPr>
    </w:p>
    <w:p w:rsidR="009B27AA" w:rsidRPr="00681BA5" w:rsidRDefault="009B27AA">
      <w:pPr>
        <w:shd w:val="clear" w:color="auto" w:fill="FFFFFF"/>
        <w:spacing w:after="0" w:line="240" w:lineRule="auto"/>
        <w:jc w:val="both"/>
        <w:rPr>
          <w:rFonts w:ascii="Times New Roman" w:eastAsia="Times New Roman" w:hAnsi="Times New Roman" w:cs="Times New Roman"/>
          <w:sz w:val="24"/>
          <w:szCs w:val="24"/>
        </w:rPr>
      </w:pPr>
      <w:r w:rsidRPr="00681BA5">
        <w:rPr>
          <w:rFonts w:ascii="Times New Roman" w:eastAsia="Times New Roman" w:hAnsi="Times New Roman" w:cs="Times New Roman"/>
          <w:color w:val="000000"/>
          <w:sz w:val="24"/>
          <w:szCs w:val="24"/>
        </w:rPr>
        <w:t>Türkiye’de üç çeşit yatırım bölgesi bulunmaktadır:</w:t>
      </w:r>
    </w:p>
    <w:p w:rsidR="009B27AA" w:rsidRPr="00681BA5" w:rsidRDefault="009B27AA">
      <w:pPr>
        <w:shd w:val="clear" w:color="auto" w:fill="FFFFFF"/>
        <w:spacing w:after="0" w:line="240" w:lineRule="auto"/>
        <w:jc w:val="both"/>
        <w:rPr>
          <w:rFonts w:ascii="Times New Roman" w:eastAsia="Times New Roman" w:hAnsi="Times New Roman" w:cs="Times New Roman"/>
          <w:sz w:val="24"/>
          <w:szCs w:val="24"/>
        </w:rPr>
      </w:pPr>
      <w:r w:rsidRPr="00681BA5">
        <w:rPr>
          <w:rFonts w:ascii="Times New Roman" w:eastAsia="Times New Roman" w:hAnsi="Times New Roman" w:cs="Times New Roman"/>
          <w:color w:val="4C4C4C"/>
          <w:sz w:val="24"/>
          <w:szCs w:val="24"/>
        </w:rPr>
        <w:t> </w:t>
      </w:r>
    </w:p>
    <w:p w:rsidR="009B27AA" w:rsidRPr="00681BA5" w:rsidRDefault="009B27AA">
      <w:pPr>
        <w:shd w:val="clear" w:color="auto" w:fill="FFFFFF"/>
        <w:spacing w:after="0" w:line="240" w:lineRule="auto"/>
        <w:jc w:val="both"/>
        <w:rPr>
          <w:rFonts w:ascii="Times New Roman" w:eastAsia="Times New Roman" w:hAnsi="Times New Roman" w:cs="Times New Roman"/>
          <w:sz w:val="24"/>
          <w:szCs w:val="24"/>
        </w:rPr>
      </w:pPr>
      <w:r w:rsidRPr="00681BA5">
        <w:rPr>
          <w:rFonts w:ascii="Times New Roman" w:eastAsia="Times New Roman" w:hAnsi="Times New Roman" w:cs="Times New Roman"/>
          <w:b/>
          <w:bCs/>
          <w:color w:val="4C4C4C"/>
          <w:sz w:val="24"/>
          <w:szCs w:val="24"/>
        </w:rPr>
        <w:t>1. Teknoloji Geliştirme Bölgeleri - Teknoparklar</w:t>
      </w:r>
    </w:p>
    <w:p w:rsidR="009B27AA" w:rsidRPr="00681BA5" w:rsidRDefault="009B27AA">
      <w:pPr>
        <w:shd w:val="clear" w:color="auto" w:fill="FFFFFF"/>
        <w:spacing w:after="0" w:line="240" w:lineRule="auto"/>
        <w:jc w:val="both"/>
        <w:rPr>
          <w:rFonts w:ascii="Times New Roman" w:eastAsia="Times New Roman" w:hAnsi="Times New Roman" w:cs="Times New Roman"/>
          <w:sz w:val="24"/>
          <w:szCs w:val="24"/>
        </w:rPr>
      </w:pPr>
      <w:r w:rsidRPr="00681BA5">
        <w:rPr>
          <w:rFonts w:ascii="Times New Roman" w:eastAsia="Times New Roman" w:hAnsi="Times New Roman" w:cs="Times New Roman"/>
          <w:color w:val="4C4C4C"/>
          <w:sz w:val="24"/>
          <w:szCs w:val="24"/>
        </w:rPr>
        <w:t> </w:t>
      </w:r>
    </w:p>
    <w:p w:rsidR="009B27AA" w:rsidRPr="00681BA5" w:rsidRDefault="009B27AA">
      <w:pPr>
        <w:shd w:val="clear" w:color="auto" w:fill="FFFFFF"/>
        <w:spacing w:after="0" w:line="240" w:lineRule="auto"/>
        <w:jc w:val="both"/>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Teknoloji Geliştirme Bölgeleri (TGB), Ar-Ge çalışmalarını desteklemek ve yüksek teknoloji alanındaki yatırımları çekmek üzere tasarlanmış alanlardır.</w:t>
      </w:r>
    </w:p>
    <w:p w:rsidR="009B27AA" w:rsidRPr="00681BA5" w:rsidRDefault="009B27AA">
      <w:pPr>
        <w:shd w:val="clear" w:color="auto" w:fill="FFFFFF"/>
        <w:spacing w:after="0" w:line="240" w:lineRule="auto"/>
        <w:jc w:val="both"/>
        <w:rPr>
          <w:rFonts w:ascii="Times New Roman" w:eastAsia="Times New Roman" w:hAnsi="Times New Roman" w:cs="Times New Roman"/>
          <w:color w:val="000000"/>
          <w:sz w:val="24"/>
          <w:szCs w:val="24"/>
        </w:rPr>
      </w:pPr>
    </w:p>
    <w:p w:rsidR="009B27AA" w:rsidRPr="00681BA5" w:rsidRDefault="009B27AA">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681BA5">
        <w:rPr>
          <w:rFonts w:ascii="Times New Roman" w:eastAsia="Times New Roman" w:hAnsi="Times New Roman" w:cs="Times New Roman"/>
          <w:color w:val="000000"/>
          <w:sz w:val="24"/>
          <w:szCs w:val="24"/>
        </w:rPr>
        <w:t>TGB’lerin</w:t>
      </w:r>
      <w:proofErr w:type="spellEnd"/>
      <w:r w:rsidRPr="00681BA5">
        <w:rPr>
          <w:rFonts w:ascii="Times New Roman" w:eastAsia="Times New Roman" w:hAnsi="Times New Roman" w:cs="Times New Roman"/>
          <w:color w:val="000000"/>
          <w:sz w:val="24"/>
          <w:szCs w:val="24"/>
        </w:rPr>
        <w:t xml:space="preserve"> sağladığı avantajlar,</w:t>
      </w:r>
    </w:p>
    <w:p w:rsidR="009B27AA" w:rsidRPr="00681BA5" w:rsidRDefault="009B27AA">
      <w:pPr>
        <w:shd w:val="clear" w:color="auto" w:fill="FFFFFF"/>
        <w:spacing w:after="0" w:line="240" w:lineRule="auto"/>
        <w:jc w:val="both"/>
        <w:rPr>
          <w:rFonts w:ascii="Times New Roman" w:eastAsia="Times New Roman" w:hAnsi="Times New Roman" w:cs="Times New Roman"/>
          <w:sz w:val="24"/>
          <w:szCs w:val="24"/>
        </w:rPr>
      </w:pPr>
      <w:r w:rsidRPr="00681BA5">
        <w:rPr>
          <w:rFonts w:ascii="Times New Roman" w:eastAsia="Times New Roman" w:hAnsi="Times New Roman" w:cs="Times New Roman"/>
          <w:sz w:val="24"/>
          <w:szCs w:val="24"/>
        </w:rPr>
        <w:t> </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lastRenderedPageBreak/>
        <w:t>Yazılım geliştirme, Ar-Ge ve tasarım faaliyetlerinden elde edilen kazançlar 31 Aralık 2023 tarihine kadar gelir ve kurumlar vergisinden muaftır.</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TGB içinde üretilen uygulama yazılımlarının satışı 31 Aralık 2023 tarihine kadar KDV’den muaftır. Bunlara sistem yönetimi, veri yönetimi, iş uygulamaları, farklı iş sektörleri, internet, mobil telefonlar ve askeri komuta kontrol sistemlerinde kullanılan yazılımlar dâhildir.</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Bölgede çalışan Ar-Ge, tasarım ve destek personelinin bu görevleri ile ilgili ücretleri 31 Aralık 2023 tarihine kadar her türlü vergiden muaftır. Muafiyet kapsamındaki destek personeli sayısı Ar-Ge personeli sayısının %</w:t>
      </w:r>
      <w:r w:rsidR="004A6AD6" w:rsidRPr="00681BA5">
        <w:rPr>
          <w:rFonts w:ascii="Times New Roman" w:eastAsia="Times New Roman" w:hAnsi="Times New Roman" w:cs="Times New Roman"/>
          <w:color w:val="000000"/>
          <w:sz w:val="24"/>
          <w:szCs w:val="24"/>
        </w:rPr>
        <w:t xml:space="preserve"> </w:t>
      </w:r>
      <w:r w:rsidRPr="00681BA5">
        <w:rPr>
          <w:rFonts w:ascii="Times New Roman" w:eastAsia="Times New Roman" w:hAnsi="Times New Roman" w:cs="Times New Roman"/>
          <w:color w:val="000000"/>
          <w:sz w:val="24"/>
          <w:szCs w:val="24"/>
        </w:rPr>
        <w:t>10’unu aşamaz.</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Bölgede başlatılıp sonuçlandırılan Ar-Ge projeleri sonucu elde edilen teknolojik ürünün üretilmesi için gerekli yatırım, işletmeci şirketin uygun bulması ve Bilim, Sanayi ve Teknoloji Bakanlığının izin vermesi şartıyla bölge içerisinde yapılabilir.</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31 Aralık 2023 tarihine kadar SGK primi işveren payının %50'si devlet tarafından karşılanacaktır.</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Ar-Ge, tasarım ve yazılım geliştirme projeleri kapsamında ithal edilecek ürünler gümrük vergisinden, düzenlenecek evraklar ise damga vergisinden muaftır.</w:t>
      </w:r>
    </w:p>
    <w:p w:rsidR="009B27AA" w:rsidRPr="00681BA5" w:rsidRDefault="009B27AA">
      <w:pPr>
        <w:shd w:val="clear" w:color="auto" w:fill="FFFFFF"/>
        <w:spacing w:after="0" w:line="240" w:lineRule="auto"/>
        <w:ind w:left="720" w:hanging="360"/>
        <w:jc w:val="both"/>
        <w:rPr>
          <w:rFonts w:ascii="Times New Roman" w:eastAsia="Times New Roman" w:hAnsi="Times New Roman" w:cs="Times New Roman"/>
          <w:sz w:val="24"/>
          <w:szCs w:val="24"/>
        </w:rPr>
      </w:pPr>
      <w:r w:rsidRPr="00681BA5">
        <w:rPr>
          <w:rFonts w:ascii="Times New Roman" w:eastAsia="Times New Roman" w:hAnsi="Times New Roman" w:cs="Times New Roman"/>
          <w:sz w:val="24"/>
          <w:szCs w:val="24"/>
        </w:rPr>
        <w:t> </w:t>
      </w:r>
    </w:p>
    <w:p w:rsidR="009B27AA" w:rsidRPr="00681BA5" w:rsidRDefault="009B27AA">
      <w:pPr>
        <w:shd w:val="clear" w:color="auto" w:fill="FFFFFF"/>
        <w:spacing w:after="0" w:line="240" w:lineRule="auto"/>
        <w:jc w:val="both"/>
        <w:rPr>
          <w:rFonts w:ascii="Times New Roman" w:eastAsia="Times New Roman" w:hAnsi="Times New Roman" w:cs="Times New Roman"/>
          <w:sz w:val="24"/>
          <w:szCs w:val="24"/>
        </w:rPr>
      </w:pPr>
      <w:r w:rsidRPr="00681BA5">
        <w:rPr>
          <w:rFonts w:ascii="Times New Roman" w:eastAsia="Times New Roman" w:hAnsi="Times New Roman" w:cs="Times New Roman"/>
          <w:b/>
          <w:bCs/>
          <w:color w:val="4C4C4C"/>
          <w:sz w:val="24"/>
          <w:szCs w:val="24"/>
        </w:rPr>
        <w:t>2. Organize Sanayi Bölgeleri</w:t>
      </w:r>
    </w:p>
    <w:p w:rsidR="009B27AA" w:rsidRPr="00681BA5" w:rsidRDefault="009B27AA">
      <w:pPr>
        <w:shd w:val="clear" w:color="auto" w:fill="FFFFFF"/>
        <w:spacing w:after="0" w:line="240" w:lineRule="auto"/>
        <w:jc w:val="both"/>
        <w:rPr>
          <w:rFonts w:ascii="Times New Roman" w:eastAsia="Times New Roman" w:hAnsi="Times New Roman" w:cs="Times New Roman"/>
          <w:sz w:val="24"/>
          <w:szCs w:val="24"/>
        </w:rPr>
      </w:pPr>
      <w:r w:rsidRPr="00681BA5">
        <w:rPr>
          <w:rFonts w:ascii="Times New Roman" w:eastAsia="Times New Roman" w:hAnsi="Times New Roman" w:cs="Times New Roman"/>
          <w:sz w:val="24"/>
          <w:szCs w:val="24"/>
        </w:rPr>
        <w:t> </w:t>
      </w:r>
    </w:p>
    <w:p w:rsidR="009B27AA" w:rsidRPr="00681BA5" w:rsidRDefault="009B27AA">
      <w:pPr>
        <w:shd w:val="clear" w:color="auto" w:fill="FFFFFF"/>
        <w:spacing w:after="0" w:line="240" w:lineRule="auto"/>
        <w:jc w:val="both"/>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Organize Sanayi Bölgeleri (OSB), şirketlerin hazır altyapı ve sosyal tesisleri kullanarak faaliyette bulunmalarını sağlayacak biçimde tasarlanmıştır. Bu bölgelerde sağlanan altyapıya yol, su, doğal gaz, elektrik, iletişim, atık arıtma ve diğer hizmetler dâhildir.</w:t>
      </w:r>
    </w:p>
    <w:p w:rsidR="009B27AA" w:rsidRPr="00681BA5" w:rsidRDefault="009B27AA">
      <w:pPr>
        <w:shd w:val="clear" w:color="auto" w:fill="FFFFFF"/>
        <w:spacing w:after="0" w:line="240" w:lineRule="auto"/>
        <w:jc w:val="both"/>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 </w:t>
      </w:r>
    </w:p>
    <w:p w:rsidR="009B27AA" w:rsidRPr="00681BA5" w:rsidRDefault="009B27AA">
      <w:pPr>
        <w:shd w:val="clear" w:color="auto" w:fill="FFFFFF"/>
        <w:spacing w:after="0" w:line="240" w:lineRule="auto"/>
        <w:jc w:val="both"/>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OSB’lerin sağladığı avantajlar,</w:t>
      </w:r>
    </w:p>
    <w:p w:rsidR="009B27AA" w:rsidRPr="00681BA5" w:rsidRDefault="009B27AA">
      <w:pPr>
        <w:shd w:val="clear" w:color="auto" w:fill="FFFFFF"/>
        <w:spacing w:after="0" w:line="240" w:lineRule="auto"/>
        <w:jc w:val="both"/>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OSB’ler içinde faaliyet gösteren yatırımcılar, Türkiye’deki mevcut yatırım teşvik uygulamalarına (genel yatırım teşvikleri, bölgesel yatırım teşvikleri, büyük ölçekli yatırım teşvikleri, stratejik yatırım teşvikleri, istihdama yönelik teşvikler, Ar-Ge desteği, vb.) ek olarak, aşağıdaki avantajlardan da faydalanmaktadır:</w:t>
      </w:r>
    </w:p>
    <w:p w:rsidR="009B27AA" w:rsidRPr="00681BA5" w:rsidRDefault="009B27AA">
      <w:pPr>
        <w:shd w:val="clear" w:color="auto" w:fill="FFFFFF"/>
        <w:spacing w:after="0" w:line="240" w:lineRule="auto"/>
        <w:jc w:val="both"/>
        <w:rPr>
          <w:rFonts w:ascii="Times New Roman" w:eastAsia="Times New Roman" w:hAnsi="Times New Roman" w:cs="Times New Roman"/>
          <w:sz w:val="24"/>
          <w:szCs w:val="24"/>
        </w:rPr>
      </w:pPr>
      <w:r w:rsidRPr="00681BA5">
        <w:rPr>
          <w:rFonts w:ascii="Times New Roman" w:eastAsia="Times New Roman" w:hAnsi="Times New Roman" w:cs="Times New Roman"/>
          <w:sz w:val="24"/>
          <w:szCs w:val="24"/>
        </w:rPr>
        <w:t> </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proofErr w:type="gramStart"/>
      <w:r w:rsidRPr="00681BA5">
        <w:rPr>
          <w:rFonts w:ascii="Times New Roman" w:eastAsia="Times New Roman" w:hAnsi="Times New Roman" w:cs="Times New Roman"/>
          <w:color w:val="000000"/>
          <w:sz w:val="24"/>
          <w:szCs w:val="24"/>
        </w:rPr>
        <w:t>Arazi alımlarında KDV muafiyeti.</w:t>
      </w:r>
      <w:proofErr w:type="gramEnd"/>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Tesis inşasının tamamlanmasından itibaren geçerli olmak üzere beş yıl boyunca emlak vergisi muafiyeti.</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Düşük su, doğal gaz ve iletişim giderleri.</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proofErr w:type="gramStart"/>
      <w:r w:rsidRPr="00681BA5">
        <w:rPr>
          <w:rFonts w:ascii="Times New Roman" w:eastAsia="Times New Roman" w:hAnsi="Times New Roman" w:cs="Times New Roman"/>
          <w:color w:val="000000"/>
          <w:sz w:val="24"/>
          <w:szCs w:val="24"/>
        </w:rPr>
        <w:t>Parsellerin bölümü/birleştirilmesi işlemlerinde vergi muafiyeti.</w:t>
      </w:r>
      <w:proofErr w:type="gramEnd"/>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Tesis inşası ve işletiminde yerel yönetimler vergisi muafiyeti.</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proofErr w:type="gramStart"/>
      <w:r w:rsidRPr="00681BA5">
        <w:rPr>
          <w:rFonts w:ascii="Times New Roman" w:eastAsia="Times New Roman" w:hAnsi="Times New Roman" w:cs="Times New Roman"/>
          <w:color w:val="000000"/>
          <w:sz w:val="24"/>
          <w:szCs w:val="24"/>
        </w:rPr>
        <w:t>OSB’nin belediye hizmetlerinden yararlanmaması durumunda katı atık vergisi muafiyeti.</w:t>
      </w:r>
      <w:proofErr w:type="gramEnd"/>
    </w:p>
    <w:p w:rsidR="009B27AA" w:rsidRPr="00681BA5" w:rsidRDefault="009B27AA">
      <w:pPr>
        <w:shd w:val="clear" w:color="auto" w:fill="FFFFFF"/>
        <w:spacing w:after="0" w:line="240" w:lineRule="auto"/>
        <w:jc w:val="both"/>
        <w:rPr>
          <w:rFonts w:ascii="Times New Roman" w:eastAsia="Times New Roman" w:hAnsi="Times New Roman" w:cs="Times New Roman"/>
          <w:sz w:val="24"/>
          <w:szCs w:val="24"/>
        </w:rPr>
      </w:pPr>
      <w:r w:rsidRPr="00681BA5">
        <w:rPr>
          <w:rFonts w:ascii="Times New Roman" w:eastAsia="Times New Roman" w:hAnsi="Times New Roman" w:cs="Times New Roman"/>
          <w:color w:val="4C4C4C"/>
          <w:sz w:val="24"/>
          <w:szCs w:val="24"/>
        </w:rPr>
        <w:t> </w:t>
      </w:r>
    </w:p>
    <w:p w:rsidR="009B27AA" w:rsidRPr="00681BA5" w:rsidRDefault="009B27AA">
      <w:pPr>
        <w:shd w:val="clear" w:color="auto" w:fill="FFFFFF"/>
        <w:spacing w:after="0" w:line="240" w:lineRule="auto"/>
        <w:jc w:val="both"/>
        <w:rPr>
          <w:rFonts w:ascii="Times New Roman" w:eastAsia="Times New Roman" w:hAnsi="Times New Roman" w:cs="Times New Roman"/>
          <w:sz w:val="24"/>
          <w:szCs w:val="24"/>
        </w:rPr>
      </w:pPr>
      <w:r w:rsidRPr="00681BA5">
        <w:rPr>
          <w:rFonts w:ascii="Times New Roman" w:eastAsia="Times New Roman" w:hAnsi="Times New Roman" w:cs="Times New Roman"/>
          <w:color w:val="4C4C4C"/>
          <w:sz w:val="24"/>
          <w:szCs w:val="24"/>
        </w:rPr>
        <w:t> </w:t>
      </w:r>
      <w:r w:rsidRPr="00681BA5">
        <w:rPr>
          <w:rFonts w:ascii="Times New Roman" w:eastAsia="Times New Roman" w:hAnsi="Times New Roman" w:cs="Times New Roman"/>
          <w:b/>
          <w:bCs/>
          <w:color w:val="4C4C4C"/>
          <w:sz w:val="24"/>
          <w:szCs w:val="24"/>
        </w:rPr>
        <w:t>3. Serbest Bölgeler</w:t>
      </w:r>
    </w:p>
    <w:p w:rsidR="009B27AA" w:rsidRPr="00681BA5" w:rsidRDefault="009B27AA">
      <w:pPr>
        <w:shd w:val="clear" w:color="auto" w:fill="FFFFFF"/>
        <w:spacing w:after="0" w:line="240" w:lineRule="auto"/>
        <w:jc w:val="both"/>
        <w:rPr>
          <w:rFonts w:ascii="Times New Roman" w:eastAsia="Times New Roman" w:hAnsi="Times New Roman" w:cs="Times New Roman"/>
          <w:sz w:val="24"/>
          <w:szCs w:val="24"/>
        </w:rPr>
      </w:pPr>
      <w:r w:rsidRPr="00681BA5">
        <w:rPr>
          <w:rFonts w:ascii="Times New Roman" w:eastAsia="Times New Roman" w:hAnsi="Times New Roman" w:cs="Times New Roman"/>
          <w:color w:val="4C4C4C"/>
          <w:sz w:val="24"/>
          <w:szCs w:val="24"/>
        </w:rPr>
        <w:t> </w:t>
      </w:r>
    </w:p>
    <w:p w:rsidR="009B27AA" w:rsidRPr="00681BA5" w:rsidRDefault="009B27AA">
      <w:pPr>
        <w:shd w:val="clear" w:color="auto" w:fill="FFFFFF"/>
        <w:spacing w:after="0" w:line="240" w:lineRule="auto"/>
        <w:jc w:val="both"/>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Serbest Bölgeler, ülkenin siyasi sınırları içinde yer almalarına rağmen gümrük bölgelerinin kapsamları dışında konumlandırılan özel alanlardır. Bu bölgeler ihracat odaklı yatırımların sayısını artırmak üzere tasarlanmıştır. Gümrük bölgelerindeki ticari, finansal ve ekonomik alanlarda uygulanan yasal ve idari düzenlemeler, serbest bölgelerde uygulanmamakta veya kısmen uygulanmaktadır.</w:t>
      </w:r>
    </w:p>
    <w:p w:rsidR="009B27AA" w:rsidRPr="00681BA5" w:rsidRDefault="009B27AA">
      <w:pPr>
        <w:shd w:val="clear" w:color="auto" w:fill="FFFFFF"/>
        <w:spacing w:after="0" w:line="240" w:lineRule="auto"/>
        <w:jc w:val="both"/>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 </w:t>
      </w:r>
    </w:p>
    <w:p w:rsidR="009B27AA" w:rsidRPr="00681BA5" w:rsidRDefault="009B27AA">
      <w:pPr>
        <w:shd w:val="clear" w:color="auto" w:fill="FFFFFF"/>
        <w:spacing w:after="0" w:line="240" w:lineRule="auto"/>
        <w:jc w:val="both"/>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Serbest Bölgelerin sağladığı avantajlar</w:t>
      </w:r>
    </w:p>
    <w:p w:rsidR="009B27AA" w:rsidRPr="00681BA5" w:rsidRDefault="009B27AA" w:rsidP="00681BA5">
      <w:pPr>
        <w:shd w:val="clear" w:color="auto" w:fill="FFFFFF"/>
        <w:spacing w:after="0" w:line="240" w:lineRule="auto"/>
        <w:jc w:val="both"/>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lastRenderedPageBreak/>
        <w:t> Gümrük vergisi ve aynı tür diğer vergilerden %</w:t>
      </w:r>
      <w:r w:rsidR="004A6AD6" w:rsidRPr="00681BA5">
        <w:rPr>
          <w:rFonts w:ascii="Times New Roman" w:eastAsia="Times New Roman" w:hAnsi="Times New Roman" w:cs="Times New Roman"/>
          <w:color w:val="000000"/>
          <w:sz w:val="24"/>
          <w:szCs w:val="24"/>
        </w:rPr>
        <w:t xml:space="preserve"> </w:t>
      </w:r>
      <w:r w:rsidRPr="00681BA5">
        <w:rPr>
          <w:rFonts w:ascii="Times New Roman" w:eastAsia="Times New Roman" w:hAnsi="Times New Roman" w:cs="Times New Roman"/>
          <w:color w:val="000000"/>
          <w:sz w:val="24"/>
          <w:szCs w:val="24"/>
        </w:rPr>
        <w:t>100 muafiyet.</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İmalat şirketleri için kurumlar vergisinden %</w:t>
      </w:r>
      <w:r w:rsidR="004A6AD6" w:rsidRPr="00681BA5">
        <w:rPr>
          <w:rFonts w:ascii="Times New Roman" w:eastAsia="Times New Roman" w:hAnsi="Times New Roman" w:cs="Times New Roman"/>
          <w:color w:val="000000"/>
          <w:sz w:val="24"/>
          <w:szCs w:val="24"/>
        </w:rPr>
        <w:t xml:space="preserve"> </w:t>
      </w:r>
      <w:r w:rsidRPr="00681BA5">
        <w:rPr>
          <w:rFonts w:ascii="Times New Roman" w:eastAsia="Times New Roman" w:hAnsi="Times New Roman" w:cs="Times New Roman"/>
          <w:color w:val="000000"/>
          <w:sz w:val="24"/>
          <w:szCs w:val="24"/>
        </w:rPr>
        <w:t>100 muafiyet.</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KDV ve özel tüketim vergisinden %</w:t>
      </w:r>
      <w:r w:rsidR="004A6AD6" w:rsidRPr="00681BA5">
        <w:rPr>
          <w:rFonts w:ascii="Times New Roman" w:eastAsia="Times New Roman" w:hAnsi="Times New Roman" w:cs="Times New Roman"/>
          <w:color w:val="000000"/>
          <w:sz w:val="24"/>
          <w:szCs w:val="24"/>
        </w:rPr>
        <w:t xml:space="preserve"> </w:t>
      </w:r>
      <w:r w:rsidRPr="00681BA5">
        <w:rPr>
          <w:rFonts w:ascii="Times New Roman" w:eastAsia="Times New Roman" w:hAnsi="Times New Roman" w:cs="Times New Roman"/>
          <w:color w:val="000000"/>
          <w:sz w:val="24"/>
          <w:szCs w:val="24"/>
        </w:rPr>
        <w:t>100 muafiyet.</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Düzenlenecek evraklara uygulanan damga vergisinden %</w:t>
      </w:r>
      <w:r w:rsidR="004A6AD6" w:rsidRPr="00681BA5">
        <w:rPr>
          <w:rFonts w:ascii="Times New Roman" w:eastAsia="Times New Roman" w:hAnsi="Times New Roman" w:cs="Times New Roman"/>
          <w:color w:val="000000"/>
          <w:sz w:val="24"/>
          <w:szCs w:val="24"/>
        </w:rPr>
        <w:t xml:space="preserve"> </w:t>
      </w:r>
      <w:r w:rsidRPr="00681BA5">
        <w:rPr>
          <w:rFonts w:ascii="Times New Roman" w:eastAsia="Times New Roman" w:hAnsi="Times New Roman" w:cs="Times New Roman"/>
          <w:color w:val="000000"/>
          <w:sz w:val="24"/>
          <w:szCs w:val="24"/>
        </w:rPr>
        <w:t>100 muafiyet.</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Emlak vergisinden %</w:t>
      </w:r>
      <w:r w:rsidR="004A6AD6" w:rsidRPr="00681BA5">
        <w:rPr>
          <w:rFonts w:ascii="Times New Roman" w:eastAsia="Times New Roman" w:hAnsi="Times New Roman" w:cs="Times New Roman"/>
          <w:color w:val="000000"/>
          <w:sz w:val="24"/>
          <w:szCs w:val="24"/>
        </w:rPr>
        <w:t xml:space="preserve"> </w:t>
      </w:r>
      <w:r w:rsidRPr="00681BA5">
        <w:rPr>
          <w:rFonts w:ascii="Times New Roman" w:eastAsia="Times New Roman" w:hAnsi="Times New Roman" w:cs="Times New Roman"/>
          <w:color w:val="000000"/>
          <w:sz w:val="24"/>
          <w:szCs w:val="24"/>
        </w:rPr>
        <w:t>100 muafiyet.</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Tamamı yurt dışına olmak kaydıyla Serbest Bölgelerden verilecek belirli lojistik hizmetlere %</w:t>
      </w:r>
      <w:r w:rsidR="004A6AD6" w:rsidRPr="00681BA5">
        <w:rPr>
          <w:rFonts w:ascii="Times New Roman" w:eastAsia="Times New Roman" w:hAnsi="Times New Roman" w:cs="Times New Roman"/>
          <w:color w:val="000000"/>
          <w:sz w:val="24"/>
          <w:szCs w:val="24"/>
        </w:rPr>
        <w:t xml:space="preserve"> </w:t>
      </w:r>
      <w:r w:rsidRPr="00681BA5">
        <w:rPr>
          <w:rFonts w:ascii="Times New Roman" w:eastAsia="Times New Roman" w:hAnsi="Times New Roman" w:cs="Times New Roman"/>
          <w:color w:val="000000"/>
          <w:sz w:val="24"/>
          <w:szCs w:val="24"/>
        </w:rPr>
        <w:t>100  gelir ve kurumlar vergisi istisnası.</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Çalışan maaşı üzerinden alınan gelir vergisinden %100 muafiyet (serbest bölgelerde ürettiği ürünlerin FOB bedelinin en az %</w:t>
      </w:r>
      <w:r w:rsidR="004A6AD6" w:rsidRPr="00681BA5">
        <w:rPr>
          <w:rFonts w:ascii="Times New Roman" w:eastAsia="Times New Roman" w:hAnsi="Times New Roman" w:cs="Times New Roman"/>
          <w:color w:val="000000"/>
          <w:sz w:val="24"/>
          <w:szCs w:val="24"/>
        </w:rPr>
        <w:t xml:space="preserve"> </w:t>
      </w:r>
      <w:r w:rsidRPr="00681BA5">
        <w:rPr>
          <w:rFonts w:ascii="Times New Roman" w:eastAsia="Times New Roman" w:hAnsi="Times New Roman" w:cs="Times New Roman"/>
          <w:color w:val="000000"/>
          <w:sz w:val="24"/>
          <w:szCs w:val="24"/>
        </w:rPr>
        <w:t>85’ini ihraç eden şirketler için).</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Mallar süre sınırlaması olmaksızın serbest bölgelerde tutulabilmektedir.</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Şirketler, serbest bölgelerden elde edilen kârı hiçbir sınırlama olmaksızın yurt dışına ya da Türkiye’ye serbestçe aktarabilmektedir.</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Mülk alım-satımında tapu harcından muafiyet.</w:t>
      </w:r>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proofErr w:type="gramStart"/>
      <w:r w:rsidRPr="00681BA5">
        <w:rPr>
          <w:rFonts w:ascii="Times New Roman" w:eastAsia="Times New Roman" w:hAnsi="Times New Roman" w:cs="Times New Roman"/>
          <w:color w:val="000000"/>
          <w:sz w:val="24"/>
          <w:szCs w:val="24"/>
        </w:rPr>
        <w:t>İnşaat, proje, iskân, izin ve onay süreçlerinde KDV muafiyeti.</w:t>
      </w:r>
      <w:proofErr w:type="gramEnd"/>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proofErr w:type="gramStart"/>
      <w:r w:rsidRPr="00681BA5">
        <w:rPr>
          <w:rFonts w:ascii="Times New Roman" w:eastAsia="Times New Roman" w:hAnsi="Times New Roman" w:cs="Times New Roman"/>
          <w:color w:val="000000"/>
          <w:sz w:val="24"/>
          <w:szCs w:val="24"/>
        </w:rPr>
        <w:t>KDV ve diğer vergilerden muaf hazır altyapı.</w:t>
      </w:r>
      <w:proofErr w:type="gramEnd"/>
    </w:p>
    <w:p w:rsidR="009B27AA" w:rsidRPr="00681BA5" w:rsidRDefault="009B27AA">
      <w:pPr>
        <w:numPr>
          <w:ilvl w:val="0"/>
          <w:numId w:val="1"/>
        </w:numPr>
        <w:spacing w:after="0" w:line="240" w:lineRule="auto"/>
        <w:ind w:left="358"/>
        <w:jc w:val="both"/>
        <w:textAlignment w:val="baseline"/>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İkinci el/kullanılmış makine getirilmesine müsaade edilmesi.</w:t>
      </w:r>
    </w:p>
    <w:p w:rsidR="009B27AA" w:rsidRPr="00681BA5" w:rsidRDefault="009B27AA" w:rsidP="00681BA5">
      <w:pPr>
        <w:spacing w:after="0"/>
        <w:jc w:val="both"/>
        <w:rPr>
          <w:rFonts w:ascii="Times New Roman" w:hAnsi="Times New Roman" w:cs="Times New Roman"/>
          <w:b/>
          <w:sz w:val="24"/>
          <w:szCs w:val="24"/>
        </w:rPr>
      </w:pPr>
    </w:p>
    <w:p w:rsidR="009B27AA" w:rsidRPr="00681BA5" w:rsidRDefault="009B27AA">
      <w:pPr>
        <w:spacing w:after="0"/>
        <w:jc w:val="both"/>
        <w:rPr>
          <w:rFonts w:ascii="Times New Roman" w:eastAsia="Times New Roman" w:hAnsi="Times New Roman" w:cs="Times New Roman"/>
          <w:sz w:val="24"/>
          <w:szCs w:val="24"/>
        </w:rPr>
      </w:pPr>
      <w:r w:rsidRPr="00681BA5">
        <w:rPr>
          <w:rFonts w:ascii="Times New Roman" w:eastAsia="Times New Roman" w:hAnsi="Times New Roman" w:cs="Times New Roman"/>
          <w:sz w:val="24"/>
          <w:szCs w:val="24"/>
        </w:rPr>
        <w:t xml:space="preserve">Genel İmalat işletmeleri;  </w:t>
      </w:r>
    </w:p>
    <w:p w:rsidR="009B27AA" w:rsidRPr="00681BA5" w:rsidRDefault="009B27AA" w:rsidP="00681BA5">
      <w:pPr>
        <w:spacing w:after="0"/>
        <w:jc w:val="both"/>
        <w:rPr>
          <w:rFonts w:ascii="Times New Roman" w:eastAsia="Times New Roman" w:hAnsi="Times New Roman" w:cs="Times New Roman"/>
          <w:sz w:val="24"/>
          <w:szCs w:val="24"/>
        </w:rPr>
      </w:pPr>
      <w:r w:rsidRPr="00681BA5">
        <w:rPr>
          <w:rFonts w:ascii="Times New Roman" w:eastAsia="Times New Roman" w:hAnsi="Times New Roman" w:cs="Times New Roman"/>
          <w:sz w:val="24"/>
          <w:szCs w:val="24"/>
        </w:rPr>
        <w:t xml:space="preserve"> </w:t>
      </w:r>
    </w:p>
    <w:p w:rsidR="009B27AA" w:rsidRPr="00681BA5" w:rsidRDefault="009B27AA">
      <w:pPr>
        <w:numPr>
          <w:ilvl w:val="0"/>
          <w:numId w:val="3"/>
        </w:numPr>
        <w:spacing w:after="0"/>
        <w:ind w:left="425"/>
        <w:jc w:val="both"/>
        <w:rPr>
          <w:rFonts w:ascii="Times New Roman" w:eastAsia="Times New Roman" w:hAnsi="Times New Roman" w:cs="Times New Roman"/>
          <w:sz w:val="24"/>
          <w:szCs w:val="24"/>
          <w:highlight w:val="white"/>
        </w:rPr>
      </w:pPr>
      <w:r w:rsidRPr="00681BA5">
        <w:rPr>
          <w:rFonts w:ascii="Times New Roman" w:eastAsia="Times New Roman" w:hAnsi="Times New Roman" w:cs="Times New Roman"/>
          <w:sz w:val="24"/>
          <w:szCs w:val="24"/>
          <w:highlight w:val="white"/>
        </w:rPr>
        <w:t>25.11.2014 Tarih ve 29186 sayılı Resmi Gazete</w:t>
      </w:r>
      <w:r w:rsidR="004A6AD6" w:rsidRPr="00681BA5">
        <w:rPr>
          <w:rFonts w:ascii="Times New Roman" w:eastAsia="Times New Roman" w:hAnsi="Times New Roman" w:cs="Times New Roman"/>
          <w:sz w:val="24"/>
          <w:szCs w:val="24"/>
          <w:highlight w:val="white"/>
        </w:rPr>
        <w:t>’</w:t>
      </w:r>
      <w:r w:rsidRPr="00681BA5">
        <w:rPr>
          <w:rFonts w:ascii="Times New Roman" w:eastAsia="Times New Roman" w:hAnsi="Times New Roman" w:cs="Times New Roman"/>
          <w:sz w:val="24"/>
          <w:szCs w:val="24"/>
          <w:highlight w:val="white"/>
        </w:rPr>
        <w:t>de Yayımlanarak Yürürlüğe Giren Çevresel Etki Değerlendirmesi Yönetmeliği kapsamında ÇED Kararı,</w:t>
      </w:r>
    </w:p>
    <w:p w:rsidR="009B27AA" w:rsidRPr="00681BA5" w:rsidRDefault="009B27AA">
      <w:pPr>
        <w:numPr>
          <w:ilvl w:val="0"/>
          <w:numId w:val="3"/>
        </w:numPr>
        <w:spacing w:after="0"/>
        <w:ind w:left="425"/>
        <w:jc w:val="both"/>
        <w:rPr>
          <w:rFonts w:ascii="Times New Roman" w:eastAsia="Times New Roman" w:hAnsi="Times New Roman" w:cs="Times New Roman"/>
          <w:sz w:val="24"/>
          <w:szCs w:val="24"/>
          <w:highlight w:val="white"/>
        </w:rPr>
      </w:pPr>
      <w:r w:rsidRPr="00681BA5">
        <w:rPr>
          <w:rFonts w:ascii="Times New Roman" w:eastAsia="Times New Roman" w:hAnsi="Times New Roman" w:cs="Times New Roman"/>
          <w:sz w:val="24"/>
          <w:szCs w:val="24"/>
          <w:highlight w:val="white"/>
        </w:rPr>
        <w:t>14.07.2005 tarih ve 2005/9207 sayılı İşyeri Açma ve Çalışma Ruhsatlarına İlişkin Yönetmelik kapsamında İşyeri Açma ve Çalışma Ruhsatı,</w:t>
      </w:r>
    </w:p>
    <w:p w:rsidR="009B27AA" w:rsidRPr="00681BA5" w:rsidRDefault="009B27AA">
      <w:pPr>
        <w:numPr>
          <w:ilvl w:val="0"/>
          <w:numId w:val="3"/>
        </w:numPr>
        <w:spacing w:after="0"/>
        <w:ind w:left="425"/>
        <w:jc w:val="both"/>
        <w:rPr>
          <w:rFonts w:ascii="Times New Roman" w:eastAsia="Times New Roman" w:hAnsi="Times New Roman" w:cs="Times New Roman"/>
          <w:sz w:val="24"/>
          <w:szCs w:val="24"/>
          <w:highlight w:val="white"/>
        </w:rPr>
      </w:pPr>
      <w:r w:rsidRPr="00681BA5">
        <w:rPr>
          <w:rFonts w:ascii="Times New Roman" w:eastAsia="Times New Roman" w:hAnsi="Times New Roman" w:cs="Times New Roman"/>
          <w:sz w:val="24"/>
          <w:szCs w:val="24"/>
          <w:highlight w:val="white"/>
        </w:rPr>
        <w:t>Planlı Alanlar Tip İmar Yönetmeliği kapsamında Yapı Kullanma İzin Belgesi,</w:t>
      </w:r>
    </w:p>
    <w:p w:rsidR="009B27AA" w:rsidRPr="00681BA5" w:rsidRDefault="009B27AA">
      <w:pPr>
        <w:numPr>
          <w:ilvl w:val="0"/>
          <w:numId w:val="3"/>
        </w:numPr>
        <w:spacing w:after="0"/>
        <w:ind w:left="425"/>
        <w:jc w:val="both"/>
        <w:rPr>
          <w:rFonts w:ascii="Times New Roman" w:eastAsia="Times New Roman" w:hAnsi="Times New Roman" w:cs="Times New Roman"/>
          <w:sz w:val="24"/>
          <w:szCs w:val="24"/>
          <w:highlight w:val="white"/>
        </w:rPr>
      </w:pPr>
      <w:r w:rsidRPr="00681BA5">
        <w:rPr>
          <w:rFonts w:ascii="Times New Roman" w:eastAsia="Times New Roman" w:hAnsi="Times New Roman" w:cs="Times New Roman"/>
          <w:sz w:val="24"/>
          <w:szCs w:val="24"/>
          <w:highlight w:val="white"/>
        </w:rPr>
        <w:t xml:space="preserve">12.09.2008 Tarih ve 26995 sayılı Kapasite Raporu Yönetmeliği kapsamında Kapasite Raporu </w:t>
      </w:r>
    </w:p>
    <w:p w:rsidR="009B27AA" w:rsidRPr="00681BA5" w:rsidRDefault="009B27AA">
      <w:pPr>
        <w:spacing w:after="0"/>
        <w:ind w:left="65"/>
        <w:jc w:val="both"/>
        <w:rPr>
          <w:rFonts w:ascii="Times New Roman" w:eastAsia="Times New Roman" w:hAnsi="Times New Roman" w:cs="Times New Roman"/>
          <w:color w:val="333333"/>
          <w:sz w:val="24"/>
          <w:szCs w:val="24"/>
          <w:highlight w:val="white"/>
        </w:rPr>
      </w:pPr>
      <w:proofErr w:type="gramStart"/>
      <w:r w:rsidRPr="00681BA5">
        <w:rPr>
          <w:rFonts w:ascii="Times New Roman" w:eastAsia="Times New Roman" w:hAnsi="Times New Roman" w:cs="Times New Roman"/>
          <w:color w:val="333333"/>
          <w:sz w:val="24"/>
          <w:szCs w:val="24"/>
          <w:highlight w:val="white"/>
        </w:rPr>
        <w:t>almaları</w:t>
      </w:r>
      <w:proofErr w:type="gramEnd"/>
      <w:r w:rsidRPr="00681BA5">
        <w:rPr>
          <w:rFonts w:ascii="Times New Roman" w:eastAsia="Times New Roman" w:hAnsi="Times New Roman" w:cs="Times New Roman"/>
          <w:color w:val="333333"/>
          <w:sz w:val="24"/>
          <w:szCs w:val="24"/>
          <w:highlight w:val="white"/>
        </w:rPr>
        <w:t xml:space="preserve"> gerekmektedir.</w:t>
      </w:r>
    </w:p>
    <w:p w:rsidR="009B27AA" w:rsidRPr="00681BA5" w:rsidRDefault="009B27AA">
      <w:pPr>
        <w:spacing w:after="0"/>
        <w:jc w:val="both"/>
        <w:rPr>
          <w:rFonts w:ascii="Times New Roman" w:eastAsia="Times New Roman" w:hAnsi="Times New Roman" w:cs="Times New Roman"/>
          <w:color w:val="333333"/>
          <w:sz w:val="24"/>
          <w:szCs w:val="24"/>
          <w:highlight w:val="white"/>
        </w:rPr>
      </w:pPr>
    </w:p>
    <w:p w:rsidR="009B27AA" w:rsidRPr="00681BA5" w:rsidRDefault="009B27AA">
      <w:pPr>
        <w:spacing w:after="0"/>
        <w:jc w:val="both"/>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Ayrıca işletme ihtiyaçlarının karşılanması için ise elektrik, su, doğalgaz aboneliği yaptırmak durumundadırlar. İşletme karayoluna cephe durumunda ise Karayolları Kenarında Yapılacak ve Açılacak Tesisler Hakkında Yönetmelik kapsamında Geçiş Yolu İzin Belgesi alması gerekmektedir.</w:t>
      </w:r>
    </w:p>
    <w:p w:rsidR="009B27AA" w:rsidRPr="00681BA5" w:rsidRDefault="009B27AA" w:rsidP="00681BA5">
      <w:pPr>
        <w:spacing w:after="0"/>
        <w:jc w:val="both"/>
        <w:rPr>
          <w:rFonts w:ascii="Times New Roman" w:hAnsi="Times New Roman" w:cs="Times New Roman"/>
          <w:b/>
          <w:sz w:val="24"/>
          <w:szCs w:val="24"/>
        </w:rPr>
      </w:pPr>
    </w:p>
    <w:p w:rsidR="009B27AA" w:rsidRPr="00681BA5" w:rsidRDefault="009B27AA">
      <w:pPr>
        <w:spacing w:after="0" w:line="240" w:lineRule="auto"/>
        <w:jc w:val="both"/>
        <w:rPr>
          <w:rFonts w:ascii="Times New Roman" w:eastAsia="Times New Roman" w:hAnsi="Times New Roman" w:cs="Times New Roman"/>
          <w:color w:val="000000"/>
          <w:sz w:val="24"/>
          <w:szCs w:val="24"/>
        </w:rPr>
      </w:pPr>
      <w:r w:rsidRPr="00681BA5">
        <w:rPr>
          <w:rFonts w:ascii="Times New Roman" w:eastAsia="Times New Roman" w:hAnsi="Times New Roman" w:cs="Times New Roman"/>
          <w:color w:val="000000"/>
          <w:sz w:val="24"/>
          <w:szCs w:val="24"/>
        </w:rPr>
        <w:t>İmalat sektöründe faaliyet gösterecek yatırımcı, 10.09.2014 tarih ve 29115 sayılı Çevre İzin ve Lisans Yönetmeliği kapsamında ilk olarak Geçici Faaliyet Belgesi alarak üretim faaliyetlerine başlar. Geçici Faaliyet Belgesi (GFB) alınmasından sonra 1 yıl içerisinde nihai Çevre İzin Belgesi alarak çalışmalarına devam eder. Geçici Faaliyet Belgesini aldıktan sonra 25.10.2014 tarih ve 29156 sayılı Sanayi Sicil Tebliği (SGM 2014/11) kapsamında Sanayi Sicil Belgesi müracaatı yapılması gerekmektedir.</w:t>
      </w:r>
    </w:p>
    <w:p w:rsidR="009B27AA" w:rsidRPr="00681BA5" w:rsidRDefault="009B27AA">
      <w:pPr>
        <w:spacing w:after="0" w:line="240" w:lineRule="auto"/>
        <w:jc w:val="both"/>
        <w:rPr>
          <w:rFonts w:ascii="Times New Roman" w:eastAsia="Times New Roman" w:hAnsi="Times New Roman" w:cs="Times New Roman"/>
          <w:color w:val="000000"/>
          <w:sz w:val="24"/>
          <w:szCs w:val="24"/>
        </w:rPr>
      </w:pPr>
    </w:p>
    <w:p w:rsidR="00C57013" w:rsidRPr="00681BA5" w:rsidRDefault="009B27AA" w:rsidP="00681BA5">
      <w:pPr>
        <w:jc w:val="both"/>
        <w:rPr>
          <w:rFonts w:ascii="Times New Roman" w:hAnsi="Times New Roman" w:cs="Times New Roman"/>
          <w:b/>
        </w:rPr>
      </w:pPr>
      <w:proofErr w:type="gramStart"/>
      <w:r w:rsidRPr="00681BA5">
        <w:rPr>
          <w:rFonts w:ascii="Times New Roman" w:eastAsiaTheme="minorEastAsia" w:hAnsi="Times New Roman" w:cs="Times New Roman"/>
          <w:b/>
          <w:sz w:val="24"/>
          <w:szCs w:val="24"/>
          <w:lang w:val="en-US" w:eastAsia="tr-TR"/>
        </w:rPr>
        <w:t xml:space="preserve">Süreçlere ait diyagramlar ile süreç içerisinde yapılacak işlemlere </w:t>
      </w:r>
      <w:proofErr w:type="spellStart"/>
      <w:r w:rsidRPr="00681BA5">
        <w:rPr>
          <w:rFonts w:ascii="Times New Roman" w:eastAsiaTheme="minorEastAsia" w:hAnsi="Times New Roman" w:cs="Times New Roman"/>
          <w:b/>
          <w:sz w:val="24"/>
          <w:szCs w:val="24"/>
          <w:lang w:val="en-US" w:eastAsia="tr-TR"/>
        </w:rPr>
        <w:t>ait</w:t>
      </w:r>
      <w:proofErr w:type="spellEnd"/>
      <w:r w:rsidRPr="00681BA5">
        <w:rPr>
          <w:rFonts w:ascii="Times New Roman" w:eastAsiaTheme="minorEastAsia" w:hAnsi="Times New Roman" w:cs="Times New Roman"/>
          <w:b/>
          <w:sz w:val="24"/>
          <w:szCs w:val="24"/>
          <w:lang w:val="en-US" w:eastAsia="tr-TR"/>
        </w:rPr>
        <w:t xml:space="preserve"> </w:t>
      </w:r>
      <w:proofErr w:type="spellStart"/>
      <w:r w:rsidRPr="00681BA5">
        <w:rPr>
          <w:rFonts w:ascii="Times New Roman" w:eastAsiaTheme="minorEastAsia" w:hAnsi="Times New Roman" w:cs="Times New Roman"/>
          <w:b/>
          <w:sz w:val="24"/>
          <w:szCs w:val="24"/>
          <w:lang w:val="en-US" w:eastAsia="tr-TR"/>
        </w:rPr>
        <w:t>özet</w:t>
      </w:r>
      <w:proofErr w:type="spellEnd"/>
      <w:r w:rsidRPr="00681BA5">
        <w:rPr>
          <w:rFonts w:ascii="Times New Roman" w:eastAsiaTheme="minorEastAsia" w:hAnsi="Times New Roman" w:cs="Times New Roman"/>
          <w:b/>
          <w:sz w:val="24"/>
          <w:szCs w:val="24"/>
          <w:lang w:val="en-US" w:eastAsia="tr-TR"/>
        </w:rPr>
        <w:t xml:space="preserve"> </w:t>
      </w:r>
      <w:proofErr w:type="spellStart"/>
      <w:r w:rsidRPr="00681BA5">
        <w:rPr>
          <w:rFonts w:ascii="Times New Roman" w:eastAsiaTheme="minorEastAsia" w:hAnsi="Times New Roman" w:cs="Times New Roman"/>
          <w:b/>
          <w:sz w:val="24"/>
          <w:szCs w:val="24"/>
          <w:lang w:val="en-US" w:eastAsia="tr-TR"/>
        </w:rPr>
        <w:t>bilgiler</w:t>
      </w:r>
      <w:proofErr w:type="spellEnd"/>
      <w:r w:rsidRPr="00681BA5">
        <w:rPr>
          <w:rFonts w:ascii="Times New Roman" w:eastAsiaTheme="minorEastAsia" w:hAnsi="Times New Roman" w:cs="Times New Roman"/>
          <w:b/>
          <w:sz w:val="24"/>
          <w:szCs w:val="24"/>
          <w:lang w:val="en-US" w:eastAsia="tr-TR"/>
        </w:rPr>
        <w:t xml:space="preserve"> </w:t>
      </w:r>
      <w:proofErr w:type="spellStart"/>
      <w:r w:rsidRPr="00681BA5">
        <w:rPr>
          <w:rFonts w:ascii="Times New Roman" w:eastAsiaTheme="minorEastAsia" w:hAnsi="Times New Roman" w:cs="Times New Roman"/>
          <w:b/>
          <w:sz w:val="24"/>
          <w:szCs w:val="24"/>
          <w:lang w:val="en-US" w:eastAsia="tr-TR"/>
        </w:rPr>
        <w:t>aşağıda</w:t>
      </w:r>
      <w:proofErr w:type="spellEnd"/>
      <w:r w:rsidRPr="00681BA5">
        <w:rPr>
          <w:rFonts w:ascii="Times New Roman" w:eastAsiaTheme="minorEastAsia" w:hAnsi="Times New Roman" w:cs="Times New Roman"/>
          <w:b/>
          <w:sz w:val="24"/>
          <w:szCs w:val="24"/>
          <w:lang w:val="en-US" w:eastAsia="tr-TR"/>
        </w:rPr>
        <w:t xml:space="preserve"> </w:t>
      </w:r>
      <w:proofErr w:type="spellStart"/>
      <w:r w:rsidRPr="00681BA5">
        <w:rPr>
          <w:rFonts w:ascii="Times New Roman" w:eastAsiaTheme="minorEastAsia" w:hAnsi="Times New Roman" w:cs="Times New Roman"/>
          <w:b/>
          <w:sz w:val="24"/>
          <w:szCs w:val="24"/>
          <w:lang w:val="en-US" w:eastAsia="tr-TR"/>
        </w:rPr>
        <w:t>tablolar</w:t>
      </w:r>
      <w:proofErr w:type="spellEnd"/>
      <w:r w:rsidRPr="00681BA5">
        <w:rPr>
          <w:rFonts w:ascii="Times New Roman" w:eastAsiaTheme="minorEastAsia" w:hAnsi="Times New Roman" w:cs="Times New Roman"/>
          <w:b/>
          <w:sz w:val="24"/>
          <w:szCs w:val="24"/>
          <w:lang w:val="en-US" w:eastAsia="tr-TR"/>
        </w:rPr>
        <w:t xml:space="preserve"> </w:t>
      </w:r>
      <w:proofErr w:type="spellStart"/>
      <w:r w:rsidRPr="00681BA5">
        <w:rPr>
          <w:rFonts w:ascii="Times New Roman" w:eastAsiaTheme="minorEastAsia" w:hAnsi="Times New Roman" w:cs="Times New Roman"/>
          <w:b/>
          <w:sz w:val="24"/>
          <w:szCs w:val="24"/>
          <w:lang w:val="en-US" w:eastAsia="tr-TR"/>
        </w:rPr>
        <w:t>halinde</w:t>
      </w:r>
      <w:proofErr w:type="spellEnd"/>
      <w:r w:rsidRPr="00681BA5">
        <w:rPr>
          <w:rFonts w:ascii="Times New Roman" w:eastAsiaTheme="minorEastAsia" w:hAnsi="Times New Roman" w:cs="Times New Roman"/>
          <w:b/>
          <w:sz w:val="24"/>
          <w:szCs w:val="24"/>
          <w:lang w:val="en-US" w:eastAsia="tr-TR"/>
        </w:rPr>
        <w:t xml:space="preserve"> </w:t>
      </w:r>
      <w:proofErr w:type="spellStart"/>
      <w:r w:rsidRPr="00681BA5">
        <w:rPr>
          <w:rFonts w:ascii="Times New Roman" w:eastAsiaTheme="minorEastAsia" w:hAnsi="Times New Roman" w:cs="Times New Roman"/>
          <w:b/>
          <w:sz w:val="24"/>
          <w:szCs w:val="24"/>
          <w:lang w:val="en-US" w:eastAsia="tr-TR"/>
        </w:rPr>
        <w:t>paylaşılmıştır</w:t>
      </w:r>
      <w:proofErr w:type="spellEnd"/>
      <w:r w:rsidRPr="00681BA5">
        <w:rPr>
          <w:rFonts w:ascii="Times New Roman" w:eastAsiaTheme="minorEastAsia" w:hAnsi="Times New Roman" w:cs="Times New Roman"/>
          <w:b/>
          <w:sz w:val="24"/>
          <w:szCs w:val="24"/>
          <w:lang w:val="en-US" w:eastAsia="tr-TR"/>
        </w:rPr>
        <w:t>.</w:t>
      </w:r>
      <w:proofErr w:type="gramEnd"/>
    </w:p>
    <w:p w:rsidR="00C57013" w:rsidRPr="00681BA5" w:rsidRDefault="00C57013">
      <w:pPr>
        <w:rPr>
          <w:rFonts w:ascii="Times New Roman" w:hAnsi="Times New Roman" w:cs="Times New Roman"/>
          <w:b/>
        </w:rPr>
        <w:sectPr w:rsidR="00C57013" w:rsidRPr="00681BA5">
          <w:headerReference w:type="default" r:id="rId13"/>
          <w:pgSz w:w="11906" w:h="16838"/>
          <w:pgMar w:top="1417" w:right="1417" w:bottom="1417" w:left="1417" w:header="708" w:footer="708" w:gutter="0"/>
          <w:cols w:space="708"/>
          <w:docGrid w:linePitch="360"/>
        </w:sectPr>
      </w:pPr>
    </w:p>
    <w:p w:rsidR="009B27AA" w:rsidRPr="00681BA5" w:rsidRDefault="00F66DEF" w:rsidP="00C57013">
      <w:pPr>
        <w:spacing w:after="0"/>
        <w:jc w:val="center"/>
        <w:rPr>
          <w:rFonts w:ascii="Times New Roman" w:hAnsi="Times New Roman" w:cs="Times New Roman"/>
          <w:b/>
        </w:rPr>
      </w:pPr>
      <w:r>
        <w:rPr>
          <w:rFonts w:ascii="Times New Roman" w:hAnsi="Times New Roman" w:cs="Times New Roman"/>
          <w:b/>
        </w:rPr>
        <w:lastRenderedPageBreak/>
        <w:pict>
          <v:shape id="_x0000_i1026" type="#_x0000_t75" style="width:661.35pt;height:361.35pt" o:bordertopcolor="this" o:borderleftcolor="this" o:borderbottomcolor="this" o:borderrightcolor="this">
            <v:imagedata r:id="rId14" o:title="D" croptop="5066f" cropbottom="10113f"/>
            <w10:bordertop type="single" width="4"/>
            <w10:borderleft type="single" width="4"/>
            <w10:borderbottom type="single" width="4"/>
            <w10:borderright type="single" width="4"/>
          </v:shape>
        </w:pict>
      </w:r>
    </w:p>
    <w:p w:rsidR="00D96607" w:rsidRPr="00681BA5" w:rsidRDefault="00C57013" w:rsidP="00D96607">
      <w:pPr>
        <w:spacing w:after="0"/>
        <w:ind w:firstLine="567"/>
        <w:jc w:val="center"/>
        <w:rPr>
          <w:rFonts w:ascii="Times New Roman" w:hAnsi="Times New Roman" w:cs="Times New Roman"/>
          <w:i/>
          <w:sz w:val="18"/>
        </w:rPr>
        <w:sectPr w:rsidR="00D96607" w:rsidRPr="00681BA5" w:rsidSect="00C57013">
          <w:headerReference w:type="default" r:id="rId15"/>
          <w:pgSz w:w="16838" w:h="11906" w:orient="landscape"/>
          <w:pgMar w:top="1417" w:right="1417" w:bottom="1417" w:left="1417" w:header="708" w:footer="708" w:gutter="0"/>
          <w:cols w:space="708"/>
          <w:docGrid w:linePitch="360"/>
        </w:sectPr>
      </w:pPr>
      <w:r w:rsidRPr="00681BA5">
        <w:rPr>
          <w:rFonts w:ascii="Times New Roman" w:hAnsi="Times New Roman" w:cs="Times New Roman"/>
          <w:b/>
          <w:i/>
          <w:sz w:val="18"/>
        </w:rPr>
        <w:t>Şekil 3.1.2.</w:t>
      </w:r>
      <w:r w:rsidR="006C5107" w:rsidRPr="00681BA5">
        <w:rPr>
          <w:rFonts w:ascii="Times New Roman" w:hAnsi="Times New Roman" w:cs="Times New Roman"/>
          <w:b/>
          <w:i/>
          <w:sz w:val="18"/>
        </w:rPr>
        <w:t>1.</w:t>
      </w:r>
      <w:r w:rsidRPr="00681BA5">
        <w:rPr>
          <w:rFonts w:ascii="Times New Roman" w:hAnsi="Times New Roman" w:cs="Times New Roman"/>
          <w:b/>
          <w:i/>
          <w:sz w:val="18"/>
        </w:rPr>
        <w:t>2. (D.2.1.2.)</w:t>
      </w:r>
      <w:r w:rsidRPr="00681BA5">
        <w:rPr>
          <w:rFonts w:ascii="Times New Roman" w:hAnsi="Times New Roman" w:cs="Times New Roman"/>
          <w:i/>
          <w:sz w:val="18"/>
        </w:rPr>
        <w:t xml:space="preserve"> ÇED Sürecine Ait Taslak Diyagram</w:t>
      </w:r>
    </w:p>
    <w:p w:rsidR="009B27AA" w:rsidRPr="00681BA5" w:rsidRDefault="00F66DEF" w:rsidP="00C57013">
      <w:pPr>
        <w:spacing w:after="0"/>
        <w:jc w:val="center"/>
        <w:rPr>
          <w:rFonts w:ascii="Times New Roman" w:hAnsi="Times New Roman" w:cs="Times New Roman"/>
          <w:b/>
        </w:rPr>
      </w:pPr>
      <w:r>
        <w:rPr>
          <w:rFonts w:ascii="Times New Roman" w:hAnsi="Times New Roman" w:cs="Times New Roman"/>
          <w:b/>
        </w:rPr>
        <w:lastRenderedPageBreak/>
        <w:pict>
          <v:shape id="_x0000_i1027" type="#_x0000_t75" style="width:355.35pt;height:619.35pt" o:bordertopcolor="this" o:borderleftcolor="this" o:borderbottomcolor="this" o:borderrightcolor="this">
            <v:imagedata r:id="rId16" o:title="D" croptop="2285f" cropbottom="12307f" cropleft="24707f" cropright="25335f"/>
            <w10:bordertop type="single" width="4"/>
            <w10:borderleft type="single" width="4"/>
            <w10:borderbottom type="single" width="4"/>
            <w10:borderright type="single" width="4"/>
          </v:shape>
        </w:pict>
      </w:r>
    </w:p>
    <w:p w:rsidR="00D96607" w:rsidRPr="00681BA5" w:rsidRDefault="00C57013" w:rsidP="00D96607">
      <w:pPr>
        <w:spacing w:after="0"/>
        <w:ind w:firstLine="567"/>
        <w:jc w:val="center"/>
        <w:rPr>
          <w:rFonts w:ascii="Times New Roman" w:hAnsi="Times New Roman" w:cs="Times New Roman"/>
          <w:i/>
          <w:sz w:val="18"/>
        </w:rPr>
        <w:sectPr w:rsidR="00D96607" w:rsidRPr="00681BA5" w:rsidSect="00681BA5">
          <w:headerReference w:type="default" r:id="rId17"/>
          <w:pgSz w:w="11906" w:h="16838"/>
          <w:pgMar w:top="1417" w:right="1417" w:bottom="1417" w:left="1417" w:header="708" w:footer="708" w:gutter="0"/>
          <w:cols w:space="708"/>
          <w:docGrid w:linePitch="360"/>
        </w:sectPr>
      </w:pPr>
      <w:r w:rsidRPr="00681BA5">
        <w:rPr>
          <w:rFonts w:ascii="Times New Roman" w:hAnsi="Times New Roman" w:cs="Times New Roman"/>
          <w:b/>
          <w:i/>
          <w:sz w:val="18"/>
        </w:rPr>
        <w:t>Şekil 3.1.2.</w:t>
      </w:r>
      <w:r w:rsidR="006C5107" w:rsidRPr="00681BA5">
        <w:rPr>
          <w:rFonts w:ascii="Times New Roman" w:hAnsi="Times New Roman" w:cs="Times New Roman"/>
          <w:b/>
          <w:i/>
          <w:sz w:val="18"/>
        </w:rPr>
        <w:t>1.</w:t>
      </w:r>
      <w:r w:rsidRPr="00681BA5">
        <w:rPr>
          <w:rFonts w:ascii="Times New Roman" w:hAnsi="Times New Roman" w:cs="Times New Roman"/>
          <w:b/>
          <w:i/>
          <w:sz w:val="18"/>
        </w:rPr>
        <w:t>3. (D.2.1.3.)</w:t>
      </w:r>
      <w:r w:rsidRPr="00681BA5">
        <w:rPr>
          <w:rFonts w:ascii="Times New Roman" w:hAnsi="Times New Roman" w:cs="Times New Roman"/>
          <w:i/>
          <w:sz w:val="18"/>
        </w:rPr>
        <w:t xml:space="preserve"> Kapasite Raporu Başvuru Sürecine Ait Taslak Diyagram</w:t>
      </w:r>
    </w:p>
    <w:p w:rsidR="00C57013" w:rsidRPr="00681BA5" w:rsidRDefault="00F66DEF" w:rsidP="00C57013">
      <w:pPr>
        <w:spacing w:after="0"/>
        <w:jc w:val="center"/>
        <w:rPr>
          <w:rFonts w:ascii="Times New Roman" w:hAnsi="Times New Roman" w:cs="Times New Roman"/>
          <w:b/>
        </w:rPr>
      </w:pPr>
      <w:r>
        <w:rPr>
          <w:rFonts w:ascii="Times New Roman" w:hAnsi="Times New Roman" w:cs="Times New Roman"/>
          <w:b/>
        </w:rPr>
        <w:lastRenderedPageBreak/>
        <w:pict>
          <v:shape id="_x0000_i1028" type="#_x0000_t75" style="width:640pt;height:365.35pt" o:bordertopcolor="this" o:borderleftcolor="this" o:borderbottomcolor="this" o:borderrightcolor="this">
            <v:imagedata r:id="rId18" o:title="D" cropbottom="8709f" cropright="9516f"/>
            <w10:bordertop type="single" width="4"/>
            <w10:borderleft type="single" width="4"/>
            <w10:borderbottom type="single" width="4"/>
            <w10:borderright type="single" width="4"/>
          </v:shape>
        </w:pict>
      </w:r>
    </w:p>
    <w:p w:rsidR="00C57013" w:rsidRPr="00681BA5" w:rsidRDefault="00C57013" w:rsidP="00681BA5">
      <w:pPr>
        <w:spacing w:after="0"/>
        <w:ind w:firstLine="567"/>
        <w:jc w:val="center"/>
        <w:rPr>
          <w:rFonts w:ascii="Times New Roman" w:hAnsi="Times New Roman" w:cs="Times New Roman"/>
          <w:b/>
          <w:i/>
        </w:rPr>
      </w:pPr>
      <w:r w:rsidRPr="00681BA5">
        <w:rPr>
          <w:rFonts w:ascii="Times New Roman" w:hAnsi="Times New Roman" w:cs="Times New Roman"/>
          <w:b/>
          <w:i/>
          <w:sz w:val="18"/>
        </w:rPr>
        <w:t>Şekil 3.1.2.</w:t>
      </w:r>
      <w:r w:rsidR="006C5107" w:rsidRPr="00681BA5">
        <w:rPr>
          <w:rFonts w:ascii="Times New Roman" w:hAnsi="Times New Roman" w:cs="Times New Roman"/>
          <w:b/>
          <w:i/>
          <w:sz w:val="18"/>
        </w:rPr>
        <w:t>1.</w:t>
      </w:r>
      <w:r w:rsidRPr="00681BA5">
        <w:rPr>
          <w:rFonts w:ascii="Times New Roman" w:hAnsi="Times New Roman" w:cs="Times New Roman"/>
          <w:b/>
          <w:i/>
          <w:sz w:val="18"/>
        </w:rPr>
        <w:t>4. (D.2.1.4.)</w:t>
      </w:r>
      <w:r w:rsidRPr="00681BA5">
        <w:rPr>
          <w:rFonts w:ascii="Times New Roman" w:hAnsi="Times New Roman" w:cs="Times New Roman"/>
          <w:i/>
          <w:sz w:val="18"/>
        </w:rPr>
        <w:t xml:space="preserve"> Çevre İzin-Lisans Belgesi Başvuru Sürecine Ait Taslak Diyagram</w:t>
      </w:r>
    </w:p>
    <w:p w:rsidR="00C57013" w:rsidRPr="00681BA5" w:rsidRDefault="00C57013">
      <w:pPr>
        <w:rPr>
          <w:rFonts w:ascii="Times New Roman" w:hAnsi="Times New Roman" w:cs="Times New Roman"/>
          <w:b/>
        </w:rPr>
        <w:sectPr w:rsidR="00C57013" w:rsidRPr="00681BA5" w:rsidSect="00C57013">
          <w:headerReference w:type="default" r:id="rId19"/>
          <w:pgSz w:w="16838" w:h="11906" w:orient="landscape"/>
          <w:pgMar w:top="1417" w:right="1417" w:bottom="1417" w:left="1417" w:header="708" w:footer="708" w:gutter="0"/>
          <w:cols w:space="708"/>
          <w:docGrid w:linePitch="360"/>
        </w:sectPr>
      </w:pPr>
    </w:p>
    <w:p w:rsidR="00C57013" w:rsidRPr="00681BA5" w:rsidRDefault="00AE17AB" w:rsidP="00AE17AB">
      <w:pPr>
        <w:spacing w:after="0"/>
        <w:ind w:firstLine="567"/>
        <w:rPr>
          <w:rFonts w:ascii="Times New Roman" w:hAnsi="Times New Roman" w:cs="Times New Roman"/>
          <w:b/>
          <w:i/>
          <w:sz w:val="18"/>
        </w:rPr>
      </w:pPr>
      <w:r w:rsidRPr="00681BA5">
        <w:rPr>
          <w:rFonts w:ascii="Times New Roman" w:hAnsi="Times New Roman" w:cs="Times New Roman"/>
          <w:b/>
          <w:i/>
          <w:sz w:val="18"/>
        </w:rPr>
        <w:lastRenderedPageBreak/>
        <w:t>Tablo 3.1.2.1.</w:t>
      </w:r>
      <w:r w:rsidR="006C5107" w:rsidRPr="00681BA5">
        <w:rPr>
          <w:rFonts w:ascii="Times New Roman" w:hAnsi="Times New Roman" w:cs="Times New Roman"/>
          <w:b/>
          <w:i/>
          <w:sz w:val="18"/>
        </w:rPr>
        <w:t>1.</w:t>
      </w:r>
      <w:r w:rsidRPr="00681BA5">
        <w:rPr>
          <w:rFonts w:ascii="Times New Roman" w:hAnsi="Times New Roman" w:cs="Times New Roman"/>
          <w:b/>
          <w:i/>
          <w:sz w:val="18"/>
        </w:rPr>
        <w:t xml:space="preserve"> </w:t>
      </w:r>
      <w:r w:rsidRPr="00681BA5">
        <w:rPr>
          <w:rFonts w:ascii="Times New Roman" w:hAnsi="Times New Roman" w:cs="Times New Roman"/>
          <w:i/>
          <w:sz w:val="18"/>
        </w:rPr>
        <w:t>ÇED Süreci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0"/>
        <w:gridCol w:w="1612"/>
        <w:gridCol w:w="5990"/>
      </w:tblGrid>
      <w:tr w:rsidR="00AE17AB" w:rsidRPr="00D96607" w:rsidTr="00681BA5">
        <w:trPr>
          <w:trHeight w:val="408"/>
        </w:trPr>
        <w:tc>
          <w:tcPr>
            <w:tcW w:w="1749" w:type="pct"/>
            <w:gridSpan w:val="2"/>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Aşama: Yatırım Dönemi</w:t>
            </w:r>
          </w:p>
        </w:tc>
        <w:tc>
          <w:tcPr>
            <w:tcW w:w="3251" w:type="pct"/>
            <w:shd w:val="clear" w:color="BFBFBF" w:fill="BFBFBF"/>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Adım: ÇED Süreci</w:t>
            </w:r>
          </w:p>
        </w:tc>
      </w:tr>
      <w:tr w:rsidR="00AE17AB" w:rsidRPr="00D96607" w:rsidTr="00681BA5">
        <w:trPr>
          <w:trHeight w:val="336"/>
        </w:trPr>
        <w:tc>
          <w:tcPr>
            <w:tcW w:w="1749" w:type="pct"/>
            <w:gridSpan w:val="2"/>
            <w:shd w:val="clear" w:color="CCFFCC" w:fill="CCFFCC"/>
            <w:vAlign w:val="bottom"/>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Kapsam</w:t>
            </w:r>
          </w:p>
        </w:tc>
        <w:tc>
          <w:tcPr>
            <w:tcW w:w="3251" w:type="pct"/>
            <w:shd w:val="clear" w:color="CCFFCC" w:fill="CCFFCC"/>
            <w:vAlign w:val="bottom"/>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Açıklama / Süre / Bütçe</w:t>
            </w:r>
          </w:p>
        </w:tc>
      </w:tr>
      <w:tr w:rsidR="00AE17AB" w:rsidRPr="00D96607" w:rsidTr="00681BA5">
        <w:trPr>
          <w:trHeight w:val="564"/>
        </w:trPr>
        <w:tc>
          <w:tcPr>
            <w:tcW w:w="1749" w:type="pct"/>
            <w:gridSpan w:val="2"/>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İlgili Yönetmelik ve/veya Kanun</w:t>
            </w:r>
          </w:p>
        </w:tc>
        <w:tc>
          <w:tcPr>
            <w:tcW w:w="3251" w:type="pct"/>
            <w:shd w:val="clear" w:color="auto" w:fill="auto"/>
            <w:vAlign w:val="bottom"/>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25.11.2014 Tarih ve 29186 sayılı Resmi Gazete</w:t>
            </w:r>
            <w:r w:rsidR="004A6AD6" w:rsidRPr="00681BA5">
              <w:rPr>
                <w:rFonts w:ascii="Times New Roman" w:eastAsia="Times New Roman" w:hAnsi="Times New Roman" w:cs="Times New Roman"/>
                <w:color w:val="000000"/>
                <w:sz w:val="18"/>
                <w:szCs w:val="20"/>
                <w:lang w:eastAsia="tr-TR"/>
              </w:rPr>
              <w:t>’</w:t>
            </w:r>
            <w:r w:rsidRPr="00681BA5">
              <w:rPr>
                <w:rFonts w:ascii="Times New Roman" w:eastAsia="Times New Roman" w:hAnsi="Times New Roman" w:cs="Times New Roman"/>
                <w:color w:val="000000"/>
                <w:sz w:val="18"/>
                <w:szCs w:val="20"/>
                <w:lang w:eastAsia="tr-TR"/>
              </w:rPr>
              <w:t xml:space="preserve">de Yayımlanarak </w:t>
            </w:r>
            <w:r w:rsidR="004A6AD6" w:rsidRPr="00681BA5">
              <w:rPr>
                <w:rFonts w:ascii="Times New Roman" w:eastAsia="Times New Roman" w:hAnsi="Times New Roman" w:cs="Times New Roman"/>
                <w:color w:val="000000"/>
                <w:sz w:val="18"/>
                <w:szCs w:val="20"/>
                <w:lang w:eastAsia="tr-TR"/>
              </w:rPr>
              <w:t>Yürürlüğe</w:t>
            </w:r>
            <w:r w:rsidRPr="00681BA5">
              <w:rPr>
                <w:rFonts w:ascii="Times New Roman" w:eastAsia="Times New Roman" w:hAnsi="Times New Roman" w:cs="Times New Roman"/>
                <w:color w:val="000000"/>
                <w:sz w:val="18"/>
                <w:szCs w:val="20"/>
                <w:lang w:eastAsia="tr-TR"/>
              </w:rPr>
              <w:t xml:space="preserve"> Giren Çevresel Etki Değerlendirmesi Yönetmeliği</w:t>
            </w:r>
          </w:p>
        </w:tc>
      </w:tr>
      <w:tr w:rsidR="00AE17AB" w:rsidRPr="00D96607" w:rsidTr="00681BA5">
        <w:trPr>
          <w:trHeight w:val="600"/>
        </w:trPr>
        <w:tc>
          <w:tcPr>
            <w:tcW w:w="1749" w:type="pct"/>
            <w:gridSpan w:val="2"/>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Yapılacak Kurum/Kuruluş</w:t>
            </w:r>
          </w:p>
        </w:tc>
        <w:tc>
          <w:tcPr>
            <w:tcW w:w="3251" w:type="pct"/>
            <w:shd w:val="clear" w:color="auto" w:fill="auto"/>
            <w:vAlign w:val="bottom"/>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 xml:space="preserve">T.C. Çevre ve Şehircilik Bakanlığı ve </w:t>
            </w:r>
            <w:r w:rsidRPr="00681BA5">
              <w:rPr>
                <w:rFonts w:ascii="Times New Roman" w:eastAsia="Times New Roman" w:hAnsi="Times New Roman" w:cs="Times New Roman"/>
                <w:color w:val="000000"/>
                <w:sz w:val="18"/>
                <w:szCs w:val="20"/>
                <w:lang w:eastAsia="tr-TR"/>
              </w:rPr>
              <w:br/>
              <w:t>İlgili Valilik (Çevre ve Şehircilik İl Müdürlüğü)</w:t>
            </w:r>
          </w:p>
        </w:tc>
      </w:tr>
      <w:tr w:rsidR="00AE17AB" w:rsidRPr="00D96607" w:rsidTr="00681BA5">
        <w:trPr>
          <w:trHeight w:val="360"/>
        </w:trPr>
        <w:tc>
          <w:tcPr>
            <w:tcW w:w="1749" w:type="pct"/>
            <w:gridSpan w:val="2"/>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Yapılan İşlem</w:t>
            </w:r>
          </w:p>
        </w:tc>
        <w:tc>
          <w:tcPr>
            <w:tcW w:w="3251" w:type="pct"/>
            <w:shd w:val="clear" w:color="auto" w:fill="auto"/>
            <w:vAlign w:val="bottom"/>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 xml:space="preserve">Çevresel Etki Değerlendirmesi Süreci </w:t>
            </w:r>
          </w:p>
        </w:tc>
      </w:tr>
      <w:tr w:rsidR="00E941A1" w:rsidRPr="00D96607" w:rsidTr="00681BA5">
        <w:trPr>
          <w:trHeight w:val="266"/>
        </w:trPr>
        <w:tc>
          <w:tcPr>
            <w:tcW w:w="874" w:type="pct"/>
            <w:vMerge w:val="restart"/>
            <w:shd w:val="clear" w:color="F2F2F2" w:fill="F2F2F2"/>
            <w:vAlign w:val="center"/>
            <w:hideMark/>
          </w:tcPr>
          <w:p w:rsidR="00E941A1" w:rsidRPr="00681BA5" w:rsidRDefault="00E941A1"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İşlem Süresi</w:t>
            </w:r>
          </w:p>
        </w:tc>
        <w:tc>
          <w:tcPr>
            <w:tcW w:w="875" w:type="pct"/>
            <w:shd w:val="clear" w:color="auto" w:fill="auto"/>
            <w:vAlign w:val="center"/>
            <w:hideMark/>
          </w:tcPr>
          <w:p w:rsidR="00E941A1" w:rsidRPr="00681BA5" w:rsidRDefault="00E941A1"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Süre</w:t>
            </w:r>
            <w:r>
              <w:rPr>
                <w:rFonts w:ascii="Times New Roman" w:eastAsia="Times New Roman" w:hAnsi="Times New Roman" w:cs="Times New Roman"/>
                <w:color w:val="000000"/>
                <w:sz w:val="18"/>
                <w:szCs w:val="20"/>
                <w:lang w:eastAsia="tr-TR"/>
              </w:rPr>
              <w:t xml:space="preserve"> Mevzuat</w:t>
            </w:r>
          </w:p>
        </w:tc>
        <w:tc>
          <w:tcPr>
            <w:tcW w:w="3251" w:type="pct"/>
            <w:shd w:val="clear" w:color="auto" w:fill="auto"/>
            <w:noWrap/>
            <w:vAlign w:val="center"/>
            <w:hideMark/>
          </w:tcPr>
          <w:p w:rsidR="00E941A1" w:rsidRPr="00681BA5" w:rsidRDefault="00E941A1"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2 -18 ay</w:t>
            </w:r>
          </w:p>
        </w:tc>
      </w:tr>
      <w:tr w:rsidR="00E941A1" w:rsidRPr="00D96607" w:rsidTr="00681BA5">
        <w:trPr>
          <w:trHeight w:val="231"/>
        </w:trPr>
        <w:tc>
          <w:tcPr>
            <w:tcW w:w="874" w:type="pct"/>
            <w:vMerge/>
            <w:shd w:val="clear" w:color="F2F2F2" w:fill="F2F2F2"/>
            <w:vAlign w:val="center"/>
          </w:tcPr>
          <w:p w:rsidR="00E941A1" w:rsidRPr="00D96607" w:rsidRDefault="00E941A1" w:rsidP="00AE17AB">
            <w:pPr>
              <w:spacing w:after="0" w:line="240" w:lineRule="auto"/>
              <w:rPr>
                <w:rFonts w:ascii="Times New Roman" w:eastAsia="Times New Roman" w:hAnsi="Times New Roman" w:cs="Times New Roman"/>
                <w:b/>
                <w:bCs/>
                <w:color w:val="000000"/>
                <w:sz w:val="18"/>
                <w:szCs w:val="20"/>
                <w:lang w:eastAsia="tr-TR"/>
              </w:rPr>
            </w:pPr>
          </w:p>
        </w:tc>
        <w:tc>
          <w:tcPr>
            <w:tcW w:w="875" w:type="pct"/>
            <w:shd w:val="clear" w:color="auto" w:fill="auto"/>
            <w:vAlign w:val="center"/>
          </w:tcPr>
          <w:p w:rsidR="00E941A1" w:rsidRPr="00D96607" w:rsidRDefault="00E941A1" w:rsidP="00AE17AB">
            <w:pPr>
              <w:spacing w:after="0" w:line="240" w:lineRule="auto"/>
              <w:rPr>
                <w:rFonts w:ascii="Times New Roman" w:eastAsia="Times New Roman" w:hAnsi="Times New Roman" w:cs="Times New Roman"/>
                <w:color w:val="000000"/>
                <w:sz w:val="18"/>
                <w:szCs w:val="20"/>
                <w:lang w:eastAsia="tr-TR"/>
              </w:rPr>
            </w:pPr>
            <w:r>
              <w:rPr>
                <w:rFonts w:ascii="Times New Roman" w:eastAsia="Times New Roman" w:hAnsi="Times New Roman" w:cs="Times New Roman"/>
                <w:color w:val="000000"/>
                <w:sz w:val="18"/>
                <w:szCs w:val="20"/>
                <w:lang w:eastAsia="tr-TR"/>
              </w:rPr>
              <w:t>Süre Uygulama</w:t>
            </w:r>
          </w:p>
        </w:tc>
        <w:tc>
          <w:tcPr>
            <w:tcW w:w="3251" w:type="pct"/>
            <w:shd w:val="clear" w:color="auto" w:fill="auto"/>
            <w:noWrap/>
            <w:vAlign w:val="center"/>
          </w:tcPr>
          <w:p w:rsidR="00E941A1" w:rsidRPr="00D96607" w:rsidRDefault="00312C72" w:rsidP="00AE17AB">
            <w:pPr>
              <w:spacing w:after="0" w:line="240" w:lineRule="auto"/>
              <w:rPr>
                <w:rFonts w:ascii="Times New Roman" w:eastAsia="Times New Roman" w:hAnsi="Times New Roman" w:cs="Times New Roman"/>
                <w:color w:val="000000"/>
                <w:sz w:val="18"/>
                <w:szCs w:val="20"/>
                <w:lang w:eastAsia="tr-TR"/>
              </w:rPr>
            </w:pPr>
            <w:r w:rsidRPr="006E35E1">
              <w:rPr>
                <w:rFonts w:ascii="Times New Roman" w:eastAsia="Times New Roman" w:hAnsi="Times New Roman" w:cs="Times New Roman"/>
                <w:color w:val="000000"/>
                <w:lang w:eastAsia="tr-TR"/>
              </w:rPr>
              <w:t>-*</w:t>
            </w:r>
          </w:p>
        </w:tc>
      </w:tr>
      <w:tr w:rsidR="00AE17AB" w:rsidRPr="00D96607" w:rsidTr="00681BA5">
        <w:trPr>
          <w:trHeight w:val="1284"/>
        </w:trPr>
        <w:tc>
          <w:tcPr>
            <w:tcW w:w="874"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İşlem Ücreti</w:t>
            </w:r>
          </w:p>
        </w:tc>
        <w:tc>
          <w:tcPr>
            <w:tcW w:w="875"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Format Bedeli</w:t>
            </w:r>
          </w:p>
        </w:tc>
        <w:tc>
          <w:tcPr>
            <w:tcW w:w="3251" w:type="pct"/>
            <w:shd w:val="clear" w:color="auto" w:fill="auto"/>
            <w:vAlign w:val="center"/>
            <w:hideMark/>
          </w:tcPr>
          <w:p w:rsidR="00AE17AB" w:rsidRPr="00681BA5" w:rsidRDefault="00AE17AB" w:rsidP="00D96607">
            <w:pPr>
              <w:spacing w:after="0" w:line="240" w:lineRule="auto"/>
              <w:rPr>
                <w:rFonts w:ascii="Times New Roman" w:eastAsia="Times New Roman" w:hAnsi="Times New Roman" w:cs="Times New Roman"/>
                <w:color w:val="000000"/>
                <w:sz w:val="18"/>
                <w:szCs w:val="20"/>
                <w:lang w:eastAsia="tr-TR"/>
              </w:rPr>
            </w:pPr>
            <w:proofErr w:type="gramStart"/>
            <w:r w:rsidRPr="00681BA5">
              <w:rPr>
                <w:rFonts w:ascii="Times New Roman" w:eastAsia="Times New Roman" w:hAnsi="Times New Roman" w:cs="Times New Roman"/>
                <w:color w:val="000000"/>
                <w:sz w:val="18"/>
                <w:szCs w:val="20"/>
                <w:lang w:eastAsia="tr-TR"/>
              </w:rPr>
              <w:t>Proje Bedeli 0 TL - 1 Milyon TL arası: 10.300 TL</w:t>
            </w:r>
            <w:r w:rsidRPr="00681BA5">
              <w:rPr>
                <w:rFonts w:ascii="Times New Roman" w:eastAsia="Times New Roman" w:hAnsi="Times New Roman" w:cs="Times New Roman"/>
                <w:color w:val="000000"/>
                <w:sz w:val="18"/>
                <w:szCs w:val="20"/>
                <w:lang w:eastAsia="tr-TR"/>
              </w:rPr>
              <w:br/>
              <w:t xml:space="preserve">Proje Bedeli 1 </w:t>
            </w:r>
            <w:r w:rsidR="00312C72" w:rsidRPr="00D96607">
              <w:rPr>
                <w:rFonts w:ascii="Times New Roman" w:eastAsia="Times New Roman" w:hAnsi="Times New Roman" w:cs="Times New Roman"/>
                <w:color w:val="000000"/>
                <w:sz w:val="18"/>
                <w:szCs w:val="20"/>
                <w:lang w:eastAsia="tr-TR"/>
              </w:rPr>
              <w:t>Milyon</w:t>
            </w:r>
            <w:r w:rsidRPr="00681BA5">
              <w:rPr>
                <w:rFonts w:ascii="Times New Roman" w:eastAsia="Times New Roman" w:hAnsi="Times New Roman" w:cs="Times New Roman"/>
                <w:color w:val="000000"/>
                <w:sz w:val="18"/>
                <w:szCs w:val="20"/>
                <w:lang w:eastAsia="tr-TR"/>
              </w:rPr>
              <w:t xml:space="preserve"> TL 10 Milyon TL arası: 20.500 TL</w:t>
            </w:r>
            <w:r w:rsidRPr="00681BA5">
              <w:rPr>
                <w:rFonts w:ascii="Times New Roman" w:eastAsia="Times New Roman" w:hAnsi="Times New Roman" w:cs="Times New Roman"/>
                <w:color w:val="000000"/>
                <w:sz w:val="18"/>
                <w:szCs w:val="20"/>
                <w:lang w:eastAsia="tr-TR"/>
              </w:rPr>
              <w:br/>
              <w:t>Proje Bedeli 10 Milyon TL - 100 Milyon TL arası: 30.100 TL</w:t>
            </w:r>
            <w:r w:rsidRPr="00681BA5">
              <w:rPr>
                <w:rFonts w:ascii="Times New Roman" w:eastAsia="Times New Roman" w:hAnsi="Times New Roman" w:cs="Times New Roman"/>
                <w:color w:val="000000"/>
                <w:sz w:val="18"/>
                <w:szCs w:val="20"/>
                <w:lang w:eastAsia="tr-TR"/>
              </w:rPr>
              <w:br/>
              <w:t>Proje Bedeli 100 Milyon TL - 1 Milyar TL arası: 41.150 TL</w:t>
            </w:r>
            <w:r w:rsidRPr="00681BA5">
              <w:rPr>
                <w:rFonts w:ascii="Times New Roman" w:eastAsia="Times New Roman" w:hAnsi="Times New Roman" w:cs="Times New Roman"/>
                <w:color w:val="000000"/>
                <w:sz w:val="18"/>
                <w:szCs w:val="20"/>
                <w:lang w:eastAsia="tr-TR"/>
              </w:rPr>
              <w:br/>
              <w:t>Proje Bedeli 1 Milyar TL - 10 Milyar TL arası: 65.600 TL</w:t>
            </w:r>
            <w:r w:rsidRPr="00681BA5">
              <w:rPr>
                <w:rFonts w:ascii="Times New Roman" w:eastAsia="Times New Roman" w:hAnsi="Times New Roman" w:cs="Times New Roman"/>
                <w:color w:val="000000"/>
                <w:sz w:val="18"/>
                <w:szCs w:val="20"/>
                <w:lang w:eastAsia="tr-TR"/>
              </w:rPr>
              <w:br/>
              <w:t>Proje Bedeli 10 Milyar ve üzeri: 231.650 TL</w:t>
            </w:r>
            <w:proofErr w:type="gramEnd"/>
          </w:p>
        </w:tc>
      </w:tr>
      <w:tr w:rsidR="00AE17AB" w:rsidRPr="00D96607" w:rsidTr="00681BA5">
        <w:trPr>
          <w:trHeight w:val="1403"/>
        </w:trPr>
        <w:tc>
          <w:tcPr>
            <w:tcW w:w="874"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İşlem Ücreti</w:t>
            </w:r>
          </w:p>
        </w:tc>
        <w:tc>
          <w:tcPr>
            <w:tcW w:w="875" w:type="pct"/>
            <w:shd w:val="clear" w:color="auto" w:fill="auto"/>
            <w:vAlign w:val="center"/>
            <w:hideMark/>
          </w:tcPr>
          <w:p w:rsidR="00AE17AB" w:rsidRPr="00681BA5" w:rsidRDefault="00AE17AB" w:rsidP="00D96607">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Seçme Eleme Kriterlerine Tabi Proje Başvuru Bedeli</w:t>
            </w:r>
          </w:p>
        </w:tc>
        <w:tc>
          <w:tcPr>
            <w:tcW w:w="3251" w:type="pct"/>
            <w:shd w:val="clear" w:color="auto" w:fill="auto"/>
            <w:vAlign w:val="center"/>
            <w:hideMark/>
          </w:tcPr>
          <w:p w:rsidR="00AE17AB" w:rsidRPr="00681BA5" w:rsidRDefault="00AE17AB" w:rsidP="00D96607">
            <w:pPr>
              <w:spacing w:after="0" w:line="240" w:lineRule="auto"/>
              <w:rPr>
                <w:rFonts w:ascii="Times New Roman" w:eastAsia="Times New Roman" w:hAnsi="Times New Roman" w:cs="Times New Roman"/>
                <w:color w:val="000000"/>
                <w:sz w:val="18"/>
                <w:szCs w:val="20"/>
                <w:lang w:eastAsia="tr-TR"/>
              </w:rPr>
            </w:pPr>
            <w:proofErr w:type="gramStart"/>
            <w:r w:rsidRPr="00681BA5">
              <w:rPr>
                <w:rFonts w:ascii="Times New Roman" w:eastAsia="Times New Roman" w:hAnsi="Times New Roman" w:cs="Times New Roman"/>
                <w:color w:val="000000"/>
                <w:sz w:val="18"/>
                <w:szCs w:val="20"/>
                <w:lang w:eastAsia="tr-TR"/>
              </w:rPr>
              <w:t>Proje Bedeli 0 TL -1 Milyon TL arası: 10.300 TL</w:t>
            </w:r>
            <w:r w:rsidRPr="00681BA5">
              <w:rPr>
                <w:rFonts w:ascii="Times New Roman" w:eastAsia="Times New Roman" w:hAnsi="Times New Roman" w:cs="Times New Roman"/>
                <w:color w:val="000000"/>
                <w:sz w:val="18"/>
                <w:szCs w:val="20"/>
                <w:lang w:eastAsia="tr-TR"/>
              </w:rPr>
              <w:br/>
              <w:t xml:space="preserve">Proje Bedeli 1 </w:t>
            </w:r>
            <w:r w:rsidR="00312C72" w:rsidRPr="00D96607">
              <w:rPr>
                <w:rFonts w:ascii="Times New Roman" w:eastAsia="Times New Roman" w:hAnsi="Times New Roman" w:cs="Times New Roman"/>
                <w:color w:val="000000"/>
                <w:sz w:val="18"/>
                <w:szCs w:val="20"/>
                <w:lang w:eastAsia="tr-TR"/>
              </w:rPr>
              <w:t>Milyon</w:t>
            </w:r>
            <w:r w:rsidRPr="00681BA5">
              <w:rPr>
                <w:rFonts w:ascii="Times New Roman" w:eastAsia="Times New Roman" w:hAnsi="Times New Roman" w:cs="Times New Roman"/>
                <w:color w:val="000000"/>
                <w:sz w:val="18"/>
                <w:szCs w:val="20"/>
                <w:lang w:eastAsia="tr-TR"/>
              </w:rPr>
              <w:t xml:space="preserve"> TL 10 Milyon TL arası: 20.500 TL</w:t>
            </w:r>
            <w:r w:rsidRPr="00681BA5">
              <w:rPr>
                <w:rFonts w:ascii="Times New Roman" w:eastAsia="Times New Roman" w:hAnsi="Times New Roman" w:cs="Times New Roman"/>
                <w:color w:val="000000"/>
                <w:sz w:val="18"/>
                <w:szCs w:val="20"/>
                <w:lang w:eastAsia="tr-TR"/>
              </w:rPr>
              <w:br/>
              <w:t>Proje Bedeli 10 Milyon TL - 100 Milyon TL arası: 30.100 TL</w:t>
            </w:r>
            <w:r w:rsidRPr="00681BA5">
              <w:rPr>
                <w:rFonts w:ascii="Times New Roman" w:eastAsia="Times New Roman" w:hAnsi="Times New Roman" w:cs="Times New Roman"/>
                <w:color w:val="000000"/>
                <w:sz w:val="18"/>
                <w:szCs w:val="20"/>
                <w:lang w:eastAsia="tr-TR"/>
              </w:rPr>
              <w:br/>
              <w:t>Proje Bedeli 100 Milyon TL - 1 Milyar TL arası: 41.150 TL</w:t>
            </w:r>
            <w:r w:rsidRPr="00681BA5">
              <w:rPr>
                <w:rFonts w:ascii="Times New Roman" w:eastAsia="Times New Roman" w:hAnsi="Times New Roman" w:cs="Times New Roman"/>
                <w:color w:val="000000"/>
                <w:sz w:val="18"/>
                <w:szCs w:val="20"/>
                <w:lang w:eastAsia="tr-TR"/>
              </w:rPr>
              <w:br/>
              <w:t>Proje Bedeli 1 Milyar TL - 10 Milyar TL arası: 65.600 TL</w:t>
            </w:r>
            <w:r w:rsidRPr="00681BA5">
              <w:rPr>
                <w:rFonts w:ascii="Times New Roman" w:eastAsia="Times New Roman" w:hAnsi="Times New Roman" w:cs="Times New Roman"/>
                <w:color w:val="000000"/>
                <w:sz w:val="18"/>
                <w:szCs w:val="20"/>
                <w:lang w:eastAsia="tr-TR"/>
              </w:rPr>
              <w:br/>
              <w:t>Proje Bedeli 10 Milyar ve üzeri: 231.650 TL</w:t>
            </w:r>
            <w:proofErr w:type="gramEnd"/>
          </w:p>
        </w:tc>
      </w:tr>
    </w:tbl>
    <w:p w:rsidR="00AE17AB" w:rsidRPr="00681BA5" w:rsidRDefault="00AE17AB" w:rsidP="00AE17AB">
      <w:pPr>
        <w:spacing w:after="0"/>
        <w:ind w:firstLine="567"/>
        <w:rPr>
          <w:rFonts w:ascii="Times New Roman" w:hAnsi="Times New Roman" w:cs="Times New Roman"/>
          <w:b/>
        </w:rPr>
      </w:pPr>
    </w:p>
    <w:p w:rsidR="00AE17AB" w:rsidRPr="00681BA5" w:rsidRDefault="00AE17AB" w:rsidP="00AE17AB">
      <w:pPr>
        <w:spacing w:after="0"/>
        <w:ind w:firstLine="567"/>
        <w:rPr>
          <w:rFonts w:ascii="Times New Roman" w:hAnsi="Times New Roman" w:cs="Times New Roman"/>
          <w:b/>
          <w:i/>
          <w:sz w:val="18"/>
        </w:rPr>
      </w:pPr>
      <w:r w:rsidRPr="00681BA5">
        <w:rPr>
          <w:rFonts w:ascii="Times New Roman" w:hAnsi="Times New Roman" w:cs="Times New Roman"/>
          <w:b/>
          <w:i/>
          <w:sz w:val="18"/>
        </w:rPr>
        <w:t>Tablo 3.1.2.</w:t>
      </w:r>
      <w:r w:rsidR="006C5107" w:rsidRPr="00681BA5">
        <w:rPr>
          <w:rFonts w:ascii="Times New Roman" w:hAnsi="Times New Roman" w:cs="Times New Roman"/>
          <w:b/>
          <w:i/>
          <w:sz w:val="18"/>
        </w:rPr>
        <w:t>1.</w:t>
      </w:r>
      <w:r w:rsidRPr="00681BA5">
        <w:rPr>
          <w:rFonts w:ascii="Times New Roman" w:hAnsi="Times New Roman" w:cs="Times New Roman"/>
          <w:b/>
          <w:i/>
          <w:sz w:val="18"/>
        </w:rPr>
        <w:t xml:space="preserve">2. </w:t>
      </w:r>
      <w:r w:rsidRPr="00681BA5">
        <w:rPr>
          <w:rFonts w:ascii="Times New Roman" w:hAnsi="Times New Roman" w:cs="Times New Roman"/>
          <w:i/>
          <w:sz w:val="18"/>
        </w:rPr>
        <w:t>Yapı Kullanma İzin Belgesi Süreci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5527"/>
      </w:tblGrid>
      <w:tr w:rsidR="00AE17AB" w:rsidRPr="00D96607" w:rsidTr="00681BA5">
        <w:trPr>
          <w:trHeight w:val="516"/>
        </w:trPr>
        <w:tc>
          <w:tcPr>
            <w:tcW w:w="2000" w:type="pct"/>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Aşama: Yatırım Dönemi</w:t>
            </w:r>
          </w:p>
        </w:tc>
        <w:tc>
          <w:tcPr>
            <w:tcW w:w="3000" w:type="pct"/>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Adım: Yapı Kullanma İzin Belgesi</w:t>
            </w:r>
          </w:p>
        </w:tc>
      </w:tr>
      <w:tr w:rsidR="00AE17AB" w:rsidRPr="00D96607" w:rsidTr="00681BA5">
        <w:trPr>
          <w:trHeight w:val="315"/>
        </w:trPr>
        <w:tc>
          <w:tcPr>
            <w:tcW w:w="2000" w:type="pct"/>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Kapsam</w:t>
            </w:r>
          </w:p>
        </w:tc>
        <w:tc>
          <w:tcPr>
            <w:tcW w:w="3000" w:type="pct"/>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Açıklama / Süre / Bütçe</w:t>
            </w:r>
          </w:p>
        </w:tc>
      </w:tr>
      <w:tr w:rsidR="00AE17AB" w:rsidRPr="00D96607" w:rsidTr="00681BA5">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İlgili Yönetmelik ve/veya Kanun</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Planlı Alanlar Tip İmar Yönetmeliği</w:t>
            </w:r>
          </w:p>
        </w:tc>
      </w:tr>
      <w:tr w:rsidR="00AE17AB" w:rsidRPr="00D96607" w:rsidTr="00681BA5">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Yapılacak Kurum/Kuruluş</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Belediye veya Valilik (Özel İdare)</w:t>
            </w:r>
          </w:p>
        </w:tc>
      </w:tr>
      <w:tr w:rsidR="00AE17AB" w:rsidRPr="00D96607" w:rsidTr="00681BA5">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Sırasında İstenen Belgeler</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1.        Başvuru Dilekçesi</w:t>
            </w:r>
            <w:r w:rsidRPr="00681BA5">
              <w:rPr>
                <w:rFonts w:ascii="Times New Roman" w:eastAsia="Times New Roman" w:hAnsi="Times New Roman" w:cs="Times New Roman"/>
                <w:color w:val="000000"/>
                <w:sz w:val="18"/>
                <w:szCs w:val="20"/>
                <w:lang w:eastAsia="tr-TR"/>
              </w:rPr>
              <w:br/>
              <w:t>2.        Mimari Müracaat Formu</w:t>
            </w:r>
            <w:r w:rsidRPr="00681BA5">
              <w:rPr>
                <w:rFonts w:ascii="Times New Roman" w:eastAsia="Times New Roman" w:hAnsi="Times New Roman" w:cs="Times New Roman"/>
                <w:color w:val="000000"/>
                <w:sz w:val="18"/>
                <w:szCs w:val="20"/>
                <w:lang w:eastAsia="tr-TR"/>
              </w:rPr>
              <w:br/>
              <w:t>3.        Isı Yalıtım Belgesi</w:t>
            </w:r>
            <w:r w:rsidRPr="00681BA5">
              <w:rPr>
                <w:rFonts w:ascii="Times New Roman" w:eastAsia="Times New Roman" w:hAnsi="Times New Roman" w:cs="Times New Roman"/>
                <w:color w:val="000000"/>
                <w:sz w:val="18"/>
                <w:szCs w:val="20"/>
                <w:lang w:eastAsia="tr-TR"/>
              </w:rPr>
              <w:br/>
              <w:t>4.        Yapı Denetim Sertifikası</w:t>
            </w:r>
            <w:r w:rsidRPr="00681BA5">
              <w:rPr>
                <w:rFonts w:ascii="Times New Roman" w:eastAsia="Times New Roman" w:hAnsi="Times New Roman" w:cs="Times New Roman"/>
                <w:color w:val="000000"/>
                <w:sz w:val="18"/>
                <w:szCs w:val="20"/>
                <w:lang w:eastAsia="tr-TR"/>
              </w:rPr>
              <w:br/>
              <w:t>5.        İş Bitirme Tutanağı</w:t>
            </w:r>
            <w:r w:rsidRPr="00681BA5">
              <w:rPr>
                <w:rFonts w:ascii="Times New Roman" w:eastAsia="Times New Roman" w:hAnsi="Times New Roman" w:cs="Times New Roman"/>
                <w:color w:val="000000"/>
                <w:sz w:val="18"/>
                <w:szCs w:val="20"/>
                <w:lang w:eastAsia="tr-TR"/>
              </w:rPr>
              <w:br/>
              <w:t>6.        Hakediş Raporu</w:t>
            </w:r>
            <w:r w:rsidRPr="00681BA5">
              <w:rPr>
                <w:rFonts w:ascii="Times New Roman" w:eastAsia="Times New Roman" w:hAnsi="Times New Roman" w:cs="Times New Roman"/>
                <w:color w:val="000000"/>
                <w:sz w:val="18"/>
                <w:szCs w:val="20"/>
                <w:lang w:eastAsia="tr-TR"/>
              </w:rPr>
              <w:br/>
              <w:t xml:space="preserve">7.        </w:t>
            </w:r>
            <w:r w:rsidR="004A6AD6" w:rsidRPr="00681BA5">
              <w:rPr>
                <w:rFonts w:ascii="Times New Roman" w:eastAsia="Times New Roman" w:hAnsi="Times New Roman" w:cs="Times New Roman"/>
                <w:color w:val="000000"/>
                <w:sz w:val="18"/>
                <w:szCs w:val="20"/>
                <w:lang w:eastAsia="tr-TR"/>
              </w:rPr>
              <w:t>İskâna</w:t>
            </w:r>
            <w:r w:rsidRPr="00681BA5">
              <w:rPr>
                <w:rFonts w:ascii="Times New Roman" w:eastAsia="Times New Roman" w:hAnsi="Times New Roman" w:cs="Times New Roman"/>
                <w:color w:val="000000"/>
                <w:sz w:val="18"/>
                <w:szCs w:val="20"/>
                <w:lang w:eastAsia="tr-TR"/>
              </w:rPr>
              <w:t xml:space="preserve"> Uygunluk Raporu</w:t>
            </w:r>
            <w:r w:rsidRPr="00681BA5">
              <w:rPr>
                <w:rFonts w:ascii="Times New Roman" w:eastAsia="Times New Roman" w:hAnsi="Times New Roman" w:cs="Times New Roman"/>
                <w:color w:val="000000"/>
                <w:sz w:val="18"/>
                <w:szCs w:val="20"/>
                <w:lang w:eastAsia="tr-TR"/>
              </w:rPr>
              <w:br/>
              <w:t xml:space="preserve">8.        SGK </w:t>
            </w:r>
            <w:r w:rsidR="004A6AD6" w:rsidRPr="00681BA5">
              <w:rPr>
                <w:rFonts w:ascii="Times New Roman" w:eastAsia="Times New Roman" w:hAnsi="Times New Roman" w:cs="Times New Roman"/>
                <w:color w:val="000000"/>
                <w:sz w:val="18"/>
                <w:szCs w:val="20"/>
                <w:lang w:eastAsia="tr-TR"/>
              </w:rPr>
              <w:t>İskân</w:t>
            </w:r>
            <w:r w:rsidRPr="00681BA5">
              <w:rPr>
                <w:rFonts w:ascii="Times New Roman" w:eastAsia="Times New Roman" w:hAnsi="Times New Roman" w:cs="Times New Roman"/>
                <w:color w:val="000000"/>
                <w:sz w:val="18"/>
                <w:szCs w:val="20"/>
                <w:lang w:eastAsia="tr-TR"/>
              </w:rPr>
              <w:t xml:space="preserve"> Raporu</w:t>
            </w:r>
            <w:r w:rsidRPr="00681BA5">
              <w:rPr>
                <w:rFonts w:ascii="Times New Roman" w:eastAsia="Times New Roman" w:hAnsi="Times New Roman" w:cs="Times New Roman"/>
                <w:color w:val="000000"/>
                <w:sz w:val="18"/>
                <w:szCs w:val="20"/>
                <w:lang w:eastAsia="tr-TR"/>
              </w:rPr>
              <w:br/>
              <w:t xml:space="preserve">9.        İtfaiye </w:t>
            </w:r>
            <w:proofErr w:type="gramStart"/>
            <w:r w:rsidRPr="00681BA5">
              <w:rPr>
                <w:rFonts w:ascii="Times New Roman" w:eastAsia="Times New Roman" w:hAnsi="Times New Roman" w:cs="Times New Roman"/>
                <w:color w:val="000000"/>
                <w:sz w:val="18"/>
                <w:szCs w:val="20"/>
                <w:lang w:eastAsia="tr-TR"/>
              </w:rPr>
              <w:t>İskan</w:t>
            </w:r>
            <w:proofErr w:type="gramEnd"/>
            <w:r w:rsidRPr="00681BA5">
              <w:rPr>
                <w:rFonts w:ascii="Times New Roman" w:eastAsia="Times New Roman" w:hAnsi="Times New Roman" w:cs="Times New Roman"/>
                <w:color w:val="000000"/>
                <w:sz w:val="18"/>
                <w:szCs w:val="20"/>
                <w:lang w:eastAsia="tr-TR"/>
              </w:rPr>
              <w:t xml:space="preserve"> Raporu</w:t>
            </w:r>
            <w:r w:rsidRPr="00681BA5">
              <w:rPr>
                <w:rFonts w:ascii="Times New Roman" w:eastAsia="Times New Roman" w:hAnsi="Times New Roman" w:cs="Times New Roman"/>
                <w:color w:val="000000"/>
                <w:sz w:val="18"/>
                <w:szCs w:val="20"/>
                <w:lang w:eastAsia="tr-TR"/>
              </w:rPr>
              <w:br/>
              <w:t>10.      Sivil Savunma Müdürlüğü Uygunluk Yazısı</w:t>
            </w:r>
            <w:r w:rsidRPr="00681BA5">
              <w:rPr>
                <w:rFonts w:ascii="Times New Roman" w:eastAsia="Times New Roman" w:hAnsi="Times New Roman" w:cs="Times New Roman"/>
                <w:color w:val="000000"/>
                <w:sz w:val="18"/>
                <w:szCs w:val="20"/>
                <w:lang w:eastAsia="tr-TR"/>
              </w:rPr>
              <w:br/>
              <w:t>11.      Harç Ücretleri Makbuzları</w:t>
            </w:r>
            <w:r w:rsidRPr="00681BA5">
              <w:rPr>
                <w:rFonts w:ascii="Times New Roman" w:eastAsia="Times New Roman" w:hAnsi="Times New Roman" w:cs="Times New Roman"/>
                <w:color w:val="000000"/>
                <w:sz w:val="18"/>
                <w:szCs w:val="20"/>
                <w:lang w:eastAsia="tr-TR"/>
              </w:rPr>
              <w:br/>
              <w:t>12.      Asansör Ruhsatı</w:t>
            </w:r>
            <w:r w:rsidRPr="00681BA5">
              <w:rPr>
                <w:rFonts w:ascii="Times New Roman" w:eastAsia="Times New Roman" w:hAnsi="Times New Roman" w:cs="Times New Roman"/>
                <w:color w:val="000000"/>
                <w:sz w:val="18"/>
                <w:szCs w:val="20"/>
                <w:lang w:eastAsia="tr-TR"/>
              </w:rPr>
              <w:br/>
              <w:t>13.      İnşaat Ruhsatı Fotokopisi</w:t>
            </w:r>
            <w:r w:rsidRPr="00681BA5">
              <w:rPr>
                <w:rFonts w:ascii="Times New Roman" w:eastAsia="Times New Roman" w:hAnsi="Times New Roman" w:cs="Times New Roman"/>
                <w:color w:val="000000"/>
                <w:sz w:val="18"/>
                <w:szCs w:val="20"/>
                <w:lang w:eastAsia="tr-TR"/>
              </w:rPr>
              <w:br/>
              <w:t>14.      Enerji Kimlik Belgesi</w:t>
            </w:r>
            <w:r w:rsidRPr="00681BA5">
              <w:rPr>
                <w:rFonts w:ascii="Times New Roman" w:eastAsia="Times New Roman" w:hAnsi="Times New Roman" w:cs="Times New Roman"/>
                <w:color w:val="000000"/>
                <w:sz w:val="18"/>
                <w:szCs w:val="20"/>
                <w:lang w:eastAsia="tr-TR"/>
              </w:rPr>
              <w:br/>
              <w:t xml:space="preserve">15.      </w:t>
            </w:r>
            <w:proofErr w:type="spellStart"/>
            <w:r w:rsidRPr="00681BA5">
              <w:rPr>
                <w:rFonts w:ascii="Times New Roman" w:eastAsia="Times New Roman" w:hAnsi="Times New Roman" w:cs="Times New Roman"/>
                <w:color w:val="000000"/>
                <w:sz w:val="18"/>
                <w:szCs w:val="20"/>
                <w:lang w:eastAsia="tr-TR"/>
              </w:rPr>
              <w:t>Röperli</w:t>
            </w:r>
            <w:proofErr w:type="spellEnd"/>
            <w:r w:rsidRPr="00681BA5">
              <w:rPr>
                <w:rFonts w:ascii="Times New Roman" w:eastAsia="Times New Roman" w:hAnsi="Times New Roman" w:cs="Times New Roman"/>
                <w:color w:val="000000"/>
                <w:sz w:val="18"/>
                <w:szCs w:val="20"/>
                <w:lang w:eastAsia="tr-TR"/>
              </w:rPr>
              <w:t xml:space="preserve"> Kroki</w:t>
            </w:r>
            <w:r w:rsidRPr="00681BA5">
              <w:rPr>
                <w:rFonts w:ascii="Times New Roman" w:eastAsia="Times New Roman" w:hAnsi="Times New Roman" w:cs="Times New Roman"/>
                <w:color w:val="000000"/>
                <w:sz w:val="18"/>
                <w:szCs w:val="20"/>
                <w:lang w:eastAsia="tr-TR"/>
              </w:rPr>
              <w:br/>
              <w:t>16.      Fen İşleri Müdürlüğü Uygunluk Yazısı</w:t>
            </w:r>
          </w:p>
        </w:tc>
      </w:tr>
      <w:tr w:rsidR="00AE17AB" w:rsidRPr="00D96607" w:rsidTr="00681BA5">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Yapılan İşlem</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Yapı Kullanma İzin Belgesi (</w:t>
            </w:r>
            <w:proofErr w:type="gramStart"/>
            <w:r w:rsidRPr="00681BA5">
              <w:rPr>
                <w:rFonts w:ascii="Times New Roman" w:eastAsia="Times New Roman" w:hAnsi="Times New Roman" w:cs="Times New Roman"/>
                <w:color w:val="000000"/>
                <w:sz w:val="18"/>
                <w:szCs w:val="20"/>
                <w:lang w:eastAsia="tr-TR"/>
              </w:rPr>
              <w:t>İskan</w:t>
            </w:r>
            <w:proofErr w:type="gramEnd"/>
            <w:r w:rsidRPr="00681BA5">
              <w:rPr>
                <w:rFonts w:ascii="Times New Roman" w:eastAsia="Times New Roman" w:hAnsi="Times New Roman" w:cs="Times New Roman"/>
                <w:color w:val="000000"/>
                <w:sz w:val="18"/>
                <w:szCs w:val="20"/>
                <w:lang w:eastAsia="tr-TR"/>
              </w:rPr>
              <w:t xml:space="preserve"> Ruhsatı)</w:t>
            </w:r>
          </w:p>
        </w:tc>
      </w:tr>
      <w:tr w:rsidR="00AE17AB" w:rsidRPr="00D96607" w:rsidTr="00681BA5">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İşlem Süresi</w:t>
            </w:r>
            <w:r w:rsidR="00312C72">
              <w:rPr>
                <w:rFonts w:ascii="Times New Roman" w:eastAsia="Times New Roman" w:hAnsi="Times New Roman" w:cs="Times New Roman"/>
                <w:b/>
                <w:bCs/>
                <w:color w:val="000000"/>
                <w:sz w:val="18"/>
                <w:szCs w:val="20"/>
                <w:lang w:eastAsia="tr-TR"/>
              </w:rPr>
              <w:t xml:space="preserve"> Mevzuat</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1 Ay</w:t>
            </w:r>
          </w:p>
        </w:tc>
      </w:tr>
      <w:tr w:rsidR="00312C72" w:rsidRPr="00D96607" w:rsidTr="00D96607">
        <w:trPr>
          <w:trHeight w:val="315"/>
        </w:trPr>
        <w:tc>
          <w:tcPr>
            <w:tcW w:w="2000" w:type="pct"/>
            <w:shd w:val="clear" w:color="F2F2F2" w:fill="F2F2F2"/>
            <w:vAlign w:val="center"/>
          </w:tcPr>
          <w:p w:rsidR="00312C72" w:rsidRPr="00681BA5" w:rsidRDefault="00312C72" w:rsidP="00AE17AB">
            <w:pPr>
              <w:spacing w:after="0" w:line="240" w:lineRule="auto"/>
              <w:rPr>
                <w:rFonts w:ascii="Times New Roman" w:eastAsia="Times New Roman" w:hAnsi="Times New Roman" w:cs="Times New Roman"/>
                <w:b/>
                <w:bCs/>
                <w:color w:val="000000"/>
                <w:sz w:val="18"/>
                <w:szCs w:val="18"/>
                <w:lang w:eastAsia="tr-TR"/>
              </w:rPr>
            </w:pPr>
            <w:r w:rsidRPr="00681BA5">
              <w:rPr>
                <w:rFonts w:ascii="Times New Roman" w:eastAsia="Times New Roman" w:hAnsi="Times New Roman" w:cs="Times New Roman"/>
                <w:b/>
                <w:bCs/>
                <w:sz w:val="18"/>
                <w:szCs w:val="18"/>
              </w:rPr>
              <w:t>İşlem Süresi Uygulama</w:t>
            </w:r>
          </w:p>
        </w:tc>
        <w:tc>
          <w:tcPr>
            <w:tcW w:w="3000" w:type="pct"/>
            <w:shd w:val="clear" w:color="auto" w:fill="auto"/>
            <w:vAlign w:val="center"/>
          </w:tcPr>
          <w:p w:rsidR="00312C72" w:rsidRPr="00681BA5" w:rsidRDefault="00312C72" w:rsidP="00AE17AB">
            <w:pPr>
              <w:spacing w:after="0" w:line="240" w:lineRule="auto"/>
              <w:rPr>
                <w:rFonts w:ascii="Times New Roman" w:eastAsia="Times New Roman" w:hAnsi="Times New Roman" w:cs="Times New Roman"/>
                <w:color w:val="000000"/>
                <w:sz w:val="18"/>
                <w:szCs w:val="18"/>
                <w:lang w:eastAsia="tr-TR"/>
              </w:rPr>
            </w:pPr>
            <w:r w:rsidRPr="00681BA5">
              <w:rPr>
                <w:rFonts w:ascii="Times New Roman" w:eastAsia="Times New Roman" w:hAnsi="Times New Roman" w:cs="Times New Roman"/>
                <w:color w:val="000000"/>
                <w:sz w:val="18"/>
                <w:szCs w:val="18"/>
                <w:lang w:eastAsia="tr-TR"/>
              </w:rPr>
              <w:t>-*</w:t>
            </w:r>
          </w:p>
        </w:tc>
      </w:tr>
      <w:tr w:rsidR="00AE17AB" w:rsidRPr="00D96607" w:rsidTr="00681BA5">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İşlem Ücreti</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 xml:space="preserve">Sanayi Yapıları (Fabrika, Atölye, İmalat Tesisleri vb.) m2 başına </w:t>
            </w:r>
            <w:proofErr w:type="gramStart"/>
            <w:r w:rsidRPr="00681BA5">
              <w:rPr>
                <w:rFonts w:ascii="Times New Roman" w:eastAsia="Times New Roman" w:hAnsi="Times New Roman" w:cs="Times New Roman"/>
                <w:color w:val="000000"/>
                <w:sz w:val="18"/>
                <w:szCs w:val="20"/>
                <w:lang w:eastAsia="tr-TR"/>
              </w:rPr>
              <w:t>1.9</w:t>
            </w:r>
            <w:proofErr w:type="gramEnd"/>
            <w:r w:rsidRPr="00681BA5">
              <w:rPr>
                <w:rFonts w:ascii="Times New Roman" w:eastAsia="Times New Roman" w:hAnsi="Times New Roman" w:cs="Times New Roman"/>
                <w:color w:val="000000"/>
                <w:sz w:val="18"/>
                <w:szCs w:val="20"/>
                <w:lang w:eastAsia="tr-TR"/>
              </w:rPr>
              <w:t xml:space="preserve"> TL</w:t>
            </w:r>
          </w:p>
        </w:tc>
      </w:tr>
    </w:tbl>
    <w:p w:rsidR="00312C72" w:rsidRPr="00681BA5" w:rsidRDefault="00312C72">
      <w:pPr>
        <w:rPr>
          <w:rFonts w:ascii="Times New Roman" w:hAnsi="Times New Roman" w:cs="Times New Roman"/>
          <w:b/>
        </w:rPr>
      </w:pPr>
    </w:p>
    <w:p w:rsidR="00AE17AB" w:rsidRPr="00681BA5" w:rsidRDefault="00AE17AB" w:rsidP="00AE17AB">
      <w:pPr>
        <w:spacing w:after="0"/>
        <w:ind w:firstLine="567"/>
        <w:rPr>
          <w:rFonts w:ascii="Times New Roman" w:hAnsi="Times New Roman" w:cs="Times New Roman"/>
          <w:b/>
          <w:i/>
          <w:sz w:val="18"/>
        </w:rPr>
      </w:pPr>
      <w:r w:rsidRPr="00681BA5">
        <w:rPr>
          <w:rFonts w:ascii="Times New Roman" w:hAnsi="Times New Roman" w:cs="Times New Roman"/>
          <w:b/>
          <w:i/>
          <w:sz w:val="18"/>
        </w:rPr>
        <w:lastRenderedPageBreak/>
        <w:t>Tablo 3.1.2.</w:t>
      </w:r>
      <w:r w:rsidR="006C5107" w:rsidRPr="00681BA5">
        <w:rPr>
          <w:rFonts w:ascii="Times New Roman" w:hAnsi="Times New Roman" w:cs="Times New Roman"/>
          <w:b/>
          <w:i/>
          <w:sz w:val="18"/>
        </w:rPr>
        <w:t>1.</w:t>
      </w:r>
      <w:r w:rsidRPr="00681BA5">
        <w:rPr>
          <w:rFonts w:ascii="Times New Roman" w:hAnsi="Times New Roman" w:cs="Times New Roman"/>
          <w:b/>
          <w:i/>
          <w:sz w:val="18"/>
        </w:rPr>
        <w:t xml:space="preserve">3. </w:t>
      </w:r>
      <w:r w:rsidRPr="00681BA5">
        <w:rPr>
          <w:rFonts w:ascii="Times New Roman" w:hAnsi="Times New Roman" w:cs="Times New Roman"/>
          <w:i/>
          <w:sz w:val="18"/>
        </w:rPr>
        <w:t>Kapasite Raporu Süreci</w:t>
      </w:r>
    </w:p>
    <w:tbl>
      <w:tblPr>
        <w:tblW w:w="5000" w:type="pct"/>
        <w:tblCellMar>
          <w:left w:w="70" w:type="dxa"/>
          <w:right w:w="70" w:type="dxa"/>
        </w:tblCellMar>
        <w:tblLook w:val="04A0" w:firstRow="1" w:lastRow="0" w:firstColumn="1" w:lastColumn="0" w:noHBand="0" w:noVBand="1"/>
      </w:tblPr>
      <w:tblGrid>
        <w:gridCol w:w="3685"/>
        <w:gridCol w:w="5527"/>
      </w:tblGrid>
      <w:tr w:rsidR="00AE17AB" w:rsidRPr="00D96607" w:rsidTr="00D96607">
        <w:trPr>
          <w:trHeight w:val="315"/>
        </w:trPr>
        <w:tc>
          <w:tcPr>
            <w:tcW w:w="2000" w:type="pct"/>
            <w:tcBorders>
              <w:top w:val="single" w:sz="8" w:space="0" w:color="000000"/>
              <w:left w:val="single" w:sz="8" w:space="0" w:color="000000"/>
              <w:bottom w:val="single" w:sz="8" w:space="0" w:color="000000"/>
              <w:right w:val="single" w:sz="8" w:space="0" w:color="000000"/>
            </w:tcBorders>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Aşama: İşletme Dönemi</w:t>
            </w:r>
          </w:p>
        </w:tc>
        <w:tc>
          <w:tcPr>
            <w:tcW w:w="3000" w:type="pct"/>
            <w:tcBorders>
              <w:top w:val="single" w:sz="8" w:space="0" w:color="000000"/>
              <w:left w:val="nil"/>
              <w:bottom w:val="single" w:sz="8" w:space="0" w:color="000000"/>
              <w:right w:val="single" w:sz="8" w:space="0" w:color="000000"/>
            </w:tcBorders>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 xml:space="preserve">Adım: Kapasite Raporu </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Kapsam</w:t>
            </w:r>
          </w:p>
        </w:tc>
        <w:tc>
          <w:tcPr>
            <w:tcW w:w="3000" w:type="pct"/>
            <w:tcBorders>
              <w:top w:val="nil"/>
              <w:left w:val="nil"/>
              <w:bottom w:val="single" w:sz="8" w:space="0" w:color="000000"/>
              <w:right w:val="single" w:sz="8" w:space="0" w:color="000000"/>
            </w:tcBorders>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Açıklama / Süre / Bütçe</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İlgili Yönetmelik ve/veya Kanun</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12.09.2008 Tarih ve 26995 sayılı Kapasite Raporu Yönetmeliği</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Yapılacak Kurum/Kuruluş</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Sanayi Odası</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Sırasında İstenen Belgeler</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pPr>
              <w:spacing w:after="0" w:line="240" w:lineRule="auto"/>
              <w:rPr>
                <w:rFonts w:ascii="Times New Roman" w:eastAsia="Times New Roman" w:hAnsi="Times New Roman" w:cs="Times New Roman"/>
                <w:color w:val="000000"/>
                <w:sz w:val="18"/>
                <w:szCs w:val="20"/>
                <w:lang w:eastAsia="tr-TR"/>
              </w:rPr>
            </w:pPr>
            <w:proofErr w:type="gramStart"/>
            <w:r w:rsidRPr="00681BA5">
              <w:rPr>
                <w:rFonts w:ascii="Times New Roman" w:eastAsia="Times New Roman" w:hAnsi="Times New Roman" w:cs="Times New Roman"/>
                <w:color w:val="000000"/>
                <w:sz w:val="18"/>
                <w:szCs w:val="20"/>
                <w:lang w:eastAsia="tr-TR"/>
              </w:rPr>
              <w:t>Dilekçe</w:t>
            </w:r>
            <w:r w:rsidRPr="00681BA5">
              <w:rPr>
                <w:rFonts w:ascii="Times New Roman" w:eastAsia="Times New Roman" w:hAnsi="Times New Roman" w:cs="Times New Roman"/>
                <w:color w:val="000000"/>
                <w:sz w:val="18"/>
                <w:szCs w:val="20"/>
                <w:lang w:eastAsia="tr-TR"/>
              </w:rPr>
              <w:br/>
              <w:t>-  Kapasite Raporu Müracaat Formu</w:t>
            </w:r>
            <w:r w:rsidRPr="00681BA5">
              <w:rPr>
                <w:rFonts w:ascii="Times New Roman" w:eastAsia="Times New Roman" w:hAnsi="Times New Roman" w:cs="Times New Roman"/>
                <w:color w:val="000000"/>
                <w:sz w:val="18"/>
                <w:szCs w:val="20"/>
                <w:lang w:eastAsia="tr-TR"/>
              </w:rPr>
              <w:br/>
              <w:t xml:space="preserve">-  Makine Ve Teçhizat Fatura Fotokopileri </w:t>
            </w:r>
            <w:r w:rsidR="004A6AD6" w:rsidRPr="00681BA5">
              <w:rPr>
                <w:rFonts w:ascii="Times New Roman" w:eastAsia="Times New Roman" w:hAnsi="Times New Roman" w:cs="Times New Roman"/>
                <w:color w:val="000000"/>
                <w:sz w:val="18"/>
                <w:szCs w:val="20"/>
                <w:lang w:eastAsia="tr-TR"/>
              </w:rPr>
              <w:t xml:space="preserve">veya </w:t>
            </w:r>
            <w:proofErr w:type="spellStart"/>
            <w:r w:rsidRPr="00681BA5">
              <w:rPr>
                <w:rFonts w:ascii="Times New Roman" w:eastAsia="Times New Roman" w:hAnsi="Times New Roman" w:cs="Times New Roman"/>
                <w:color w:val="000000"/>
                <w:sz w:val="18"/>
                <w:szCs w:val="20"/>
                <w:lang w:eastAsia="tr-TR"/>
              </w:rPr>
              <w:t>Ymm</w:t>
            </w:r>
            <w:proofErr w:type="spellEnd"/>
            <w:r w:rsidRPr="00681BA5">
              <w:rPr>
                <w:rFonts w:ascii="Times New Roman" w:eastAsia="Times New Roman" w:hAnsi="Times New Roman" w:cs="Times New Roman"/>
                <w:color w:val="000000"/>
                <w:sz w:val="18"/>
                <w:szCs w:val="20"/>
                <w:lang w:eastAsia="tr-TR"/>
              </w:rPr>
              <w:t>/</w:t>
            </w:r>
            <w:proofErr w:type="spellStart"/>
            <w:r w:rsidRPr="00681BA5">
              <w:rPr>
                <w:rFonts w:ascii="Times New Roman" w:eastAsia="Times New Roman" w:hAnsi="Times New Roman" w:cs="Times New Roman"/>
                <w:color w:val="000000"/>
                <w:sz w:val="18"/>
                <w:szCs w:val="20"/>
                <w:lang w:eastAsia="tr-TR"/>
              </w:rPr>
              <w:t>Smm</w:t>
            </w:r>
            <w:proofErr w:type="spellEnd"/>
            <w:r w:rsidRPr="00681BA5">
              <w:rPr>
                <w:rFonts w:ascii="Times New Roman" w:eastAsia="Times New Roman" w:hAnsi="Times New Roman" w:cs="Times New Roman"/>
                <w:color w:val="000000"/>
                <w:sz w:val="18"/>
                <w:szCs w:val="20"/>
                <w:lang w:eastAsia="tr-TR"/>
              </w:rPr>
              <w:t xml:space="preserve"> Onaylı Makine Ve Teçhizat Listesi</w:t>
            </w:r>
            <w:r w:rsidRPr="00681BA5">
              <w:rPr>
                <w:rFonts w:ascii="Times New Roman" w:eastAsia="Times New Roman" w:hAnsi="Times New Roman" w:cs="Times New Roman"/>
                <w:color w:val="000000"/>
                <w:sz w:val="18"/>
                <w:szCs w:val="20"/>
                <w:lang w:eastAsia="tr-TR"/>
              </w:rPr>
              <w:br/>
              <w:t xml:space="preserve">-  </w:t>
            </w:r>
            <w:proofErr w:type="spellStart"/>
            <w:r w:rsidRPr="00681BA5">
              <w:rPr>
                <w:rFonts w:ascii="Times New Roman" w:eastAsia="Times New Roman" w:hAnsi="Times New Roman" w:cs="Times New Roman"/>
                <w:color w:val="000000"/>
                <w:sz w:val="18"/>
                <w:szCs w:val="20"/>
                <w:lang w:eastAsia="tr-TR"/>
              </w:rPr>
              <w:t>Leasıng</w:t>
            </w:r>
            <w:proofErr w:type="spellEnd"/>
            <w:r w:rsidRPr="00681BA5">
              <w:rPr>
                <w:rFonts w:ascii="Times New Roman" w:eastAsia="Times New Roman" w:hAnsi="Times New Roman" w:cs="Times New Roman"/>
                <w:color w:val="000000"/>
                <w:sz w:val="18"/>
                <w:szCs w:val="20"/>
                <w:lang w:eastAsia="tr-TR"/>
              </w:rPr>
              <w:t xml:space="preserve"> İle Alınmış Olan Makinelerin </w:t>
            </w:r>
            <w:r w:rsidR="004A6AD6" w:rsidRPr="00681BA5">
              <w:rPr>
                <w:rFonts w:ascii="Times New Roman" w:eastAsia="Times New Roman" w:hAnsi="Times New Roman" w:cs="Times New Roman"/>
                <w:color w:val="000000"/>
                <w:sz w:val="18"/>
                <w:szCs w:val="20"/>
                <w:lang w:eastAsia="tr-TR"/>
              </w:rPr>
              <w:t>Leasing</w:t>
            </w:r>
            <w:r w:rsidRPr="00681BA5">
              <w:rPr>
                <w:rFonts w:ascii="Times New Roman" w:eastAsia="Times New Roman" w:hAnsi="Times New Roman" w:cs="Times New Roman"/>
                <w:color w:val="000000"/>
                <w:sz w:val="18"/>
                <w:szCs w:val="20"/>
                <w:lang w:eastAsia="tr-TR"/>
              </w:rPr>
              <w:t xml:space="preserve"> Sözleşmeleri, Proforma Faturaları </w:t>
            </w:r>
            <w:r w:rsidR="004A6AD6" w:rsidRPr="00681BA5">
              <w:rPr>
                <w:rFonts w:ascii="Times New Roman" w:eastAsia="Times New Roman" w:hAnsi="Times New Roman" w:cs="Times New Roman"/>
                <w:color w:val="000000"/>
                <w:sz w:val="18"/>
                <w:szCs w:val="20"/>
                <w:lang w:eastAsia="tr-TR"/>
              </w:rPr>
              <w:t xml:space="preserve">ve </w:t>
            </w:r>
            <w:r w:rsidRPr="00681BA5">
              <w:rPr>
                <w:rFonts w:ascii="Times New Roman" w:eastAsia="Times New Roman" w:hAnsi="Times New Roman" w:cs="Times New Roman"/>
                <w:color w:val="000000"/>
                <w:sz w:val="18"/>
                <w:szCs w:val="20"/>
                <w:lang w:eastAsia="tr-TR"/>
              </w:rPr>
              <w:t>Ödeme Planları</w:t>
            </w:r>
            <w:r w:rsidRPr="00681BA5">
              <w:rPr>
                <w:rFonts w:ascii="Times New Roman" w:eastAsia="Times New Roman" w:hAnsi="Times New Roman" w:cs="Times New Roman"/>
                <w:color w:val="000000"/>
                <w:sz w:val="18"/>
                <w:szCs w:val="20"/>
                <w:lang w:eastAsia="tr-TR"/>
              </w:rPr>
              <w:br/>
              <w:t>-  Makineler Kiralık İse Kira Mukavelesi (İmza Sirküleri İle Birlikte)</w:t>
            </w:r>
            <w:r w:rsidRPr="00681BA5">
              <w:rPr>
                <w:rFonts w:ascii="Times New Roman" w:eastAsia="Times New Roman" w:hAnsi="Times New Roman" w:cs="Times New Roman"/>
                <w:color w:val="000000"/>
                <w:sz w:val="18"/>
                <w:szCs w:val="20"/>
                <w:lang w:eastAsia="tr-TR"/>
              </w:rPr>
              <w:br/>
              <w:t xml:space="preserve">-  </w:t>
            </w:r>
            <w:proofErr w:type="spellStart"/>
            <w:r w:rsidRPr="00681BA5">
              <w:rPr>
                <w:rFonts w:ascii="Times New Roman" w:eastAsia="Times New Roman" w:hAnsi="Times New Roman" w:cs="Times New Roman"/>
                <w:color w:val="000000"/>
                <w:sz w:val="18"/>
                <w:szCs w:val="20"/>
                <w:lang w:eastAsia="tr-TR"/>
              </w:rPr>
              <w:t>Sgk</w:t>
            </w:r>
            <w:proofErr w:type="spellEnd"/>
            <w:r w:rsidRPr="00681BA5">
              <w:rPr>
                <w:rFonts w:ascii="Times New Roman" w:eastAsia="Times New Roman" w:hAnsi="Times New Roman" w:cs="Times New Roman"/>
                <w:color w:val="000000"/>
                <w:sz w:val="18"/>
                <w:szCs w:val="20"/>
                <w:lang w:eastAsia="tr-TR"/>
              </w:rPr>
              <w:t xml:space="preserve"> E-Bildirge Ve Tahakkuk Makbuzu</w:t>
            </w:r>
            <w:r w:rsidRPr="00681BA5">
              <w:rPr>
                <w:rFonts w:ascii="Times New Roman" w:eastAsia="Times New Roman" w:hAnsi="Times New Roman" w:cs="Times New Roman"/>
                <w:color w:val="000000"/>
                <w:sz w:val="18"/>
                <w:szCs w:val="20"/>
                <w:lang w:eastAsia="tr-TR"/>
              </w:rPr>
              <w:br/>
              <w:t>-  Onaylı Bilanço</w:t>
            </w:r>
            <w:r w:rsidRPr="00681BA5">
              <w:rPr>
                <w:rFonts w:ascii="Times New Roman" w:eastAsia="Times New Roman" w:hAnsi="Times New Roman" w:cs="Times New Roman"/>
                <w:color w:val="000000"/>
                <w:sz w:val="18"/>
                <w:szCs w:val="20"/>
                <w:lang w:eastAsia="tr-TR"/>
              </w:rPr>
              <w:br/>
              <w:t>-  İmza Sirküleri</w:t>
            </w:r>
            <w:r w:rsidRPr="00681BA5">
              <w:rPr>
                <w:rFonts w:ascii="Times New Roman" w:eastAsia="Times New Roman" w:hAnsi="Times New Roman" w:cs="Times New Roman"/>
                <w:color w:val="000000"/>
                <w:sz w:val="18"/>
                <w:szCs w:val="20"/>
                <w:lang w:eastAsia="tr-TR"/>
              </w:rPr>
              <w:br/>
              <w:t>-  Sanayi Sicil Belgesi Fotokopisi (Varsa)</w:t>
            </w:r>
            <w:r w:rsidRPr="00681BA5">
              <w:rPr>
                <w:rFonts w:ascii="Times New Roman" w:eastAsia="Times New Roman" w:hAnsi="Times New Roman" w:cs="Times New Roman"/>
                <w:color w:val="000000"/>
                <w:sz w:val="18"/>
                <w:szCs w:val="20"/>
                <w:lang w:eastAsia="tr-TR"/>
              </w:rPr>
              <w:br/>
              <w:t>-  Vergi Levhası Fotokopisi</w:t>
            </w:r>
            <w:r w:rsidRPr="00681BA5">
              <w:rPr>
                <w:rFonts w:ascii="Times New Roman" w:eastAsia="Times New Roman" w:hAnsi="Times New Roman" w:cs="Times New Roman"/>
                <w:color w:val="000000"/>
                <w:sz w:val="18"/>
                <w:szCs w:val="20"/>
                <w:lang w:eastAsia="tr-TR"/>
              </w:rPr>
              <w:br/>
              <w:t>-  İşyeri Kiralık İse Kira Mukavelesi, Firmaya Aitse Tapu Fotokopisi</w:t>
            </w:r>
            <w:r w:rsidRPr="00681BA5">
              <w:rPr>
                <w:rFonts w:ascii="Times New Roman" w:eastAsia="Times New Roman" w:hAnsi="Times New Roman" w:cs="Times New Roman"/>
                <w:color w:val="000000"/>
                <w:sz w:val="18"/>
                <w:szCs w:val="20"/>
                <w:lang w:eastAsia="tr-TR"/>
              </w:rPr>
              <w:br/>
              <w:t>-  Son Aya Ait Elektrik Faturası Fotokopisi</w:t>
            </w:r>
            <w:r w:rsidRPr="00681BA5">
              <w:rPr>
                <w:rFonts w:ascii="Times New Roman" w:eastAsia="Times New Roman" w:hAnsi="Times New Roman" w:cs="Times New Roman"/>
                <w:color w:val="000000"/>
                <w:sz w:val="18"/>
                <w:szCs w:val="20"/>
                <w:lang w:eastAsia="tr-TR"/>
              </w:rPr>
              <w:br/>
              <w:t>-  Kalite Belgeleri Fotokopileri</w:t>
            </w:r>
            <w:r w:rsidRPr="00681BA5">
              <w:rPr>
                <w:rFonts w:ascii="Times New Roman" w:eastAsia="Times New Roman" w:hAnsi="Times New Roman" w:cs="Times New Roman"/>
                <w:color w:val="000000"/>
                <w:sz w:val="18"/>
                <w:szCs w:val="20"/>
                <w:lang w:eastAsia="tr-TR"/>
              </w:rPr>
              <w:br/>
              <w:t>-  T.O.B.B. Kapasite Raporu Onay Ücretinin Yatırıldığına Dair Dekont</w:t>
            </w:r>
            <w:proofErr w:type="gramEnd"/>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Yapılan İşlem</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Kapasite Raporu Başvurusu</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İşlem Süresi</w:t>
            </w:r>
            <w:r w:rsidR="00312C72">
              <w:rPr>
                <w:rFonts w:ascii="Times New Roman" w:eastAsia="Times New Roman" w:hAnsi="Times New Roman" w:cs="Times New Roman"/>
                <w:b/>
                <w:bCs/>
                <w:color w:val="000000"/>
                <w:sz w:val="18"/>
                <w:szCs w:val="20"/>
                <w:lang w:eastAsia="tr-TR"/>
              </w:rPr>
              <w:t xml:space="preserve"> Mevzuat</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1 Ay</w:t>
            </w:r>
          </w:p>
        </w:tc>
      </w:tr>
      <w:tr w:rsidR="00312C72"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tcPr>
          <w:p w:rsidR="00312C72" w:rsidRPr="00681BA5" w:rsidRDefault="00312C72" w:rsidP="00AE17AB">
            <w:pPr>
              <w:spacing w:after="0" w:line="240" w:lineRule="auto"/>
              <w:rPr>
                <w:rFonts w:ascii="Times New Roman" w:eastAsia="Times New Roman" w:hAnsi="Times New Roman" w:cs="Times New Roman"/>
                <w:b/>
                <w:bCs/>
                <w:color w:val="000000"/>
                <w:sz w:val="18"/>
                <w:szCs w:val="18"/>
                <w:lang w:eastAsia="tr-TR"/>
              </w:rPr>
            </w:pPr>
            <w:r w:rsidRPr="00681BA5">
              <w:rPr>
                <w:rFonts w:ascii="Times New Roman" w:eastAsia="Times New Roman" w:hAnsi="Times New Roman" w:cs="Times New Roman"/>
                <w:b/>
                <w:bCs/>
                <w:sz w:val="18"/>
                <w:szCs w:val="18"/>
              </w:rPr>
              <w:t>İşlem Süresi Uygulama</w:t>
            </w:r>
          </w:p>
        </w:tc>
        <w:tc>
          <w:tcPr>
            <w:tcW w:w="3000" w:type="pct"/>
            <w:tcBorders>
              <w:top w:val="nil"/>
              <w:left w:val="nil"/>
              <w:bottom w:val="single" w:sz="8" w:space="0" w:color="000000"/>
              <w:right w:val="single" w:sz="8" w:space="0" w:color="000000"/>
            </w:tcBorders>
            <w:shd w:val="clear" w:color="auto" w:fill="auto"/>
            <w:vAlign w:val="center"/>
          </w:tcPr>
          <w:p w:rsidR="00312C72" w:rsidRPr="00681BA5" w:rsidRDefault="00312C72" w:rsidP="00AE17AB">
            <w:pPr>
              <w:spacing w:after="0" w:line="240" w:lineRule="auto"/>
              <w:rPr>
                <w:rFonts w:ascii="Times New Roman" w:eastAsia="Times New Roman" w:hAnsi="Times New Roman" w:cs="Times New Roman"/>
                <w:color w:val="000000"/>
                <w:sz w:val="18"/>
                <w:szCs w:val="18"/>
                <w:lang w:eastAsia="tr-TR"/>
              </w:rPr>
            </w:pPr>
            <w:r w:rsidRPr="00681BA5">
              <w:rPr>
                <w:rFonts w:ascii="Times New Roman" w:eastAsia="Times New Roman" w:hAnsi="Times New Roman" w:cs="Times New Roman"/>
                <w:color w:val="000000"/>
                <w:sz w:val="18"/>
                <w:szCs w:val="18"/>
                <w:lang w:eastAsia="tr-TR"/>
              </w:rPr>
              <w:t>-*</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İşlem Ücreti</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T.O.B.B. Onay Ücreti 450,00 TL</w:t>
            </w:r>
            <w:r w:rsidRPr="00681BA5">
              <w:rPr>
                <w:rFonts w:ascii="Times New Roman" w:eastAsia="Times New Roman" w:hAnsi="Times New Roman" w:cs="Times New Roman"/>
                <w:color w:val="000000"/>
                <w:sz w:val="18"/>
                <w:szCs w:val="20"/>
                <w:lang w:eastAsia="tr-TR"/>
              </w:rPr>
              <w:br/>
              <w:t>Sanayi Odası Kapasite Raporu Ücreti</w:t>
            </w:r>
            <w:r w:rsidRPr="00681BA5">
              <w:rPr>
                <w:rFonts w:ascii="Times New Roman" w:eastAsia="Times New Roman" w:hAnsi="Times New Roman" w:cs="Times New Roman"/>
                <w:color w:val="000000"/>
                <w:sz w:val="18"/>
                <w:szCs w:val="20"/>
                <w:lang w:eastAsia="tr-TR"/>
              </w:rPr>
              <w:br/>
              <w:t xml:space="preserve">10’dan az ise (10 </w:t>
            </w:r>
            <w:proofErr w:type="gramStart"/>
            <w:r w:rsidRPr="00681BA5">
              <w:rPr>
                <w:rFonts w:ascii="Times New Roman" w:eastAsia="Times New Roman" w:hAnsi="Times New Roman" w:cs="Times New Roman"/>
                <w:color w:val="000000"/>
                <w:sz w:val="18"/>
                <w:szCs w:val="20"/>
                <w:lang w:eastAsia="tr-TR"/>
              </w:rPr>
              <w:t>dahil</w:t>
            </w:r>
            <w:proofErr w:type="gramEnd"/>
            <w:r w:rsidRPr="00681BA5">
              <w:rPr>
                <w:rFonts w:ascii="Times New Roman" w:eastAsia="Times New Roman" w:hAnsi="Times New Roman" w:cs="Times New Roman"/>
                <w:color w:val="000000"/>
                <w:sz w:val="18"/>
                <w:szCs w:val="20"/>
                <w:lang w:eastAsia="tr-TR"/>
              </w:rPr>
              <w:t>) 300 TL - 11 veya daha fazla ise</w:t>
            </w:r>
            <w:r w:rsidRPr="00681BA5">
              <w:rPr>
                <w:rFonts w:ascii="Times New Roman" w:eastAsia="Times New Roman" w:hAnsi="Times New Roman" w:cs="Times New Roman"/>
                <w:color w:val="000000"/>
                <w:sz w:val="18"/>
                <w:szCs w:val="20"/>
                <w:lang w:eastAsia="tr-TR"/>
              </w:rPr>
              <w:br/>
              <w:t xml:space="preserve">600 TL </w:t>
            </w:r>
          </w:p>
        </w:tc>
      </w:tr>
    </w:tbl>
    <w:p w:rsidR="00AE17AB" w:rsidRPr="00681BA5" w:rsidRDefault="00AE17AB" w:rsidP="00AE17AB">
      <w:pPr>
        <w:spacing w:after="0"/>
        <w:rPr>
          <w:rFonts w:ascii="Times New Roman" w:hAnsi="Times New Roman" w:cs="Times New Roman"/>
          <w:b/>
        </w:rPr>
      </w:pPr>
    </w:p>
    <w:p w:rsidR="00AE17AB" w:rsidRPr="00681BA5" w:rsidRDefault="00AE17AB" w:rsidP="00AE17AB">
      <w:pPr>
        <w:spacing w:after="0"/>
        <w:ind w:firstLine="567"/>
        <w:rPr>
          <w:rFonts w:ascii="Times New Roman" w:hAnsi="Times New Roman" w:cs="Times New Roman"/>
          <w:b/>
          <w:i/>
        </w:rPr>
      </w:pPr>
      <w:r w:rsidRPr="00681BA5">
        <w:rPr>
          <w:rFonts w:ascii="Times New Roman" w:hAnsi="Times New Roman" w:cs="Times New Roman"/>
          <w:b/>
          <w:i/>
          <w:sz w:val="18"/>
        </w:rPr>
        <w:t>Tablo 3.1.2.</w:t>
      </w:r>
      <w:r w:rsidR="006C5107" w:rsidRPr="00681BA5">
        <w:rPr>
          <w:rFonts w:ascii="Times New Roman" w:hAnsi="Times New Roman" w:cs="Times New Roman"/>
          <w:b/>
          <w:i/>
          <w:sz w:val="18"/>
        </w:rPr>
        <w:t>1.</w:t>
      </w:r>
      <w:r w:rsidRPr="00681BA5">
        <w:rPr>
          <w:rFonts w:ascii="Times New Roman" w:hAnsi="Times New Roman" w:cs="Times New Roman"/>
          <w:b/>
          <w:i/>
          <w:sz w:val="18"/>
        </w:rPr>
        <w:t xml:space="preserve">4. </w:t>
      </w:r>
      <w:r w:rsidRPr="00681BA5">
        <w:rPr>
          <w:rFonts w:ascii="Times New Roman" w:hAnsi="Times New Roman" w:cs="Times New Roman"/>
          <w:i/>
          <w:sz w:val="18"/>
        </w:rPr>
        <w:t>İşyeri Açma ve Çalışma Ruhsatı Süreci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5527"/>
      </w:tblGrid>
      <w:tr w:rsidR="00AE17AB" w:rsidRPr="00D96607" w:rsidTr="00681BA5">
        <w:trPr>
          <w:trHeight w:val="315"/>
          <w:tblHeader/>
        </w:trPr>
        <w:tc>
          <w:tcPr>
            <w:tcW w:w="2000" w:type="pct"/>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Aşama: İşletme Dönemi</w:t>
            </w:r>
          </w:p>
        </w:tc>
        <w:tc>
          <w:tcPr>
            <w:tcW w:w="3000" w:type="pct"/>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Adım: İşyeri Açma ve Çalışma Ruhsatı</w:t>
            </w:r>
          </w:p>
        </w:tc>
      </w:tr>
      <w:tr w:rsidR="00AE17AB" w:rsidRPr="00D96607" w:rsidTr="00681BA5">
        <w:trPr>
          <w:trHeight w:val="315"/>
          <w:tblHeader/>
        </w:trPr>
        <w:tc>
          <w:tcPr>
            <w:tcW w:w="2000" w:type="pct"/>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Kapsam</w:t>
            </w:r>
          </w:p>
        </w:tc>
        <w:tc>
          <w:tcPr>
            <w:tcW w:w="3000" w:type="pct"/>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Açıklama / Süre / Bütçe</w:t>
            </w:r>
          </w:p>
        </w:tc>
      </w:tr>
      <w:tr w:rsidR="00AE17AB" w:rsidRPr="00D96607" w:rsidTr="00D96607">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İlgili Yönetmelik ve/veya Kanun</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14.07.2005 tarih ve 2005/9207 sayılı İşyeri Açma ve Çalışma Ruhsatlarına İlişkin Yönetmelik</w:t>
            </w:r>
          </w:p>
        </w:tc>
      </w:tr>
      <w:tr w:rsidR="00AE17AB" w:rsidRPr="00D96607" w:rsidTr="00D96607">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Yapılacak Kurum/Kuruluş</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Belediye, Valilik (Özel İdare) veya OSB</w:t>
            </w:r>
          </w:p>
        </w:tc>
      </w:tr>
      <w:tr w:rsidR="00AE17AB" w:rsidRPr="00D96607" w:rsidTr="00D96607">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Sırasında İstenen Belgeler</w:t>
            </w:r>
          </w:p>
        </w:tc>
        <w:tc>
          <w:tcPr>
            <w:tcW w:w="3000" w:type="pct"/>
            <w:shd w:val="clear" w:color="auto" w:fill="auto"/>
            <w:vAlign w:val="center"/>
            <w:hideMark/>
          </w:tcPr>
          <w:p w:rsidR="00AE17AB" w:rsidRPr="00681BA5" w:rsidRDefault="00AE17AB">
            <w:pPr>
              <w:spacing w:after="0" w:line="240" w:lineRule="auto"/>
              <w:rPr>
                <w:rFonts w:ascii="Times New Roman" w:eastAsia="Times New Roman" w:hAnsi="Times New Roman" w:cs="Times New Roman"/>
                <w:color w:val="000000"/>
                <w:sz w:val="18"/>
                <w:szCs w:val="16"/>
                <w:lang w:eastAsia="tr-TR"/>
              </w:rPr>
            </w:pPr>
            <w:proofErr w:type="gramStart"/>
            <w:r w:rsidRPr="00681BA5">
              <w:rPr>
                <w:rFonts w:ascii="Times New Roman" w:eastAsia="Times New Roman" w:hAnsi="Times New Roman" w:cs="Times New Roman"/>
                <w:b/>
                <w:bCs/>
                <w:sz w:val="18"/>
                <w:szCs w:val="20"/>
                <w:lang w:eastAsia="tr-TR"/>
              </w:rPr>
              <w:t>Şirket ve Şahıslar İçin (Sıhhi İşletmeler)</w:t>
            </w:r>
            <w:r w:rsidRPr="00681BA5">
              <w:rPr>
                <w:rFonts w:ascii="Times New Roman" w:eastAsia="Times New Roman" w:hAnsi="Times New Roman" w:cs="Times New Roman"/>
                <w:b/>
                <w:bCs/>
                <w:sz w:val="18"/>
                <w:szCs w:val="20"/>
                <w:lang w:eastAsia="tr-TR"/>
              </w:rPr>
              <w:br/>
            </w:r>
            <w:r w:rsidRPr="00681BA5">
              <w:rPr>
                <w:rFonts w:ascii="Times New Roman" w:eastAsia="Times New Roman" w:hAnsi="Times New Roman" w:cs="Times New Roman"/>
                <w:color w:val="000000"/>
                <w:sz w:val="18"/>
                <w:szCs w:val="20"/>
                <w:lang w:eastAsia="tr-TR"/>
              </w:rPr>
              <w:t>1 Başvuru/Beyan Formu</w:t>
            </w:r>
            <w:r w:rsidRPr="00681BA5">
              <w:rPr>
                <w:rFonts w:ascii="Times New Roman" w:eastAsia="Times New Roman" w:hAnsi="Times New Roman" w:cs="Times New Roman"/>
                <w:color w:val="000000"/>
                <w:sz w:val="18"/>
                <w:szCs w:val="20"/>
                <w:lang w:eastAsia="tr-TR"/>
              </w:rPr>
              <w:br/>
              <w:t>2 Maliye Vergi Levhası Veya Maliye Yoklama Kaydı</w:t>
            </w:r>
            <w:r w:rsidRPr="00681BA5">
              <w:rPr>
                <w:rFonts w:ascii="Times New Roman" w:eastAsia="Times New Roman" w:hAnsi="Times New Roman" w:cs="Times New Roman"/>
                <w:color w:val="000000"/>
                <w:sz w:val="18"/>
                <w:szCs w:val="20"/>
                <w:lang w:eastAsia="tr-TR"/>
              </w:rPr>
              <w:br/>
              <w:t>3 Ustalık Belgesi (Gereken Mesleklerde)</w:t>
            </w:r>
            <w:r w:rsidRPr="00681BA5">
              <w:rPr>
                <w:rFonts w:ascii="Times New Roman" w:eastAsia="Times New Roman" w:hAnsi="Times New Roman" w:cs="Times New Roman"/>
                <w:color w:val="000000"/>
                <w:sz w:val="18"/>
                <w:szCs w:val="20"/>
                <w:lang w:eastAsia="tr-TR"/>
              </w:rPr>
              <w:br/>
              <w:t>(İmalat - Üretim Olan Yerlerde Ustalık Belgesi)</w:t>
            </w:r>
            <w:r w:rsidRPr="00681BA5">
              <w:rPr>
                <w:rFonts w:ascii="Times New Roman" w:eastAsia="Times New Roman" w:hAnsi="Times New Roman" w:cs="Times New Roman"/>
                <w:color w:val="000000"/>
                <w:sz w:val="18"/>
                <w:szCs w:val="20"/>
                <w:lang w:eastAsia="tr-TR"/>
              </w:rPr>
              <w:br/>
              <w:t>4 Tapu Fotokopisi Veya Kira Kontratı</w:t>
            </w:r>
            <w:r w:rsidRPr="00681BA5">
              <w:rPr>
                <w:rFonts w:ascii="Times New Roman" w:eastAsia="Times New Roman" w:hAnsi="Times New Roman" w:cs="Times New Roman"/>
                <w:color w:val="000000"/>
                <w:sz w:val="18"/>
                <w:szCs w:val="20"/>
                <w:lang w:eastAsia="tr-TR"/>
              </w:rPr>
              <w:br/>
              <w:t>5 Yapı Kullanım İzin Belgesi</w:t>
            </w:r>
            <w:r w:rsidRPr="00681BA5">
              <w:rPr>
                <w:rFonts w:ascii="Times New Roman" w:eastAsia="Times New Roman" w:hAnsi="Times New Roman" w:cs="Times New Roman"/>
                <w:color w:val="000000"/>
                <w:sz w:val="18"/>
                <w:szCs w:val="20"/>
                <w:lang w:eastAsia="tr-TR"/>
              </w:rPr>
              <w:br/>
              <w:t>6 İtfaiye Raporu (Büyükşehir Belediyesi İtfaiye Daire Başkanlığından Alınacak)</w:t>
            </w:r>
            <w:r w:rsidRPr="00681BA5">
              <w:rPr>
                <w:rFonts w:ascii="Times New Roman" w:eastAsia="Times New Roman" w:hAnsi="Times New Roman" w:cs="Times New Roman"/>
                <w:color w:val="000000"/>
                <w:sz w:val="18"/>
                <w:szCs w:val="20"/>
                <w:lang w:eastAsia="tr-TR"/>
              </w:rPr>
              <w:br/>
              <w:t>7 Kütükte Mesken Olarak Gösterilen Bağımsız Yerlerden Kat Maliklerinin Oybirliği İle Almış Olduğu Muvafakat</w:t>
            </w:r>
            <w:r w:rsidRPr="00681BA5">
              <w:rPr>
                <w:rFonts w:ascii="Times New Roman" w:eastAsia="Times New Roman" w:hAnsi="Times New Roman" w:cs="Times New Roman"/>
                <w:color w:val="000000"/>
                <w:sz w:val="18"/>
                <w:szCs w:val="20"/>
                <w:lang w:eastAsia="tr-TR"/>
              </w:rPr>
              <w:br/>
              <w:t>8 Belediyemiz Mali Hizmetler Müdürlüğünden Alınmış Borcu Yoktur Yazısı</w:t>
            </w:r>
            <w:r w:rsidRPr="00681BA5">
              <w:rPr>
                <w:rFonts w:ascii="Times New Roman" w:eastAsia="Times New Roman" w:hAnsi="Times New Roman" w:cs="Times New Roman"/>
                <w:color w:val="000000"/>
                <w:sz w:val="18"/>
                <w:szCs w:val="20"/>
                <w:lang w:eastAsia="tr-TR"/>
              </w:rPr>
              <w:br/>
              <w:t>9 1 Adet Yarım Kapaklı Dosya</w:t>
            </w:r>
            <w:r w:rsidRPr="00681BA5">
              <w:rPr>
                <w:rFonts w:ascii="Times New Roman" w:eastAsia="Times New Roman" w:hAnsi="Times New Roman" w:cs="Times New Roman"/>
                <w:color w:val="000000"/>
                <w:sz w:val="18"/>
                <w:szCs w:val="20"/>
                <w:lang w:eastAsia="tr-TR"/>
              </w:rPr>
              <w:br/>
              <w:t>10 Ticaret Odası Veya Sanayi Odası Kaydı (Şirket)       Esnaf Sicil Ve Oda Kaydı veya Ticaret veya Sanayi Odası Kaydı (Şahıs)</w:t>
            </w:r>
            <w:r w:rsidRPr="00681BA5">
              <w:rPr>
                <w:rFonts w:ascii="Times New Roman" w:eastAsia="Times New Roman" w:hAnsi="Times New Roman" w:cs="Times New Roman"/>
                <w:color w:val="000000"/>
                <w:sz w:val="18"/>
                <w:szCs w:val="20"/>
                <w:lang w:eastAsia="tr-TR"/>
              </w:rPr>
              <w:br/>
              <w:t xml:space="preserve">11 İmza Sirküsü (Şirket)       </w:t>
            </w:r>
            <w:r w:rsidRPr="00681BA5">
              <w:rPr>
                <w:rFonts w:ascii="Times New Roman" w:eastAsia="Times New Roman" w:hAnsi="Times New Roman" w:cs="Times New Roman"/>
                <w:color w:val="000000"/>
                <w:sz w:val="18"/>
                <w:szCs w:val="20"/>
                <w:lang w:eastAsia="tr-TR"/>
              </w:rPr>
              <w:br/>
              <w:t>12 Ticaret Sicil Gazetesi (Şirket)      Bir Adet Fotoğraf (Şahıs)</w:t>
            </w:r>
            <w:r w:rsidRPr="00681BA5">
              <w:rPr>
                <w:rFonts w:ascii="Times New Roman" w:eastAsia="Times New Roman" w:hAnsi="Times New Roman" w:cs="Times New Roman"/>
                <w:color w:val="000000"/>
                <w:sz w:val="18"/>
                <w:szCs w:val="20"/>
                <w:lang w:eastAsia="tr-TR"/>
              </w:rPr>
              <w:br/>
              <w:t xml:space="preserve">13 Devirlerde Noterden Yapılmış Olan Ruhsatın Tarih ve Sayısının Yazılı </w:t>
            </w:r>
            <w:r w:rsidRPr="00681BA5">
              <w:rPr>
                <w:rFonts w:ascii="Times New Roman" w:eastAsia="Times New Roman" w:hAnsi="Times New Roman" w:cs="Times New Roman"/>
                <w:color w:val="000000"/>
                <w:sz w:val="18"/>
                <w:szCs w:val="20"/>
                <w:lang w:eastAsia="tr-TR"/>
              </w:rPr>
              <w:lastRenderedPageBreak/>
              <w:t>Olduğu Devir Sözleşmesi ve Eski Ruhsatın Aslı</w:t>
            </w:r>
            <w:r w:rsidRPr="00681BA5">
              <w:rPr>
                <w:rFonts w:ascii="Times New Roman" w:eastAsia="Times New Roman" w:hAnsi="Times New Roman" w:cs="Times New Roman"/>
                <w:color w:val="000000"/>
                <w:sz w:val="18"/>
                <w:szCs w:val="20"/>
                <w:lang w:eastAsia="tr-TR"/>
              </w:rPr>
              <w:br/>
              <w:t>14 Engelli Giriş - Çıkışı İçin Kolaylaştırıcı Tedbirlerin Alınması</w:t>
            </w:r>
            <w:r w:rsidRPr="00681BA5">
              <w:rPr>
                <w:rFonts w:ascii="Times New Roman" w:eastAsia="Times New Roman" w:hAnsi="Times New Roman" w:cs="Times New Roman"/>
                <w:color w:val="000000"/>
                <w:sz w:val="18"/>
                <w:szCs w:val="20"/>
                <w:lang w:eastAsia="tr-TR"/>
              </w:rPr>
              <w:br/>
            </w:r>
            <w:r w:rsidRPr="00681BA5">
              <w:rPr>
                <w:rFonts w:ascii="Times New Roman" w:eastAsia="Times New Roman" w:hAnsi="Times New Roman" w:cs="Times New Roman"/>
                <w:b/>
                <w:bCs/>
                <w:sz w:val="18"/>
                <w:szCs w:val="20"/>
                <w:lang w:eastAsia="tr-TR"/>
              </w:rPr>
              <w:t>Şirket ve Şahıslar İçin (Gayrisıhhi İşletmeler)</w:t>
            </w:r>
            <w:r w:rsidRPr="00681BA5">
              <w:rPr>
                <w:rFonts w:ascii="Times New Roman" w:eastAsia="Times New Roman" w:hAnsi="Times New Roman" w:cs="Times New Roman"/>
                <w:b/>
                <w:bCs/>
                <w:sz w:val="18"/>
                <w:szCs w:val="20"/>
                <w:lang w:eastAsia="tr-TR"/>
              </w:rPr>
              <w:br/>
            </w:r>
            <w:r w:rsidRPr="00681BA5">
              <w:rPr>
                <w:rFonts w:ascii="Times New Roman" w:eastAsia="Times New Roman" w:hAnsi="Times New Roman" w:cs="Times New Roman"/>
                <w:color w:val="000000"/>
                <w:sz w:val="18"/>
                <w:szCs w:val="20"/>
                <w:lang w:eastAsia="tr-TR"/>
              </w:rPr>
              <w:t>1 Başvuru/Beyan Formu</w:t>
            </w:r>
            <w:r w:rsidRPr="00681BA5">
              <w:rPr>
                <w:rFonts w:ascii="Times New Roman" w:eastAsia="Times New Roman" w:hAnsi="Times New Roman" w:cs="Times New Roman"/>
                <w:color w:val="000000"/>
                <w:sz w:val="18"/>
                <w:szCs w:val="20"/>
                <w:lang w:eastAsia="tr-TR"/>
              </w:rPr>
              <w:br/>
              <w:t>2 Maliye Vergi Levhası Veya Maliye Yoklama Kaydı</w:t>
            </w:r>
            <w:r w:rsidRPr="00681BA5">
              <w:rPr>
                <w:rFonts w:ascii="Times New Roman" w:eastAsia="Times New Roman" w:hAnsi="Times New Roman" w:cs="Times New Roman"/>
                <w:color w:val="000000"/>
                <w:sz w:val="18"/>
                <w:szCs w:val="20"/>
                <w:lang w:eastAsia="tr-TR"/>
              </w:rPr>
              <w:br/>
              <w:t xml:space="preserve">3 Tapu </w:t>
            </w:r>
            <w:r w:rsidR="004A6AD6" w:rsidRPr="00681BA5">
              <w:rPr>
                <w:rFonts w:ascii="Times New Roman" w:eastAsia="Times New Roman" w:hAnsi="Times New Roman" w:cs="Times New Roman"/>
                <w:color w:val="000000"/>
                <w:sz w:val="18"/>
                <w:szCs w:val="20"/>
                <w:lang w:eastAsia="tr-TR"/>
              </w:rPr>
              <w:t xml:space="preserve">ve </w:t>
            </w:r>
            <w:r w:rsidRPr="00681BA5">
              <w:rPr>
                <w:rFonts w:ascii="Times New Roman" w:eastAsia="Times New Roman" w:hAnsi="Times New Roman" w:cs="Times New Roman"/>
                <w:color w:val="000000"/>
                <w:sz w:val="18"/>
                <w:szCs w:val="20"/>
                <w:lang w:eastAsia="tr-TR"/>
              </w:rPr>
              <w:t>Kira Kontratı Fotokopisi</w:t>
            </w:r>
            <w:r w:rsidRPr="00681BA5">
              <w:rPr>
                <w:rFonts w:ascii="Times New Roman" w:eastAsia="Times New Roman" w:hAnsi="Times New Roman" w:cs="Times New Roman"/>
                <w:color w:val="000000"/>
                <w:sz w:val="18"/>
                <w:szCs w:val="20"/>
                <w:lang w:eastAsia="tr-TR"/>
              </w:rPr>
              <w:br/>
              <w:t>4 Yapı Kullanım Belgesi</w:t>
            </w:r>
            <w:r w:rsidRPr="00681BA5">
              <w:rPr>
                <w:rFonts w:ascii="Times New Roman" w:eastAsia="Times New Roman" w:hAnsi="Times New Roman" w:cs="Times New Roman"/>
                <w:color w:val="000000"/>
                <w:sz w:val="18"/>
                <w:szCs w:val="20"/>
                <w:lang w:eastAsia="tr-TR"/>
              </w:rPr>
              <w:br/>
              <w:t>5 İtfaiye Raporu (Büyükşehir Belediyesi İtfaiye Daire Başkanlığından Alınacak)</w:t>
            </w:r>
            <w:r w:rsidRPr="00681BA5">
              <w:rPr>
                <w:rFonts w:ascii="Times New Roman" w:eastAsia="Times New Roman" w:hAnsi="Times New Roman" w:cs="Times New Roman"/>
                <w:color w:val="000000"/>
                <w:sz w:val="18"/>
                <w:szCs w:val="20"/>
                <w:lang w:eastAsia="tr-TR"/>
              </w:rPr>
              <w:br/>
              <w:t xml:space="preserve">6 Faaliyetin Gerektirmesi Durumunda Emisyon İzni </w:t>
            </w:r>
            <w:r w:rsidR="004A6AD6" w:rsidRPr="00681BA5">
              <w:rPr>
                <w:rFonts w:ascii="Times New Roman" w:eastAsia="Times New Roman" w:hAnsi="Times New Roman" w:cs="Times New Roman"/>
                <w:color w:val="000000"/>
                <w:sz w:val="18"/>
                <w:szCs w:val="20"/>
                <w:lang w:eastAsia="tr-TR"/>
              </w:rPr>
              <w:t xml:space="preserve">veya </w:t>
            </w:r>
            <w:r w:rsidRPr="00681BA5">
              <w:rPr>
                <w:rFonts w:ascii="Times New Roman" w:eastAsia="Times New Roman" w:hAnsi="Times New Roman" w:cs="Times New Roman"/>
                <w:color w:val="000000"/>
                <w:sz w:val="18"/>
                <w:szCs w:val="20"/>
                <w:lang w:eastAsia="tr-TR"/>
              </w:rPr>
              <w:t>Analiz Raporu</w:t>
            </w:r>
            <w:r w:rsidRPr="00681BA5">
              <w:rPr>
                <w:rFonts w:ascii="Times New Roman" w:eastAsia="Times New Roman" w:hAnsi="Times New Roman" w:cs="Times New Roman"/>
                <w:color w:val="000000"/>
                <w:sz w:val="18"/>
                <w:szCs w:val="20"/>
                <w:lang w:eastAsia="tr-TR"/>
              </w:rPr>
              <w:br/>
              <w:t xml:space="preserve">7 Faaliyetin Gerektirmesi Durumunda Deşarj İzni </w:t>
            </w:r>
            <w:r w:rsidR="004A6AD6" w:rsidRPr="00681BA5">
              <w:rPr>
                <w:rFonts w:ascii="Times New Roman" w:eastAsia="Times New Roman" w:hAnsi="Times New Roman" w:cs="Times New Roman"/>
                <w:color w:val="000000"/>
                <w:sz w:val="18"/>
                <w:szCs w:val="20"/>
                <w:lang w:eastAsia="tr-TR"/>
              </w:rPr>
              <w:t xml:space="preserve">veya </w:t>
            </w:r>
            <w:r w:rsidRPr="00681BA5">
              <w:rPr>
                <w:rFonts w:ascii="Times New Roman" w:eastAsia="Times New Roman" w:hAnsi="Times New Roman" w:cs="Times New Roman"/>
                <w:color w:val="000000"/>
                <w:sz w:val="18"/>
                <w:szCs w:val="20"/>
                <w:lang w:eastAsia="tr-TR"/>
              </w:rPr>
              <w:t>Analiz Raporu</w:t>
            </w:r>
            <w:r w:rsidRPr="00681BA5">
              <w:rPr>
                <w:rFonts w:ascii="Times New Roman" w:eastAsia="Times New Roman" w:hAnsi="Times New Roman" w:cs="Times New Roman"/>
                <w:color w:val="000000"/>
                <w:sz w:val="18"/>
                <w:szCs w:val="20"/>
                <w:lang w:eastAsia="tr-TR"/>
              </w:rPr>
              <w:br/>
              <w:t>8 Faaliyetin Gerektirmesi Durumunda Zorunlu Mali Sorumluluk Sigortası</w:t>
            </w:r>
            <w:r w:rsidRPr="00681BA5">
              <w:rPr>
                <w:rFonts w:ascii="Times New Roman" w:eastAsia="Times New Roman" w:hAnsi="Times New Roman" w:cs="Times New Roman"/>
                <w:color w:val="000000"/>
                <w:sz w:val="18"/>
                <w:szCs w:val="20"/>
                <w:lang w:eastAsia="tr-TR"/>
              </w:rPr>
              <w:br/>
              <w:t>9 Faaliyetin Gerektirmesi Durumunda Tehlikeli Maddelere Yönelik Zorunlu Mali Sorumluluk Sigortası</w:t>
            </w:r>
            <w:r w:rsidRPr="00681BA5">
              <w:rPr>
                <w:rFonts w:ascii="Times New Roman" w:eastAsia="Times New Roman" w:hAnsi="Times New Roman" w:cs="Times New Roman"/>
                <w:color w:val="000000"/>
                <w:sz w:val="18"/>
                <w:szCs w:val="20"/>
                <w:lang w:eastAsia="tr-TR"/>
              </w:rPr>
              <w:br/>
              <w:t xml:space="preserve">10 Faaliyetin Gerektirmesi </w:t>
            </w:r>
            <w:r w:rsidR="004A6AD6" w:rsidRPr="00681BA5">
              <w:rPr>
                <w:rFonts w:ascii="Times New Roman" w:eastAsia="Times New Roman" w:hAnsi="Times New Roman" w:cs="Times New Roman"/>
                <w:color w:val="000000"/>
                <w:sz w:val="18"/>
                <w:szCs w:val="20"/>
                <w:lang w:eastAsia="tr-TR"/>
              </w:rPr>
              <w:t>Durumunda</w:t>
            </w:r>
            <w:r w:rsidRPr="00681BA5">
              <w:rPr>
                <w:rFonts w:ascii="Times New Roman" w:eastAsia="Times New Roman" w:hAnsi="Times New Roman" w:cs="Times New Roman"/>
                <w:color w:val="000000"/>
                <w:sz w:val="18"/>
                <w:szCs w:val="20"/>
                <w:lang w:eastAsia="tr-TR"/>
              </w:rPr>
              <w:t xml:space="preserve"> Bölge Çalışma </w:t>
            </w:r>
            <w:proofErr w:type="spellStart"/>
            <w:r w:rsidRPr="00681BA5">
              <w:rPr>
                <w:rFonts w:ascii="Times New Roman" w:eastAsia="Times New Roman" w:hAnsi="Times New Roman" w:cs="Times New Roman"/>
                <w:color w:val="000000"/>
                <w:sz w:val="18"/>
                <w:szCs w:val="20"/>
                <w:lang w:eastAsia="tr-TR"/>
              </w:rPr>
              <w:t>Müdürlüğ</w:t>
            </w:r>
            <w:r w:rsidR="004A6AD6" w:rsidRPr="00681BA5">
              <w:rPr>
                <w:rFonts w:ascii="Times New Roman" w:eastAsia="Times New Roman" w:hAnsi="Times New Roman" w:cs="Times New Roman"/>
                <w:color w:val="000000"/>
                <w:sz w:val="18"/>
                <w:szCs w:val="20"/>
                <w:lang w:eastAsia="tr-TR"/>
              </w:rPr>
              <w:t>’</w:t>
            </w:r>
            <w:r w:rsidRPr="00681BA5">
              <w:rPr>
                <w:rFonts w:ascii="Times New Roman" w:eastAsia="Times New Roman" w:hAnsi="Times New Roman" w:cs="Times New Roman"/>
                <w:color w:val="000000"/>
                <w:sz w:val="18"/>
                <w:szCs w:val="20"/>
                <w:lang w:eastAsia="tr-TR"/>
              </w:rPr>
              <w:t>ünden</w:t>
            </w:r>
            <w:proofErr w:type="spellEnd"/>
            <w:r w:rsidRPr="00681BA5">
              <w:rPr>
                <w:rFonts w:ascii="Times New Roman" w:eastAsia="Times New Roman" w:hAnsi="Times New Roman" w:cs="Times New Roman"/>
                <w:color w:val="000000"/>
                <w:sz w:val="18"/>
                <w:szCs w:val="20"/>
                <w:lang w:eastAsia="tr-TR"/>
              </w:rPr>
              <w:t xml:space="preserve"> İşletme Belgesi</w:t>
            </w:r>
            <w:r w:rsidRPr="00681BA5">
              <w:rPr>
                <w:rFonts w:ascii="Times New Roman" w:eastAsia="Times New Roman" w:hAnsi="Times New Roman" w:cs="Times New Roman"/>
                <w:color w:val="000000"/>
                <w:sz w:val="18"/>
                <w:szCs w:val="20"/>
                <w:lang w:eastAsia="tr-TR"/>
              </w:rPr>
              <w:br/>
              <w:t>11 Belediyemiz Mali Hizmetler Müdürlüğünden Alınmış Borcu Yoktur Yazısı</w:t>
            </w:r>
            <w:r w:rsidRPr="00681BA5">
              <w:rPr>
                <w:rFonts w:ascii="Times New Roman" w:eastAsia="Times New Roman" w:hAnsi="Times New Roman" w:cs="Times New Roman"/>
                <w:color w:val="000000"/>
                <w:sz w:val="18"/>
                <w:szCs w:val="20"/>
                <w:lang w:eastAsia="tr-TR"/>
              </w:rPr>
              <w:br/>
              <w:t>12 Kat Malikleri Muvafakatı (Konut Bölgesindeki İşyerlerinden )</w:t>
            </w:r>
            <w:r w:rsidRPr="00681BA5">
              <w:rPr>
                <w:rFonts w:ascii="Times New Roman" w:eastAsia="Times New Roman" w:hAnsi="Times New Roman" w:cs="Times New Roman"/>
                <w:color w:val="000000"/>
                <w:sz w:val="18"/>
                <w:szCs w:val="20"/>
                <w:lang w:eastAsia="tr-TR"/>
              </w:rPr>
              <w:br/>
              <w:t>13 Ustalık Belgesi ( İmalat - Üretim Olan Yerlerde Ustalık Belgesi )</w:t>
            </w:r>
            <w:r w:rsidRPr="00681BA5">
              <w:rPr>
                <w:rFonts w:ascii="Times New Roman" w:eastAsia="Times New Roman" w:hAnsi="Times New Roman" w:cs="Times New Roman"/>
                <w:color w:val="000000"/>
                <w:sz w:val="18"/>
                <w:szCs w:val="20"/>
                <w:lang w:eastAsia="tr-TR"/>
              </w:rPr>
              <w:br/>
              <w:t>14 1 Adet Yarım Kapaklı Dosya</w:t>
            </w:r>
            <w:r w:rsidRPr="00681BA5">
              <w:rPr>
                <w:rFonts w:ascii="Times New Roman" w:eastAsia="Times New Roman" w:hAnsi="Times New Roman" w:cs="Times New Roman"/>
                <w:color w:val="000000"/>
                <w:sz w:val="18"/>
                <w:szCs w:val="20"/>
                <w:lang w:eastAsia="tr-TR"/>
              </w:rPr>
              <w:br/>
              <w:t>15 Ticaret Sicil Gazetesi (Şirket)  Bir Adet Fotoğraf (Şahıs)</w:t>
            </w:r>
            <w:r w:rsidRPr="00681BA5">
              <w:rPr>
                <w:rFonts w:ascii="Times New Roman" w:eastAsia="Times New Roman" w:hAnsi="Times New Roman" w:cs="Times New Roman"/>
                <w:color w:val="000000"/>
                <w:sz w:val="18"/>
                <w:szCs w:val="20"/>
                <w:lang w:eastAsia="tr-TR"/>
              </w:rPr>
              <w:br/>
              <w:t>16 İmza Sirküsü (Şirket)</w:t>
            </w:r>
            <w:r w:rsidRPr="00681BA5">
              <w:rPr>
                <w:rFonts w:ascii="Times New Roman" w:eastAsia="Times New Roman" w:hAnsi="Times New Roman" w:cs="Times New Roman"/>
                <w:color w:val="000000"/>
                <w:sz w:val="18"/>
                <w:szCs w:val="20"/>
                <w:lang w:eastAsia="tr-TR"/>
              </w:rPr>
              <w:br/>
              <w:t xml:space="preserve">17 Ticaret </w:t>
            </w:r>
            <w:r w:rsidR="004A6AD6" w:rsidRPr="00681BA5">
              <w:rPr>
                <w:rFonts w:ascii="Times New Roman" w:eastAsia="Times New Roman" w:hAnsi="Times New Roman" w:cs="Times New Roman"/>
                <w:color w:val="000000"/>
                <w:sz w:val="18"/>
                <w:szCs w:val="20"/>
                <w:lang w:eastAsia="tr-TR"/>
              </w:rPr>
              <w:t xml:space="preserve">veya </w:t>
            </w:r>
            <w:r w:rsidRPr="00681BA5">
              <w:rPr>
                <w:rFonts w:ascii="Times New Roman" w:eastAsia="Times New Roman" w:hAnsi="Times New Roman" w:cs="Times New Roman"/>
                <w:color w:val="000000"/>
                <w:sz w:val="18"/>
                <w:szCs w:val="20"/>
                <w:lang w:eastAsia="tr-TR"/>
              </w:rPr>
              <w:t xml:space="preserve">Sanayi Odası Kaydı Esnaf Sicil </w:t>
            </w:r>
            <w:r w:rsidR="004A6AD6" w:rsidRPr="00681BA5">
              <w:rPr>
                <w:rFonts w:ascii="Times New Roman" w:eastAsia="Times New Roman" w:hAnsi="Times New Roman" w:cs="Times New Roman"/>
                <w:color w:val="000000"/>
                <w:sz w:val="18"/>
                <w:szCs w:val="20"/>
                <w:lang w:eastAsia="tr-TR"/>
              </w:rPr>
              <w:t xml:space="preserve">ve </w:t>
            </w:r>
            <w:r w:rsidRPr="00681BA5">
              <w:rPr>
                <w:rFonts w:ascii="Times New Roman" w:eastAsia="Times New Roman" w:hAnsi="Times New Roman" w:cs="Times New Roman"/>
                <w:color w:val="000000"/>
                <w:sz w:val="18"/>
                <w:szCs w:val="20"/>
                <w:lang w:eastAsia="tr-TR"/>
              </w:rPr>
              <w:t>Oda Kaydı Veya Ticaret Veya Sanayi Oda Kaydı (Şahıs)</w:t>
            </w:r>
            <w:r w:rsidRPr="00681BA5">
              <w:rPr>
                <w:rFonts w:ascii="Times New Roman" w:eastAsia="Times New Roman" w:hAnsi="Times New Roman" w:cs="Times New Roman"/>
                <w:color w:val="000000"/>
                <w:sz w:val="18"/>
                <w:szCs w:val="20"/>
                <w:lang w:eastAsia="tr-TR"/>
              </w:rPr>
              <w:br/>
              <w:t xml:space="preserve">18 Devirlerde Noterden Yapılmış Olan Ruhsatın Tarih </w:t>
            </w:r>
            <w:r w:rsidR="004A6AD6" w:rsidRPr="00681BA5">
              <w:rPr>
                <w:rFonts w:ascii="Times New Roman" w:eastAsia="Times New Roman" w:hAnsi="Times New Roman" w:cs="Times New Roman"/>
                <w:color w:val="000000"/>
                <w:sz w:val="18"/>
                <w:szCs w:val="20"/>
                <w:lang w:eastAsia="tr-TR"/>
              </w:rPr>
              <w:t xml:space="preserve">ve </w:t>
            </w:r>
            <w:r w:rsidRPr="00681BA5">
              <w:rPr>
                <w:rFonts w:ascii="Times New Roman" w:eastAsia="Times New Roman" w:hAnsi="Times New Roman" w:cs="Times New Roman"/>
                <w:color w:val="000000"/>
                <w:sz w:val="18"/>
                <w:szCs w:val="20"/>
                <w:lang w:eastAsia="tr-TR"/>
              </w:rPr>
              <w:t>Sayısının Yazılı Olduğu Devir Sözleşmesi Ve Eski Ruhsatın Aslı</w:t>
            </w:r>
            <w:r w:rsidRPr="00681BA5">
              <w:rPr>
                <w:rFonts w:ascii="Times New Roman" w:eastAsia="Times New Roman" w:hAnsi="Times New Roman" w:cs="Times New Roman"/>
                <w:color w:val="000000"/>
                <w:sz w:val="18"/>
                <w:szCs w:val="20"/>
                <w:lang w:eastAsia="tr-TR"/>
              </w:rPr>
              <w:br/>
              <w:t>19 Engelli Giriş - Çıkışı İçin Kolaylaştırıcı Tedbirlerin Alınması</w:t>
            </w:r>
            <w:r w:rsidRPr="00681BA5">
              <w:rPr>
                <w:rFonts w:ascii="Times New Roman" w:eastAsia="Times New Roman" w:hAnsi="Times New Roman" w:cs="Times New Roman"/>
                <w:color w:val="000000"/>
                <w:sz w:val="18"/>
                <w:szCs w:val="20"/>
                <w:lang w:eastAsia="tr-TR"/>
              </w:rPr>
              <w:br/>
            </w:r>
            <w:r w:rsidRPr="00681BA5">
              <w:rPr>
                <w:rFonts w:ascii="Times New Roman" w:eastAsia="Times New Roman" w:hAnsi="Times New Roman" w:cs="Times New Roman"/>
                <w:i/>
                <w:iCs/>
                <w:sz w:val="18"/>
                <w:szCs w:val="20"/>
                <w:lang w:eastAsia="tr-TR"/>
              </w:rPr>
              <w:t>Gıda İmalathanelerinden Yukarıdaki Belgelere Ek Olarak</w:t>
            </w:r>
            <w:r w:rsidRPr="00681BA5">
              <w:rPr>
                <w:rFonts w:ascii="Times New Roman" w:eastAsia="Times New Roman" w:hAnsi="Times New Roman" w:cs="Times New Roman"/>
                <w:i/>
                <w:iCs/>
                <w:sz w:val="18"/>
                <w:szCs w:val="20"/>
                <w:lang w:eastAsia="tr-TR"/>
              </w:rPr>
              <w:br/>
            </w:r>
            <w:r w:rsidRPr="00681BA5">
              <w:rPr>
                <w:rFonts w:ascii="Times New Roman" w:eastAsia="Times New Roman" w:hAnsi="Times New Roman" w:cs="Times New Roman"/>
                <w:color w:val="000000"/>
                <w:sz w:val="18"/>
                <w:szCs w:val="20"/>
                <w:lang w:eastAsia="tr-TR"/>
              </w:rPr>
              <w:t xml:space="preserve">1 Kapasite Veya </w:t>
            </w:r>
            <w:proofErr w:type="spellStart"/>
            <w:r w:rsidRPr="00681BA5">
              <w:rPr>
                <w:rFonts w:ascii="Times New Roman" w:eastAsia="Times New Roman" w:hAnsi="Times New Roman" w:cs="Times New Roman"/>
                <w:color w:val="000000"/>
                <w:sz w:val="18"/>
                <w:szCs w:val="20"/>
                <w:lang w:eastAsia="tr-TR"/>
              </w:rPr>
              <w:t>Exper</w:t>
            </w:r>
            <w:proofErr w:type="spellEnd"/>
            <w:r w:rsidRPr="00681BA5">
              <w:rPr>
                <w:rFonts w:ascii="Times New Roman" w:eastAsia="Times New Roman" w:hAnsi="Times New Roman" w:cs="Times New Roman"/>
                <w:color w:val="000000"/>
                <w:sz w:val="18"/>
                <w:szCs w:val="20"/>
                <w:lang w:eastAsia="tr-TR"/>
              </w:rPr>
              <w:t xml:space="preserve"> Raporu</w:t>
            </w:r>
            <w:r w:rsidRPr="00681BA5">
              <w:rPr>
                <w:rFonts w:ascii="Times New Roman" w:eastAsia="Times New Roman" w:hAnsi="Times New Roman" w:cs="Times New Roman"/>
                <w:color w:val="000000"/>
                <w:sz w:val="18"/>
                <w:szCs w:val="20"/>
                <w:lang w:eastAsia="tr-TR"/>
              </w:rPr>
              <w:br/>
              <w:t>2 Sorumlu Mühendis Sözleşmesi</w:t>
            </w:r>
            <w:proofErr w:type="gramEnd"/>
          </w:p>
        </w:tc>
      </w:tr>
      <w:tr w:rsidR="00AE17AB" w:rsidRPr="00D96607" w:rsidTr="00D96607">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lastRenderedPageBreak/>
              <w:t>Yapılan İşlem</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İşyeri Açma ve Çalışma Ruhsatı</w:t>
            </w:r>
          </w:p>
        </w:tc>
      </w:tr>
      <w:tr w:rsidR="00AE17AB" w:rsidRPr="00D96607" w:rsidTr="00D96607">
        <w:trPr>
          <w:trHeight w:val="315"/>
        </w:trPr>
        <w:tc>
          <w:tcPr>
            <w:tcW w:w="2000" w:type="pct"/>
            <w:shd w:val="clear" w:color="F2F2F2" w:fill="F2F2F2"/>
            <w:vAlign w:val="center"/>
            <w:hideMark/>
          </w:tcPr>
          <w:p w:rsidR="00AE17AB" w:rsidRPr="00681BA5" w:rsidRDefault="00312C72" w:rsidP="00AE17AB">
            <w:pPr>
              <w:spacing w:after="0" w:line="240" w:lineRule="auto"/>
              <w:rPr>
                <w:rFonts w:ascii="Times New Roman" w:eastAsia="Times New Roman" w:hAnsi="Times New Roman" w:cs="Times New Roman"/>
                <w:b/>
                <w:bCs/>
                <w:color w:val="000000"/>
                <w:sz w:val="18"/>
                <w:szCs w:val="20"/>
                <w:lang w:eastAsia="tr-TR"/>
              </w:rPr>
            </w:pPr>
            <w:r w:rsidRPr="00094809">
              <w:rPr>
                <w:rFonts w:ascii="Times New Roman" w:eastAsia="Times New Roman" w:hAnsi="Times New Roman" w:cs="Times New Roman"/>
                <w:b/>
                <w:bCs/>
                <w:color w:val="000000"/>
                <w:sz w:val="18"/>
                <w:szCs w:val="20"/>
                <w:lang w:eastAsia="tr-TR"/>
              </w:rPr>
              <w:t>İşlem Süresi</w:t>
            </w:r>
            <w:r>
              <w:rPr>
                <w:rFonts w:ascii="Times New Roman" w:eastAsia="Times New Roman" w:hAnsi="Times New Roman" w:cs="Times New Roman"/>
                <w:b/>
                <w:bCs/>
                <w:color w:val="000000"/>
                <w:sz w:val="18"/>
                <w:szCs w:val="20"/>
                <w:lang w:eastAsia="tr-TR"/>
              </w:rPr>
              <w:t xml:space="preserve"> Mevzuat</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10 gün</w:t>
            </w:r>
          </w:p>
        </w:tc>
      </w:tr>
      <w:tr w:rsidR="00312C72" w:rsidRPr="00D96607" w:rsidTr="00D96607">
        <w:trPr>
          <w:trHeight w:val="315"/>
        </w:trPr>
        <w:tc>
          <w:tcPr>
            <w:tcW w:w="2000" w:type="pct"/>
            <w:shd w:val="clear" w:color="F2F2F2" w:fill="F2F2F2"/>
            <w:vAlign w:val="center"/>
          </w:tcPr>
          <w:p w:rsidR="00312C72" w:rsidRPr="00D96607" w:rsidRDefault="00312C72" w:rsidP="00AE17AB">
            <w:pPr>
              <w:spacing w:after="0" w:line="240" w:lineRule="auto"/>
              <w:rPr>
                <w:rFonts w:ascii="Times New Roman" w:eastAsia="Times New Roman" w:hAnsi="Times New Roman" w:cs="Times New Roman"/>
                <w:b/>
                <w:bCs/>
                <w:color w:val="000000"/>
                <w:sz w:val="18"/>
                <w:szCs w:val="20"/>
                <w:lang w:eastAsia="tr-TR"/>
              </w:rPr>
            </w:pPr>
            <w:r w:rsidRPr="00094809">
              <w:rPr>
                <w:rFonts w:ascii="Times New Roman" w:eastAsia="Times New Roman" w:hAnsi="Times New Roman" w:cs="Times New Roman"/>
                <w:b/>
                <w:bCs/>
                <w:sz w:val="18"/>
                <w:szCs w:val="18"/>
              </w:rPr>
              <w:t>İşlem Süresi Uygulama</w:t>
            </w:r>
          </w:p>
        </w:tc>
        <w:tc>
          <w:tcPr>
            <w:tcW w:w="3000" w:type="pct"/>
            <w:shd w:val="clear" w:color="auto" w:fill="auto"/>
            <w:vAlign w:val="center"/>
          </w:tcPr>
          <w:p w:rsidR="00312C72" w:rsidRPr="00D96607" w:rsidRDefault="00312C72" w:rsidP="00AE17AB">
            <w:pPr>
              <w:spacing w:after="0" w:line="240" w:lineRule="auto"/>
              <w:rPr>
                <w:rFonts w:ascii="Times New Roman" w:eastAsia="Times New Roman" w:hAnsi="Times New Roman" w:cs="Times New Roman"/>
                <w:color w:val="000000"/>
                <w:sz w:val="18"/>
                <w:szCs w:val="20"/>
                <w:lang w:eastAsia="tr-TR"/>
              </w:rPr>
            </w:pPr>
            <w:r w:rsidRPr="00094809">
              <w:rPr>
                <w:rFonts w:ascii="Times New Roman" w:eastAsia="Times New Roman" w:hAnsi="Times New Roman" w:cs="Times New Roman"/>
                <w:color w:val="000000"/>
                <w:sz w:val="18"/>
                <w:szCs w:val="18"/>
                <w:lang w:eastAsia="tr-TR"/>
              </w:rPr>
              <w:t>-*</w:t>
            </w:r>
          </w:p>
        </w:tc>
      </w:tr>
      <w:tr w:rsidR="00AE17AB" w:rsidRPr="00D96607" w:rsidTr="00D96607">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İşlem Ücreti</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m</w:t>
            </w:r>
            <w:r w:rsidRPr="00681BA5">
              <w:rPr>
                <w:rFonts w:ascii="Times New Roman" w:eastAsia="Times New Roman" w:hAnsi="Times New Roman" w:cs="Times New Roman"/>
                <w:color w:val="000000"/>
                <w:sz w:val="18"/>
                <w:szCs w:val="20"/>
                <w:vertAlign w:val="superscript"/>
                <w:lang w:eastAsia="tr-TR"/>
              </w:rPr>
              <w:t>2</w:t>
            </w:r>
            <w:r w:rsidRPr="00681BA5">
              <w:rPr>
                <w:rFonts w:ascii="Times New Roman" w:eastAsia="Times New Roman" w:hAnsi="Times New Roman" w:cs="Times New Roman"/>
                <w:color w:val="000000"/>
                <w:sz w:val="18"/>
                <w:szCs w:val="20"/>
                <w:lang w:eastAsia="tr-TR"/>
              </w:rPr>
              <w:t xml:space="preserve"> fiyatı 1 TL + 550 TL SABİT ÜCRET+ KDV+DAMGA VERGİSİ</w:t>
            </w:r>
          </w:p>
        </w:tc>
      </w:tr>
    </w:tbl>
    <w:p w:rsidR="00AE17AB" w:rsidRPr="00681BA5" w:rsidRDefault="00AE17AB" w:rsidP="00AE17AB">
      <w:pPr>
        <w:spacing w:after="0"/>
        <w:rPr>
          <w:rFonts w:ascii="Times New Roman" w:hAnsi="Times New Roman" w:cs="Times New Roman"/>
          <w:b/>
        </w:rPr>
      </w:pPr>
    </w:p>
    <w:p w:rsidR="00AE17AB" w:rsidRPr="00681BA5" w:rsidRDefault="00AE17AB" w:rsidP="00AE17AB">
      <w:pPr>
        <w:spacing w:after="0"/>
        <w:ind w:firstLine="567"/>
        <w:rPr>
          <w:rFonts w:ascii="Times New Roman" w:hAnsi="Times New Roman" w:cs="Times New Roman"/>
          <w:b/>
          <w:i/>
        </w:rPr>
      </w:pPr>
      <w:r w:rsidRPr="00681BA5">
        <w:rPr>
          <w:rFonts w:ascii="Times New Roman" w:hAnsi="Times New Roman" w:cs="Times New Roman"/>
          <w:b/>
          <w:i/>
          <w:sz w:val="18"/>
        </w:rPr>
        <w:t>Tablo 3.1.2.</w:t>
      </w:r>
      <w:r w:rsidR="006C5107" w:rsidRPr="00681BA5">
        <w:rPr>
          <w:rFonts w:ascii="Times New Roman" w:hAnsi="Times New Roman" w:cs="Times New Roman"/>
          <w:b/>
          <w:i/>
          <w:sz w:val="18"/>
        </w:rPr>
        <w:t>1.</w:t>
      </w:r>
      <w:r w:rsidRPr="00681BA5">
        <w:rPr>
          <w:rFonts w:ascii="Times New Roman" w:hAnsi="Times New Roman" w:cs="Times New Roman"/>
          <w:b/>
          <w:i/>
          <w:sz w:val="18"/>
        </w:rPr>
        <w:t xml:space="preserve">5. </w:t>
      </w:r>
      <w:r w:rsidRPr="00681BA5">
        <w:rPr>
          <w:rFonts w:ascii="Times New Roman" w:hAnsi="Times New Roman" w:cs="Times New Roman"/>
          <w:i/>
          <w:sz w:val="18"/>
        </w:rPr>
        <w:t>Enerji Bağlantı Süreci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5527"/>
      </w:tblGrid>
      <w:tr w:rsidR="00AE17AB" w:rsidRPr="00D96607" w:rsidTr="00681BA5">
        <w:trPr>
          <w:trHeight w:val="315"/>
          <w:tblHeader/>
        </w:trPr>
        <w:tc>
          <w:tcPr>
            <w:tcW w:w="2000" w:type="pct"/>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Aşama: İşletme Dönemi</w:t>
            </w:r>
          </w:p>
        </w:tc>
        <w:tc>
          <w:tcPr>
            <w:tcW w:w="3000" w:type="pct"/>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Adım: Enerji Bağlantısı</w:t>
            </w:r>
          </w:p>
        </w:tc>
      </w:tr>
      <w:tr w:rsidR="00AE17AB" w:rsidRPr="00D96607" w:rsidTr="00681BA5">
        <w:trPr>
          <w:trHeight w:val="315"/>
          <w:tblHeader/>
        </w:trPr>
        <w:tc>
          <w:tcPr>
            <w:tcW w:w="2000" w:type="pct"/>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Kapsam</w:t>
            </w:r>
          </w:p>
        </w:tc>
        <w:tc>
          <w:tcPr>
            <w:tcW w:w="3000" w:type="pct"/>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Açıklama / Süre / Bütçe</w:t>
            </w:r>
          </w:p>
        </w:tc>
      </w:tr>
      <w:tr w:rsidR="00AE17AB" w:rsidRPr="00D96607" w:rsidTr="00D96607">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İlgili Yönetmelik ve/veya Kanun</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Elektrik Abonelik Sözleşmesi Yönetmeliği</w:t>
            </w:r>
          </w:p>
        </w:tc>
      </w:tr>
      <w:tr w:rsidR="00AE17AB" w:rsidRPr="00D96607" w:rsidTr="00D96607">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Yapılacak Kurum/Kuruluş</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ENERJİSA</w:t>
            </w:r>
          </w:p>
        </w:tc>
      </w:tr>
      <w:tr w:rsidR="00AE17AB" w:rsidRPr="00D96607" w:rsidTr="00D96607">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Sırasında İstenen Belgeler</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-Başvuru Dilekçesi</w:t>
            </w:r>
            <w:r w:rsidRPr="00681BA5">
              <w:rPr>
                <w:rFonts w:ascii="Times New Roman" w:eastAsia="Times New Roman" w:hAnsi="Times New Roman" w:cs="Times New Roman"/>
                <w:color w:val="000000"/>
                <w:sz w:val="18"/>
                <w:szCs w:val="20"/>
                <w:lang w:eastAsia="tr-TR"/>
              </w:rPr>
              <w:br/>
              <w:t>-Tesisat Numarası (İlk Abonelik İse İş Bitim Belgesi Gerekmektedir.)</w:t>
            </w:r>
            <w:r w:rsidRPr="00681BA5">
              <w:rPr>
                <w:rFonts w:ascii="Times New Roman" w:eastAsia="Times New Roman" w:hAnsi="Times New Roman" w:cs="Times New Roman"/>
                <w:color w:val="000000"/>
                <w:sz w:val="18"/>
                <w:szCs w:val="20"/>
                <w:lang w:eastAsia="tr-TR"/>
              </w:rPr>
              <w:br/>
              <w:t>-Yetkilinin T.C. Kimlik Numarası</w:t>
            </w:r>
            <w:r w:rsidRPr="00681BA5">
              <w:rPr>
                <w:rFonts w:ascii="Times New Roman" w:eastAsia="Times New Roman" w:hAnsi="Times New Roman" w:cs="Times New Roman"/>
                <w:color w:val="000000"/>
                <w:sz w:val="18"/>
                <w:szCs w:val="20"/>
                <w:lang w:eastAsia="tr-TR"/>
              </w:rPr>
              <w:br/>
              <w:t>-İmza Sirküleri</w:t>
            </w:r>
            <w:r w:rsidRPr="00681BA5">
              <w:rPr>
                <w:rFonts w:ascii="Times New Roman" w:eastAsia="Times New Roman" w:hAnsi="Times New Roman" w:cs="Times New Roman"/>
                <w:color w:val="000000"/>
                <w:sz w:val="18"/>
                <w:szCs w:val="20"/>
                <w:lang w:eastAsia="tr-TR"/>
              </w:rPr>
              <w:br/>
              <w:t>-Sanayi Sicil Belgesi</w:t>
            </w:r>
            <w:r w:rsidRPr="00681BA5">
              <w:rPr>
                <w:rFonts w:ascii="Times New Roman" w:eastAsia="Times New Roman" w:hAnsi="Times New Roman" w:cs="Times New Roman"/>
                <w:color w:val="000000"/>
                <w:sz w:val="18"/>
                <w:szCs w:val="20"/>
                <w:lang w:eastAsia="tr-TR"/>
              </w:rPr>
              <w:br/>
              <w:t xml:space="preserve">-Yeni Binaya İlk Abonelik İse; </w:t>
            </w:r>
            <w:r w:rsidR="004A6AD6" w:rsidRPr="00681BA5">
              <w:rPr>
                <w:rFonts w:ascii="Times New Roman" w:eastAsia="Times New Roman" w:hAnsi="Times New Roman" w:cs="Times New Roman"/>
                <w:color w:val="000000"/>
                <w:sz w:val="18"/>
                <w:szCs w:val="20"/>
                <w:lang w:eastAsia="tr-TR"/>
              </w:rPr>
              <w:t>İskân</w:t>
            </w:r>
            <w:r w:rsidRPr="00681BA5">
              <w:rPr>
                <w:rFonts w:ascii="Times New Roman" w:eastAsia="Times New Roman" w:hAnsi="Times New Roman" w:cs="Times New Roman"/>
                <w:color w:val="000000"/>
                <w:sz w:val="18"/>
                <w:szCs w:val="20"/>
                <w:lang w:eastAsia="tr-TR"/>
              </w:rPr>
              <w:t xml:space="preserve"> Belgesi</w:t>
            </w:r>
            <w:r w:rsidRPr="00681BA5">
              <w:rPr>
                <w:rFonts w:ascii="Times New Roman" w:eastAsia="Times New Roman" w:hAnsi="Times New Roman" w:cs="Times New Roman"/>
                <w:color w:val="000000"/>
                <w:sz w:val="18"/>
                <w:szCs w:val="20"/>
                <w:lang w:eastAsia="tr-TR"/>
              </w:rPr>
              <w:br/>
              <w:t>Abonelik Alt Gruplarına Göre Ek Belgeler</w:t>
            </w:r>
            <w:r w:rsidRPr="00681BA5">
              <w:rPr>
                <w:rFonts w:ascii="Times New Roman" w:eastAsia="Times New Roman" w:hAnsi="Times New Roman" w:cs="Times New Roman"/>
                <w:color w:val="000000"/>
                <w:sz w:val="18"/>
                <w:szCs w:val="20"/>
                <w:lang w:eastAsia="tr-TR"/>
              </w:rPr>
              <w:br/>
              <w:t>- Endüksiyon Ve Ark Ocakları: Faaliyet İle İlgili Resmi Belge</w:t>
            </w:r>
            <w:r w:rsidRPr="00681BA5">
              <w:rPr>
                <w:rFonts w:ascii="Times New Roman" w:eastAsia="Times New Roman" w:hAnsi="Times New Roman" w:cs="Times New Roman"/>
                <w:color w:val="000000"/>
                <w:sz w:val="18"/>
                <w:szCs w:val="20"/>
                <w:lang w:eastAsia="tr-TR"/>
              </w:rPr>
              <w:br/>
              <w:t>-Arıtma Tesisleri: Çevre Ve Orman Bakanlığı Belgesi</w:t>
            </w:r>
          </w:p>
        </w:tc>
      </w:tr>
      <w:tr w:rsidR="00AE17AB" w:rsidRPr="00D96607" w:rsidTr="00D96607">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Yapılan İşlem</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Elektrik Aboneliği</w:t>
            </w:r>
          </w:p>
        </w:tc>
      </w:tr>
      <w:tr w:rsidR="00312C72" w:rsidRPr="00D96607" w:rsidTr="00D96607">
        <w:trPr>
          <w:trHeight w:val="315"/>
        </w:trPr>
        <w:tc>
          <w:tcPr>
            <w:tcW w:w="2000" w:type="pct"/>
            <w:shd w:val="clear" w:color="F2F2F2" w:fill="F2F2F2"/>
            <w:vAlign w:val="center"/>
            <w:hideMark/>
          </w:tcPr>
          <w:p w:rsidR="00312C72" w:rsidRPr="00681BA5" w:rsidRDefault="00312C72" w:rsidP="00AE17AB">
            <w:pPr>
              <w:spacing w:after="0" w:line="240" w:lineRule="auto"/>
              <w:rPr>
                <w:rFonts w:ascii="Times New Roman" w:eastAsia="Times New Roman" w:hAnsi="Times New Roman" w:cs="Times New Roman"/>
                <w:b/>
                <w:bCs/>
                <w:color w:val="000000"/>
                <w:sz w:val="18"/>
                <w:szCs w:val="20"/>
                <w:lang w:eastAsia="tr-TR"/>
              </w:rPr>
            </w:pPr>
            <w:r w:rsidRPr="00094809">
              <w:rPr>
                <w:rFonts w:ascii="Times New Roman" w:eastAsia="Times New Roman" w:hAnsi="Times New Roman" w:cs="Times New Roman"/>
                <w:b/>
                <w:bCs/>
                <w:color w:val="000000"/>
                <w:sz w:val="18"/>
                <w:szCs w:val="20"/>
                <w:lang w:eastAsia="tr-TR"/>
              </w:rPr>
              <w:lastRenderedPageBreak/>
              <w:t>İşlem Süresi</w:t>
            </w:r>
            <w:r>
              <w:rPr>
                <w:rFonts w:ascii="Times New Roman" w:eastAsia="Times New Roman" w:hAnsi="Times New Roman" w:cs="Times New Roman"/>
                <w:b/>
                <w:bCs/>
                <w:color w:val="000000"/>
                <w:sz w:val="18"/>
                <w:szCs w:val="20"/>
                <w:lang w:eastAsia="tr-TR"/>
              </w:rPr>
              <w:t xml:space="preserve"> Mevzuat</w:t>
            </w:r>
          </w:p>
        </w:tc>
        <w:tc>
          <w:tcPr>
            <w:tcW w:w="3000" w:type="pct"/>
            <w:shd w:val="clear" w:color="auto" w:fill="auto"/>
            <w:vAlign w:val="center"/>
            <w:hideMark/>
          </w:tcPr>
          <w:p w:rsidR="00312C72" w:rsidRPr="00681BA5" w:rsidRDefault="00312C72" w:rsidP="00AE17AB">
            <w:pPr>
              <w:spacing w:after="0" w:line="240" w:lineRule="auto"/>
              <w:rPr>
                <w:rFonts w:ascii="Times New Roman" w:eastAsia="Times New Roman" w:hAnsi="Times New Roman" w:cs="Times New Roman"/>
                <w:color w:val="000000"/>
                <w:sz w:val="18"/>
                <w:szCs w:val="20"/>
                <w:lang w:eastAsia="tr-TR"/>
              </w:rPr>
            </w:pPr>
            <w:r>
              <w:rPr>
                <w:rFonts w:ascii="Times New Roman" w:eastAsia="Times New Roman" w:hAnsi="Times New Roman" w:cs="Times New Roman"/>
                <w:color w:val="000000"/>
                <w:sz w:val="18"/>
                <w:szCs w:val="20"/>
                <w:lang w:eastAsia="tr-TR"/>
              </w:rPr>
              <w:t>3</w:t>
            </w:r>
            <w:r w:rsidRPr="00094809">
              <w:rPr>
                <w:rFonts w:ascii="Times New Roman" w:eastAsia="Times New Roman" w:hAnsi="Times New Roman" w:cs="Times New Roman"/>
                <w:color w:val="000000"/>
                <w:sz w:val="18"/>
                <w:szCs w:val="20"/>
                <w:lang w:eastAsia="tr-TR"/>
              </w:rPr>
              <w:t xml:space="preserve"> gün</w:t>
            </w:r>
          </w:p>
        </w:tc>
      </w:tr>
      <w:tr w:rsidR="00312C72" w:rsidRPr="00D96607" w:rsidTr="00D96607">
        <w:trPr>
          <w:trHeight w:val="315"/>
        </w:trPr>
        <w:tc>
          <w:tcPr>
            <w:tcW w:w="2000" w:type="pct"/>
            <w:shd w:val="clear" w:color="F2F2F2" w:fill="F2F2F2"/>
            <w:vAlign w:val="center"/>
          </w:tcPr>
          <w:p w:rsidR="00312C72" w:rsidRPr="00D96607" w:rsidRDefault="00312C72" w:rsidP="00AE17AB">
            <w:pPr>
              <w:spacing w:after="0" w:line="240" w:lineRule="auto"/>
              <w:rPr>
                <w:rFonts w:ascii="Times New Roman" w:eastAsia="Times New Roman" w:hAnsi="Times New Roman" w:cs="Times New Roman"/>
                <w:b/>
                <w:bCs/>
                <w:color w:val="000000"/>
                <w:sz w:val="18"/>
                <w:szCs w:val="20"/>
                <w:lang w:eastAsia="tr-TR"/>
              </w:rPr>
            </w:pPr>
            <w:r w:rsidRPr="00094809">
              <w:rPr>
                <w:rFonts w:ascii="Times New Roman" w:eastAsia="Times New Roman" w:hAnsi="Times New Roman" w:cs="Times New Roman"/>
                <w:b/>
                <w:bCs/>
                <w:sz w:val="18"/>
                <w:szCs w:val="18"/>
              </w:rPr>
              <w:t>İşlem Süresi Uygulama</w:t>
            </w:r>
          </w:p>
        </w:tc>
        <w:tc>
          <w:tcPr>
            <w:tcW w:w="3000" w:type="pct"/>
            <w:shd w:val="clear" w:color="auto" w:fill="auto"/>
            <w:vAlign w:val="center"/>
          </w:tcPr>
          <w:p w:rsidR="00312C72" w:rsidRPr="00D96607" w:rsidRDefault="00312C72" w:rsidP="00AE17AB">
            <w:pPr>
              <w:spacing w:after="0" w:line="240" w:lineRule="auto"/>
              <w:rPr>
                <w:rFonts w:ascii="Times New Roman" w:eastAsia="Times New Roman" w:hAnsi="Times New Roman" w:cs="Times New Roman"/>
                <w:color w:val="000000"/>
                <w:sz w:val="18"/>
                <w:szCs w:val="20"/>
                <w:lang w:eastAsia="tr-TR"/>
              </w:rPr>
            </w:pPr>
            <w:r w:rsidRPr="00094809">
              <w:rPr>
                <w:rFonts w:ascii="Times New Roman" w:eastAsia="Times New Roman" w:hAnsi="Times New Roman" w:cs="Times New Roman"/>
                <w:color w:val="000000"/>
                <w:sz w:val="18"/>
                <w:szCs w:val="18"/>
                <w:lang w:eastAsia="tr-TR"/>
              </w:rPr>
              <w:t>-*</w:t>
            </w:r>
          </w:p>
        </w:tc>
      </w:tr>
      <w:tr w:rsidR="00AE17AB" w:rsidRPr="00D96607" w:rsidTr="00D96607">
        <w:trPr>
          <w:trHeight w:val="315"/>
        </w:trPr>
        <w:tc>
          <w:tcPr>
            <w:tcW w:w="2000" w:type="pct"/>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İşlem Ücreti</w:t>
            </w:r>
          </w:p>
        </w:tc>
        <w:tc>
          <w:tcPr>
            <w:tcW w:w="3000" w:type="pct"/>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w:t>
            </w:r>
          </w:p>
        </w:tc>
      </w:tr>
    </w:tbl>
    <w:p w:rsidR="00312C72" w:rsidRPr="00681BA5" w:rsidRDefault="00312C72" w:rsidP="00AE17AB">
      <w:pPr>
        <w:spacing w:after="0"/>
        <w:ind w:firstLine="567"/>
        <w:rPr>
          <w:rFonts w:ascii="Times New Roman" w:hAnsi="Times New Roman" w:cs="Times New Roman"/>
          <w:b/>
          <w:sz w:val="18"/>
        </w:rPr>
      </w:pPr>
    </w:p>
    <w:p w:rsidR="00AE17AB" w:rsidRPr="00681BA5" w:rsidRDefault="00AE17AB" w:rsidP="00AE17AB">
      <w:pPr>
        <w:spacing w:after="0"/>
        <w:ind w:firstLine="567"/>
        <w:rPr>
          <w:rFonts w:ascii="Times New Roman" w:hAnsi="Times New Roman" w:cs="Times New Roman"/>
          <w:b/>
          <w:i/>
        </w:rPr>
      </w:pPr>
      <w:r w:rsidRPr="00681BA5">
        <w:rPr>
          <w:rFonts w:ascii="Times New Roman" w:hAnsi="Times New Roman" w:cs="Times New Roman"/>
          <w:b/>
          <w:i/>
          <w:sz w:val="18"/>
        </w:rPr>
        <w:t>Tablo 3.1.2.</w:t>
      </w:r>
      <w:r w:rsidR="006C5107" w:rsidRPr="00681BA5">
        <w:rPr>
          <w:rFonts w:ascii="Times New Roman" w:hAnsi="Times New Roman" w:cs="Times New Roman"/>
          <w:b/>
          <w:i/>
          <w:sz w:val="18"/>
        </w:rPr>
        <w:t>1.</w:t>
      </w:r>
      <w:r w:rsidRPr="00681BA5">
        <w:rPr>
          <w:rFonts w:ascii="Times New Roman" w:hAnsi="Times New Roman" w:cs="Times New Roman"/>
          <w:b/>
          <w:i/>
          <w:sz w:val="18"/>
        </w:rPr>
        <w:t xml:space="preserve">6. </w:t>
      </w:r>
      <w:r w:rsidRPr="00681BA5">
        <w:rPr>
          <w:rFonts w:ascii="Times New Roman" w:hAnsi="Times New Roman" w:cs="Times New Roman"/>
          <w:i/>
          <w:sz w:val="18"/>
        </w:rPr>
        <w:t>Doğalgaz Bağlantı Süreci</w:t>
      </w:r>
    </w:p>
    <w:tbl>
      <w:tblPr>
        <w:tblW w:w="5000" w:type="pct"/>
        <w:tblCellMar>
          <w:left w:w="70" w:type="dxa"/>
          <w:right w:w="70" w:type="dxa"/>
        </w:tblCellMar>
        <w:tblLook w:val="04A0" w:firstRow="1" w:lastRow="0" w:firstColumn="1" w:lastColumn="0" w:noHBand="0" w:noVBand="1"/>
      </w:tblPr>
      <w:tblGrid>
        <w:gridCol w:w="3685"/>
        <w:gridCol w:w="5527"/>
      </w:tblGrid>
      <w:tr w:rsidR="00AE17AB" w:rsidRPr="00D96607" w:rsidTr="00D96607">
        <w:trPr>
          <w:trHeight w:val="315"/>
        </w:trPr>
        <w:tc>
          <w:tcPr>
            <w:tcW w:w="2000" w:type="pct"/>
            <w:tcBorders>
              <w:top w:val="single" w:sz="8" w:space="0" w:color="000000"/>
              <w:left w:val="single" w:sz="8" w:space="0" w:color="000000"/>
              <w:bottom w:val="single" w:sz="8" w:space="0" w:color="000000"/>
              <w:right w:val="single" w:sz="8" w:space="0" w:color="000000"/>
            </w:tcBorders>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proofErr w:type="gramStart"/>
            <w:r w:rsidRPr="00681BA5">
              <w:rPr>
                <w:rFonts w:ascii="Times New Roman" w:eastAsia="Times New Roman" w:hAnsi="Times New Roman" w:cs="Times New Roman"/>
                <w:b/>
                <w:bCs/>
                <w:color w:val="000000"/>
                <w:sz w:val="18"/>
                <w:szCs w:val="20"/>
                <w:lang w:eastAsia="tr-TR"/>
              </w:rPr>
              <w:t>şama</w:t>
            </w:r>
            <w:proofErr w:type="gramEnd"/>
            <w:r w:rsidRPr="00681BA5">
              <w:rPr>
                <w:rFonts w:ascii="Times New Roman" w:eastAsia="Times New Roman" w:hAnsi="Times New Roman" w:cs="Times New Roman"/>
                <w:b/>
                <w:bCs/>
                <w:color w:val="000000"/>
                <w:sz w:val="18"/>
                <w:szCs w:val="20"/>
                <w:lang w:eastAsia="tr-TR"/>
              </w:rPr>
              <w:t>: İşletme Dönemi</w:t>
            </w:r>
          </w:p>
        </w:tc>
        <w:tc>
          <w:tcPr>
            <w:tcW w:w="3000" w:type="pct"/>
            <w:tcBorders>
              <w:top w:val="single" w:sz="8" w:space="0" w:color="000000"/>
              <w:left w:val="nil"/>
              <w:bottom w:val="single" w:sz="8" w:space="0" w:color="000000"/>
              <w:right w:val="single" w:sz="8" w:space="0" w:color="000000"/>
            </w:tcBorders>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Adım: Doğalgaz Aboneliği</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Kapsam</w:t>
            </w:r>
          </w:p>
        </w:tc>
        <w:tc>
          <w:tcPr>
            <w:tcW w:w="3000" w:type="pct"/>
            <w:tcBorders>
              <w:top w:val="nil"/>
              <w:left w:val="nil"/>
              <w:bottom w:val="single" w:sz="8" w:space="0" w:color="000000"/>
              <w:right w:val="single" w:sz="8" w:space="0" w:color="000000"/>
            </w:tcBorders>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Açıklama / Süre / Bütçe</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İlgili Yönetmelik ve/veya Kanun</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EPDK Müşteri Hizmetleri Yönetmeliği</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Yapılacak Kurum/Kuruluş</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Başkent Doğalgaz</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Sırasında İstenen Belgeler</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b/>
                <w:bCs/>
                <w:sz w:val="18"/>
                <w:szCs w:val="20"/>
                <w:lang w:eastAsia="tr-TR"/>
              </w:rPr>
              <w:t>Abone Bağlantı Anlaşması</w:t>
            </w:r>
            <w:r w:rsidRPr="00681BA5">
              <w:rPr>
                <w:rFonts w:ascii="Times New Roman" w:eastAsia="Times New Roman" w:hAnsi="Times New Roman" w:cs="Times New Roman"/>
                <w:b/>
                <w:bCs/>
                <w:sz w:val="18"/>
                <w:szCs w:val="20"/>
                <w:lang w:eastAsia="tr-TR"/>
              </w:rPr>
              <w:br/>
            </w:r>
            <w:r w:rsidRPr="00681BA5">
              <w:rPr>
                <w:rFonts w:ascii="Times New Roman" w:eastAsia="Times New Roman" w:hAnsi="Times New Roman" w:cs="Times New Roman"/>
                <w:color w:val="000000"/>
                <w:sz w:val="18"/>
                <w:szCs w:val="20"/>
                <w:lang w:eastAsia="tr-TR"/>
              </w:rPr>
              <w:br/>
              <w:t>Bağlantı bedeli EPDK Müşteri Hizmetleri Yönetmeliği’nin 36. Maddesi gereğince bir defaya mahsus alınan ve iade edilmeyen bedeldir.</w:t>
            </w:r>
            <w:r w:rsidRPr="00681BA5">
              <w:rPr>
                <w:rFonts w:ascii="Times New Roman" w:eastAsia="Times New Roman" w:hAnsi="Times New Roman" w:cs="Times New Roman"/>
                <w:color w:val="000000"/>
                <w:sz w:val="18"/>
                <w:szCs w:val="20"/>
                <w:lang w:eastAsia="tr-TR"/>
              </w:rPr>
              <w:br/>
            </w:r>
            <w:r w:rsidRPr="00681BA5">
              <w:rPr>
                <w:rFonts w:ascii="Times New Roman" w:eastAsia="Times New Roman" w:hAnsi="Times New Roman" w:cs="Times New Roman"/>
                <w:color w:val="000000"/>
                <w:sz w:val="18"/>
                <w:szCs w:val="20"/>
                <w:lang w:eastAsia="tr-TR"/>
              </w:rPr>
              <w:br/>
            </w:r>
            <w:proofErr w:type="gramStart"/>
            <w:r w:rsidRPr="00681BA5">
              <w:rPr>
                <w:rFonts w:ascii="Times New Roman" w:eastAsia="Times New Roman" w:hAnsi="Times New Roman" w:cs="Times New Roman"/>
                <w:i/>
                <w:iCs/>
                <w:sz w:val="18"/>
                <w:szCs w:val="20"/>
                <w:lang w:eastAsia="tr-TR"/>
              </w:rPr>
              <w:t>Ticarethaneler İçin;</w:t>
            </w:r>
            <w:r w:rsidRPr="00681BA5">
              <w:rPr>
                <w:rFonts w:ascii="Times New Roman" w:eastAsia="Times New Roman" w:hAnsi="Times New Roman" w:cs="Times New Roman"/>
                <w:i/>
                <w:iCs/>
                <w:sz w:val="18"/>
                <w:szCs w:val="20"/>
                <w:lang w:eastAsia="tr-TR"/>
              </w:rPr>
              <w:br/>
            </w:r>
            <w:r w:rsidRPr="00681BA5">
              <w:rPr>
                <w:rFonts w:ascii="Times New Roman" w:eastAsia="Times New Roman" w:hAnsi="Times New Roman" w:cs="Times New Roman"/>
                <w:color w:val="000000"/>
                <w:sz w:val="18"/>
                <w:szCs w:val="20"/>
                <w:lang w:eastAsia="tr-TR"/>
              </w:rPr>
              <w:t xml:space="preserve"> </w:t>
            </w:r>
            <w:r w:rsidRPr="00681BA5">
              <w:rPr>
                <w:rFonts w:ascii="Times New Roman" w:eastAsia="Times New Roman" w:hAnsi="Times New Roman" w:cs="Times New Roman"/>
                <w:color w:val="000000"/>
                <w:sz w:val="18"/>
                <w:szCs w:val="20"/>
                <w:lang w:eastAsia="tr-TR"/>
              </w:rPr>
              <w:br/>
              <w:t>•        İmza Sirküleri</w:t>
            </w:r>
            <w:r w:rsidRPr="00681BA5">
              <w:rPr>
                <w:rFonts w:ascii="Times New Roman" w:eastAsia="Times New Roman" w:hAnsi="Times New Roman" w:cs="Times New Roman"/>
                <w:color w:val="000000"/>
                <w:sz w:val="18"/>
                <w:szCs w:val="20"/>
                <w:lang w:eastAsia="tr-TR"/>
              </w:rPr>
              <w:br/>
              <w:t>•        Vergi Levhası</w:t>
            </w:r>
            <w:r w:rsidRPr="00681BA5">
              <w:rPr>
                <w:rFonts w:ascii="Times New Roman" w:eastAsia="Times New Roman" w:hAnsi="Times New Roman" w:cs="Times New Roman"/>
                <w:color w:val="000000"/>
                <w:sz w:val="18"/>
                <w:szCs w:val="20"/>
                <w:lang w:eastAsia="tr-TR"/>
              </w:rPr>
              <w:br/>
              <w:t>•        Ticaret Sicil Gazetesi</w:t>
            </w:r>
            <w:r w:rsidRPr="00681BA5">
              <w:rPr>
                <w:rFonts w:ascii="Times New Roman" w:eastAsia="Times New Roman" w:hAnsi="Times New Roman" w:cs="Times New Roman"/>
                <w:color w:val="000000"/>
                <w:sz w:val="18"/>
                <w:szCs w:val="20"/>
                <w:lang w:eastAsia="tr-TR"/>
              </w:rPr>
              <w:br/>
              <w:t>•        Tapu Fotokopisi</w:t>
            </w:r>
            <w:r w:rsidRPr="00681BA5">
              <w:rPr>
                <w:rFonts w:ascii="Times New Roman" w:eastAsia="Times New Roman" w:hAnsi="Times New Roman" w:cs="Times New Roman"/>
                <w:color w:val="000000"/>
                <w:sz w:val="18"/>
                <w:szCs w:val="20"/>
                <w:lang w:eastAsia="tr-TR"/>
              </w:rPr>
              <w:br/>
              <w:t>•        Yapı Ruhsatı Veya Yapı Kullanım İzin Belgesi</w:t>
            </w:r>
            <w:r w:rsidRPr="00681BA5">
              <w:rPr>
                <w:rFonts w:ascii="Times New Roman" w:eastAsia="Times New Roman" w:hAnsi="Times New Roman" w:cs="Times New Roman"/>
                <w:color w:val="000000"/>
                <w:sz w:val="18"/>
                <w:szCs w:val="20"/>
                <w:lang w:eastAsia="tr-TR"/>
              </w:rPr>
              <w:br/>
              <w:t>•        İmza Sirkülerinde Bulunan Yetkili Kişinin Kimlik Fotokopisi</w:t>
            </w:r>
            <w:r w:rsidRPr="00681BA5">
              <w:rPr>
                <w:rFonts w:ascii="Times New Roman" w:eastAsia="Times New Roman" w:hAnsi="Times New Roman" w:cs="Times New Roman"/>
                <w:color w:val="000000"/>
                <w:sz w:val="18"/>
                <w:szCs w:val="20"/>
                <w:lang w:eastAsia="tr-TR"/>
              </w:rPr>
              <w:br/>
            </w:r>
            <w:r w:rsidRPr="00681BA5">
              <w:rPr>
                <w:rFonts w:ascii="Times New Roman" w:eastAsia="Times New Roman" w:hAnsi="Times New Roman" w:cs="Times New Roman"/>
                <w:color w:val="000000"/>
                <w:sz w:val="18"/>
                <w:szCs w:val="20"/>
                <w:lang w:eastAsia="tr-TR"/>
              </w:rPr>
              <w:br/>
            </w:r>
            <w:r w:rsidRPr="00681BA5">
              <w:rPr>
                <w:rFonts w:ascii="Times New Roman" w:eastAsia="Times New Roman" w:hAnsi="Times New Roman" w:cs="Times New Roman"/>
                <w:b/>
                <w:bCs/>
                <w:sz w:val="18"/>
                <w:szCs w:val="20"/>
                <w:lang w:eastAsia="tr-TR"/>
              </w:rPr>
              <w:t>Doğalgaz Kullanım Sözleşmesi</w:t>
            </w:r>
            <w:r w:rsidRPr="00681BA5">
              <w:rPr>
                <w:rFonts w:ascii="Times New Roman" w:eastAsia="Times New Roman" w:hAnsi="Times New Roman" w:cs="Times New Roman"/>
                <w:color w:val="000000"/>
                <w:sz w:val="18"/>
                <w:szCs w:val="20"/>
                <w:lang w:eastAsia="tr-TR"/>
              </w:rPr>
              <w:br/>
            </w:r>
            <w:r w:rsidRPr="00681BA5">
              <w:rPr>
                <w:rFonts w:ascii="Times New Roman" w:eastAsia="Times New Roman" w:hAnsi="Times New Roman" w:cs="Times New Roman"/>
                <w:color w:val="000000"/>
                <w:sz w:val="18"/>
                <w:szCs w:val="20"/>
                <w:lang w:eastAsia="tr-TR"/>
              </w:rPr>
              <w:br/>
              <w:t>Doğalgaz Dağıtım ve Müşteri Hizmetleri Yönetmeliği’nin 38. maddesi gereğince, proje muayene işlemlerinin tamamlanmasından sonra doğalgazı fiilen kullanacak olan kişi veya yetkili temsilcisi ile yapılır.</w:t>
            </w:r>
            <w:proofErr w:type="gramEnd"/>
            <w:r w:rsidRPr="00681BA5">
              <w:rPr>
                <w:rFonts w:ascii="Times New Roman" w:eastAsia="Times New Roman" w:hAnsi="Times New Roman" w:cs="Times New Roman"/>
                <w:color w:val="000000"/>
                <w:sz w:val="18"/>
                <w:szCs w:val="20"/>
                <w:lang w:eastAsia="tr-TR"/>
              </w:rPr>
              <w:br/>
            </w:r>
            <w:r w:rsidRPr="00681BA5">
              <w:rPr>
                <w:rFonts w:ascii="Times New Roman" w:eastAsia="Times New Roman" w:hAnsi="Times New Roman" w:cs="Times New Roman"/>
                <w:color w:val="000000"/>
                <w:sz w:val="18"/>
                <w:szCs w:val="20"/>
                <w:lang w:eastAsia="tr-TR"/>
              </w:rPr>
              <w:br/>
            </w:r>
            <w:proofErr w:type="gramStart"/>
            <w:r w:rsidRPr="00681BA5">
              <w:rPr>
                <w:rFonts w:ascii="Times New Roman" w:eastAsia="Times New Roman" w:hAnsi="Times New Roman" w:cs="Times New Roman"/>
                <w:i/>
                <w:iCs/>
                <w:sz w:val="18"/>
                <w:szCs w:val="20"/>
                <w:lang w:eastAsia="tr-TR"/>
              </w:rPr>
              <w:t xml:space="preserve">Ticariler İçin Doğalgaz Kullanım Sözleşmesinde İstenen Belgeler  (Şahıs Ve Şirket) </w:t>
            </w:r>
            <w:r w:rsidRPr="00681BA5">
              <w:rPr>
                <w:rFonts w:ascii="Times New Roman" w:eastAsia="Times New Roman" w:hAnsi="Times New Roman" w:cs="Times New Roman"/>
                <w:color w:val="000000"/>
                <w:sz w:val="18"/>
                <w:szCs w:val="20"/>
                <w:lang w:eastAsia="tr-TR"/>
              </w:rPr>
              <w:br/>
            </w:r>
            <w:r w:rsidRPr="00681BA5">
              <w:rPr>
                <w:rFonts w:ascii="Times New Roman" w:eastAsia="Times New Roman" w:hAnsi="Times New Roman" w:cs="Times New Roman"/>
                <w:color w:val="000000"/>
                <w:sz w:val="18"/>
                <w:szCs w:val="20"/>
                <w:lang w:eastAsia="tr-TR"/>
              </w:rPr>
              <w:br/>
              <w:t>•        Mal Sahibi İçin; Tapu, Kiracı İçin; Kira Kontratı Fotokopisi</w:t>
            </w:r>
            <w:r w:rsidRPr="00681BA5">
              <w:rPr>
                <w:rFonts w:ascii="Times New Roman" w:eastAsia="Times New Roman" w:hAnsi="Times New Roman" w:cs="Times New Roman"/>
                <w:color w:val="000000"/>
                <w:sz w:val="18"/>
                <w:szCs w:val="20"/>
                <w:lang w:eastAsia="tr-TR"/>
              </w:rPr>
              <w:br/>
              <w:t>•        Vergi Levhası Fotokopisi</w:t>
            </w:r>
            <w:r w:rsidRPr="00681BA5">
              <w:rPr>
                <w:rFonts w:ascii="Times New Roman" w:eastAsia="Times New Roman" w:hAnsi="Times New Roman" w:cs="Times New Roman"/>
                <w:color w:val="000000"/>
                <w:sz w:val="18"/>
                <w:szCs w:val="20"/>
                <w:lang w:eastAsia="tr-TR"/>
              </w:rPr>
              <w:br/>
              <w:t>•        Ticaret Sicil Gazetesi Fotokopisi</w:t>
            </w:r>
            <w:r w:rsidRPr="00681BA5">
              <w:rPr>
                <w:rFonts w:ascii="Times New Roman" w:eastAsia="Times New Roman" w:hAnsi="Times New Roman" w:cs="Times New Roman"/>
                <w:color w:val="000000"/>
                <w:sz w:val="18"/>
                <w:szCs w:val="20"/>
                <w:lang w:eastAsia="tr-TR"/>
              </w:rPr>
              <w:br/>
              <w:t>•        İmza Sirküleri Fotokopisi</w:t>
            </w:r>
            <w:r w:rsidRPr="00681BA5">
              <w:rPr>
                <w:rFonts w:ascii="Times New Roman" w:eastAsia="Times New Roman" w:hAnsi="Times New Roman" w:cs="Times New Roman"/>
                <w:color w:val="000000"/>
                <w:sz w:val="18"/>
                <w:szCs w:val="20"/>
                <w:lang w:eastAsia="tr-TR"/>
              </w:rPr>
              <w:br/>
              <w:t>•        Şirket Kaşesi</w:t>
            </w:r>
            <w:r w:rsidRPr="00681BA5">
              <w:rPr>
                <w:rFonts w:ascii="Times New Roman" w:eastAsia="Times New Roman" w:hAnsi="Times New Roman" w:cs="Times New Roman"/>
                <w:color w:val="000000"/>
                <w:sz w:val="18"/>
                <w:szCs w:val="20"/>
                <w:lang w:eastAsia="tr-TR"/>
              </w:rPr>
              <w:br/>
              <w:t xml:space="preserve">•        Yetkili Kişi Kimlik Fotokopisi Ve Şahsen Başvurusu </w:t>
            </w:r>
            <w:r w:rsidRPr="00681BA5">
              <w:rPr>
                <w:rFonts w:ascii="Times New Roman" w:eastAsia="Times New Roman" w:hAnsi="Times New Roman" w:cs="Times New Roman"/>
                <w:color w:val="000000"/>
                <w:sz w:val="18"/>
                <w:szCs w:val="20"/>
                <w:lang w:eastAsia="tr-TR"/>
              </w:rPr>
              <w:br/>
              <w:t>•        Doğalgaz Proje Numarası (Adreste Daha Önceden Abonelik Varsa Abone Numarası Ya Da Sayaç Numarası)</w:t>
            </w:r>
            <w:r w:rsidRPr="00681BA5">
              <w:rPr>
                <w:rFonts w:ascii="Times New Roman" w:eastAsia="Times New Roman" w:hAnsi="Times New Roman" w:cs="Times New Roman"/>
                <w:color w:val="000000"/>
                <w:sz w:val="18"/>
                <w:szCs w:val="20"/>
                <w:lang w:eastAsia="tr-TR"/>
              </w:rPr>
              <w:br/>
              <w:t xml:space="preserve">•        3. Şahısların Başvurması Durumunda </w:t>
            </w:r>
            <w:r w:rsidR="004A6AD6" w:rsidRPr="00681BA5">
              <w:rPr>
                <w:rFonts w:ascii="Times New Roman" w:eastAsia="Times New Roman" w:hAnsi="Times New Roman" w:cs="Times New Roman"/>
                <w:color w:val="000000"/>
                <w:sz w:val="18"/>
                <w:szCs w:val="20"/>
                <w:lang w:eastAsia="tr-TR"/>
              </w:rPr>
              <w:t>Vekâletname</w:t>
            </w:r>
            <w:r w:rsidRPr="00681BA5">
              <w:rPr>
                <w:rFonts w:ascii="Times New Roman" w:eastAsia="Times New Roman" w:hAnsi="Times New Roman" w:cs="Times New Roman"/>
                <w:color w:val="000000"/>
                <w:sz w:val="18"/>
                <w:szCs w:val="20"/>
                <w:lang w:eastAsia="tr-TR"/>
              </w:rPr>
              <w:t xml:space="preserve"> Ve Kimlik Fotokopisi</w:t>
            </w:r>
            <w:proofErr w:type="gramEnd"/>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Yapılan İşlem</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Doğalgaz Aboneliği</w:t>
            </w:r>
          </w:p>
        </w:tc>
      </w:tr>
      <w:tr w:rsidR="00312C72"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312C72" w:rsidRPr="00681BA5" w:rsidRDefault="00312C72" w:rsidP="00AE17AB">
            <w:pPr>
              <w:spacing w:after="0" w:line="240" w:lineRule="auto"/>
              <w:rPr>
                <w:rFonts w:ascii="Times New Roman" w:eastAsia="Times New Roman" w:hAnsi="Times New Roman" w:cs="Times New Roman"/>
                <w:b/>
                <w:bCs/>
                <w:color w:val="000000"/>
                <w:sz w:val="18"/>
                <w:szCs w:val="20"/>
                <w:lang w:eastAsia="tr-TR"/>
              </w:rPr>
            </w:pPr>
            <w:r w:rsidRPr="00094809">
              <w:rPr>
                <w:rFonts w:ascii="Times New Roman" w:eastAsia="Times New Roman" w:hAnsi="Times New Roman" w:cs="Times New Roman"/>
                <w:b/>
                <w:bCs/>
                <w:color w:val="000000"/>
                <w:sz w:val="18"/>
                <w:szCs w:val="20"/>
                <w:lang w:eastAsia="tr-TR"/>
              </w:rPr>
              <w:t>İşlem Süresi</w:t>
            </w:r>
            <w:r>
              <w:rPr>
                <w:rFonts w:ascii="Times New Roman" w:eastAsia="Times New Roman" w:hAnsi="Times New Roman" w:cs="Times New Roman"/>
                <w:b/>
                <w:bCs/>
                <w:color w:val="000000"/>
                <w:sz w:val="18"/>
                <w:szCs w:val="20"/>
                <w:lang w:eastAsia="tr-TR"/>
              </w:rPr>
              <w:t xml:space="preserve"> Mevzuat</w:t>
            </w:r>
          </w:p>
        </w:tc>
        <w:tc>
          <w:tcPr>
            <w:tcW w:w="3000" w:type="pct"/>
            <w:tcBorders>
              <w:top w:val="nil"/>
              <w:left w:val="nil"/>
              <w:bottom w:val="single" w:sz="8" w:space="0" w:color="000000"/>
              <w:right w:val="single" w:sz="8" w:space="0" w:color="000000"/>
            </w:tcBorders>
            <w:shd w:val="clear" w:color="auto" w:fill="auto"/>
            <w:vAlign w:val="center"/>
            <w:hideMark/>
          </w:tcPr>
          <w:p w:rsidR="00312C72" w:rsidRPr="00681BA5" w:rsidRDefault="00312C72" w:rsidP="00AE17AB">
            <w:pPr>
              <w:spacing w:after="0" w:line="240" w:lineRule="auto"/>
              <w:rPr>
                <w:rFonts w:ascii="Times New Roman" w:eastAsia="Times New Roman" w:hAnsi="Times New Roman" w:cs="Times New Roman"/>
                <w:color w:val="000000"/>
                <w:sz w:val="18"/>
                <w:szCs w:val="20"/>
                <w:lang w:eastAsia="tr-TR"/>
              </w:rPr>
            </w:pPr>
            <w:r>
              <w:rPr>
                <w:rFonts w:ascii="Times New Roman" w:eastAsia="Times New Roman" w:hAnsi="Times New Roman" w:cs="Times New Roman"/>
                <w:color w:val="000000"/>
                <w:sz w:val="18"/>
                <w:szCs w:val="20"/>
                <w:lang w:eastAsia="tr-TR"/>
              </w:rPr>
              <w:t>3</w:t>
            </w:r>
            <w:r w:rsidRPr="00094809">
              <w:rPr>
                <w:rFonts w:ascii="Times New Roman" w:eastAsia="Times New Roman" w:hAnsi="Times New Roman" w:cs="Times New Roman"/>
                <w:color w:val="000000"/>
                <w:sz w:val="18"/>
                <w:szCs w:val="20"/>
                <w:lang w:eastAsia="tr-TR"/>
              </w:rPr>
              <w:t xml:space="preserve"> gün</w:t>
            </w:r>
          </w:p>
        </w:tc>
      </w:tr>
      <w:tr w:rsidR="00312C72"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tcPr>
          <w:p w:rsidR="00312C72" w:rsidRPr="00D96607" w:rsidRDefault="00312C72" w:rsidP="00AE17AB">
            <w:pPr>
              <w:spacing w:after="0" w:line="240" w:lineRule="auto"/>
              <w:rPr>
                <w:rFonts w:ascii="Times New Roman" w:eastAsia="Times New Roman" w:hAnsi="Times New Roman" w:cs="Times New Roman"/>
                <w:b/>
                <w:bCs/>
                <w:color w:val="000000"/>
                <w:sz w:val="18"/>
                <w:szCs w:val="20"/>
                <w:lang w:eastAsia="tr-TR"/>
              </w:rPr>
            </w:pPr>
            <w:r w:rsidRPr="00094809">
              <w:rPr>
                <w:rFonts w:ascii="Times New Roman" w:eastAsia="Times New Roman" w:hAnsi="Times New Roman" w:cs="Times New Roman"/>
                <w:b/>
                <w:bCs/>
                <w:sz w:val="18"/>
                <w:szCs w:val="18"/>
              </w:rPr>
              <w:t>İşlem Süresi Uygulama</w:t>
            </w:r>
          </w:p>
        </w:tc>
        <w:tc>
          <w:tcPr>
            <w:tcW w:w="3000" w:type="pct"/>
            <w:tcBorders>
              <w:top w:val="nil"/>
              <w:left w:val="nil"/>
              <w:bottom w:val="single" w:sz="8" w:space="0" w:color="000000"/>
              <w:right w:val="single" w:sz="8" w:space="0" w:color="000000"/>
            </w:tcBorders>
            <w:shd w:val="clear" w:color="auto" w:fill="auto"/>
            <w:vAlign w:val="center"/>
          </w:tcPr>
          <w:p w:rsidR="00312C72" w:rsidRPr="00D96607" w:rsidRDefault="00312C72" w:rsidP="00AE17AB">
            <w:pPr>
              <w:spacing w:after="0" w:line="240" w:lineRule="auto"/>
              <w:rPr>
                <w:rFonts w:ascii="Times New Roman" w:eastAsia="Times New Roman" w:hAnsi="Times New Roman" w:cs="Times New Roman"/>
                <w:color w:val="000000"/>
                <w:sz w:val="18"/>
                <w:szCs w:val="20"/>
                <w:lang w:eastAsia="tr-TR"/>
              </w:rPr>
            </w:pPr>
            <w:r w:rsidRPr="00094809">
              <w:rPr>
                <w:rFonts w:ascii="Times New Roman" w:eastAsia="Times New Roman" w:hAnsi="Times New Roman" w:cs="Times New Roman"/>
                <w:color w:val="000000"/>
                <w:sz w:val="18"/>
                <w:szCs w:val="18"/>
                <w:lang w:eastAsia="tr-TR"/>
              </w:rPr>
              <w:t>-*</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İşlem Ücreti</w:t>
            </w:r>
          </w:p>
        </w:tc>
        <w:tc>
          <w:tcPr>
            <w:tcW w:w="3000" w:type="pct"/>
            <w:tcBorders>
              <w:top w:val="nil"/>
              <w:left w:val="nil"/>
              <w:bottom w:val="single" w:sz="8" w:space="0" w:color="000000"/>
              <w:right w:val="single" w:sz="8" w:space="0" w:color="000000"/>
            </w:tcBorders>
            <w:shd w:val="clear" w:color="auto" w:fill="auto"/>
            <w:noWrap/>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w:t>
            </w:r>
          </w:p>
        </w:tc>
      </w:tr>
    </w:tbl>
    <w:p w:rsidR="00312C72" w:rsidRDefault="00312C72" w:rsidP="00AE17AB">
      <w:pPr>
        <w:spacing w:after="0"/>
        <w:rPr>
          <w:rFonts w:ascii="Times New Roman" w:hAnsi="Times New Roman" w:cs="Times New Roman"/>
          <w:b/>
        </w:rPr>
      </w:pPr>
    </w:p>
    <w:p w:rsidR="00312C72" w:rsidRPr="00681BA5" w:rsidRDefault="00312C72" w:rsidP="00AE17AB">
      <w:pPr>
        <w:spacing w:after="0"/>
        <w:rPr>
          <w:rFonts w:ascii="Times New Roman" w:hAnsi="Times New Roman" w:cs="Times New Roman"/>
          <w:b/>
        </w:rPr>
      </w:pPr>
    </w:p>
    <w:p w:rsidR="00AE17AB" w:rsidRPr="00681BA5" w:rsidRDefault="00AE17AB" w:rsidP="00AE17AB">
      <w:pPr>
        <w:spacing w:after="0"/>
        <w:rPr>
          <w:rFonts w:ascii="Times New Roman" w:hAnsi="Times New Roman" w:cs="Times New Roman"/>
          <w:b/>
        </w:rPr>
      </w:pPr>
    </w:p>
    <w:p w:rsidR="00AE17AB" w:rsidRPr="00681BA5" w:rsidRDefault="00AE17AB" w:rsidP="00AE17AB">
      <w:pPr>
        <w:spacing w:after="0"/>
        <w:ind w:firstLine="567"/>
        <w:rPr>
          <w:rFonts w:ascii="Times New Roman" w:hAnsi="Times New Roman" w:cs="Times New Roman"/>
          <w:b/>
          <w:i/>
        </w:rPr>
      </w:pPr>
      <w:r w:rsidRPr="00681BA5">
        <w:rPr>
          <w:rFonts w:ascii="Times New Roman" w:hAnsi="Times New Roman" w:cs="Times New Roman"/>
          <w:b/>
          <w:i/>
          <w:sz w:val="18"/>
        </w:rPr>
        <w:lastRenderedPageBreak/>
        <w:t>Tablo 3.1.2.</w:t>
      </w:r>
      <w:r w:rsidR="006C5107" w:rsidRPr="00681BA5">
        <w:rPr>
          <w:rFonts w:ascii="Times New Roman" w:hAnsi="Times New Roman" w:cs="Times New Roman"/>
          <w:b/>
          <w:i/>
          <w:sz w:val="18"/>
        </w:rPr>
        <w:t>1.</w:t>
      </w:r>
      <w:r w:rsidRPr="00681BA5">
        <w:rPr>
          <w:rFonts w:ascii="Times New Roman" w:hAnsi="Times New Roman" w:cs="Times New Roman"/>
          <w:b/>
          <w:i/>
          <w:sz w:val="18"/>
        </w:rPr>
        <w:t xml:space="preserve">7. </w:t>
      </w:r>
      <w:r w:rsidRPr="00681BA5">
        <w:rPr>
          <w:rFonts w:ascii="Times New Roman" w:hAnsi="Times New Roman" w:cs="Times New Roman"/>
          <w:i/>
          <w:sz w:val="18"/>
        </w:rPr>
        <w:t>Karayolu Bağlantı Süreci</w:t>
      </w:r>
    </w:p>
    <w:tbl>
      <w:tblPr>
        <w:tblW w:w="5000" w:type="pct"/>
        <w:tblCellMar>
          <w:left w:w="70" w:type="dxa"/>
          <w:right w:w="70" w:type="dxa"/>
        </w:tblCellMar>
        <w:tblLook w:val="04A0" w:firstRow="1" w:lastRow="0" w:firstColumn="1" w:lastColumn="0" w:noHBand="0" w:noVBand="1"/>
      </w:tblPr>
      <w:tblGrid>
        <w:gridCol w:w="3685"/>
        <w:gridCol w:w="5527"/>
      </w:tblGrid>
      <w:tr w:rsidR="00AE17AB" w:rsidRPr="00D96607" w:rsidTr="00681BA5">
        <w:trPr>
          <w:trHeight w:val="315"/>
          <w:tblHeader/>
        </w:trPr>
        <w:tc>
          <w:tcPr>
            <w:tcW w:w="2000" w:type="pct"/>
            <w:tcBorders>
              <w:top w:val="single" w:sz="8" w:space="0" w:color="000000"/>
              <w:left w:val="single" w:sz="8" w:space="0" w:color="000000"/>
              <w:bottom w:val="single" w:sz="8" w:space="0" w:color="000000"/>
              <w:right w:val="single" w:sz="8" w:space="0" w:color="000000"/>
            </w:tcBorders>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Aşama: İşletme Dönemi</w:t>
            </w:r>
          </w:p>
        </w:tc>
        <w:tc>
          <w:tcPr>
            <w:tcW w:w="3000" w:type="pct"/>
            <w:tcBorders>
              <w:top w:val="single" w:sz="8" w:space="0" w:color="000000"/>
              <w:left w:val="nil"/>
              <w:bottom w:val="single" w:sz="8" w:space="0" w:color="000000"/>
              <w:right w:val="single" w:sz="8" w:space="0" w:color="000000"/>
            </w:tcBorders>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Adım: Geçişyolu İzin Belgesi</w:t>
            </w:r>
          </w:p>
        </w:tc>
      </w:tr>
      <w:tr w:rsidR="00AE17AB" w:rsidRPr="00D96607" w:rsidTr="00681BA5">
        <w:trPr>
          <w:trHeight w:val="315"/>
          <w:tblHeader/>
        </w:trPr>
        <w:tc>
          <w:tcPr>
            <w:tcW w:w="2000" w:type="pct"/>
            <w:tcBorders>
              <w:top w:val="nil"/>
              <w:left w:val="single" w:sz="8" w:space="0" w:color="000000"/>
              <w:bottom w:val="single" w:sz="8" w:space="0" w:color="000000"/>
              <w:right w:val="single" w:sz="8" w:space="0" w:color="000000"/>
            </w:tcBorders>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Kapsam</w:t>
            </w:r>
          </w:p>
        </w:tc>
        <w:tc>
          <w:tcPr>
            <w:tcW w:w="3000" w:type="pct"/>
            <w:tcBorders>
              <w:top w:val="nil"/>
              <w:left w:val="nil"/>
              <w:bottom w:val="single" w:sz="8" w:space="0" w:color="000000"/>
              <w:right w:val="single" w:sz="8" w:space="0" w:color="000000"/>
            </w:tcBorders>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Açıklama / Süre / Bütçe</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İlgili Yönetmelik ve/veya Kanun</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Karayolları Kenarında Yapılacak ve Açılacak Tesisler Hakkında Yönetmelik</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Yapılacak Kurum/Kuruluş</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Karayolları Bölge Müdürlükleri</w:t>
            </w:r>
            <w:r w:rsidRPr="00681BA5">
              <w:rPr>
                <w:rFonts w:ascii="Times New Roman" w:eastAsia="Times New Roman" w:hAnsi="Times New Roman" w:cs="Times New Roman"/>
                <w:color w:val="000000"/>
                <w:sz w:val="18"/>
                <w:szCs w:val="20"/>
                <w:lang w:eastAsia="tr-TR"/>
              </w:rPr>
              <w:br/>
              <w:t>Belediyeler</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Sırasında İstenen Belgeler</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1- Dilekçe</w:t>
            </w:r>
            <w:r w:rsidRPr="00681BA5">
              <w:rPr>
                <w:rFonts w:ascii="Times New Roman" w:eastAsia="Times New Roman" w:hAnsi="Times New Roman" w:cs="Times New Roman"/>
                <w:color w:val="000000"/>
                <w:sz w:val="18"/>
                <w:szCs w:val="20"/>
                <w:lang w:eastAsia="tr-TR"/>
              </w:rPr>
              <w:br/>
              <w:t>2- Hisseli yerlerde ikrazın yaptırıldığına dair belge</w:t>
            </w:r>
            <w:r w:rsidRPr="00681BA5">
              <w:rPr>
                <w:rFonts w:ascii="Times New Roman" w:eastAsia="Times New Roman" w:hAnsi="Times New Roman" w:cs="Times New Roman"/>
                <w:color w:val="000000"/>
                <w:sz w:val="18"/>
                <w:szCs w:val="20"/>
                <w:lang w:eastAsia="tr-TR"/>
              </w:rPr>
              <w:br/>
              <w:t>3- Tapu tescil belgesi</w:t>
            </w:r>
            <w:r w:rsidRPr="00681BA5">
              <w:rPr>
                <w:rFonts w:ascii="Times New Roman" w:eastAsia="Times New Roman" w:hAnsi="Times New Roman" w:cs="Times New Roman"/>
                <w:color w:val="000000"/>
                <w:sz w:val="18"/>
                <w:szCs w:val="20"/>
                <w:lang w:eastAsia="tr-TR"/>
              </w:rPr>
              <w:br/>
              <w:t>4- Kira kontratı (Kiralık işyerleri için)</w:t>
            </w:r>
            <w:r w:rsidRPr="00681BA5">
              <w:rPr>
                <w:rFonts w:ascii="Times New Roman" w:eastAsia="Times New Roman" w:hAnsi="Times New Roman" w:cs="Times New Roman"/>
                <w:color w:val="000000"/>
                <w:sz w:val="18"/>
                <w:szCs w:val="20"/>
                <w:lang w:eastAsia="tr-TR"/>
              </w:rPr>
              <w:br/>
              <w:t>5-</w:t>
            </w:r>
            <w:r w:rsidR="004A6AD6" w:rsidRPr="00681BA5">
              <w:rPr>
                <w:rFonts w:ascii="Times New Roman" w:eastAsia="Times New Roman" w:hAnsi="Times New Roman" w:cs="Times New Roman"/>
                <w:color w:val="000000"/>
                <w:sz w:val="18"/>
                <w:szCs w:val="20"/>
                <w:lang w:eastAsia="tr-TR"/>
              </w:rPr>
              <w:t xml:space="preserve"> </w:t>
            </w:r>
            <w:r w:rsidRPr="00681BA5">
              <w:rPr>
                <w:rFonts w:ascii="Times New Roman" w:eastAsia="Times New Roman" w:hAnsi="Times New Roman" w:cs="Times New Roman"/>
                <w:color w:val="000000"/>
                <w:sz w:val="18"/>
                <w:szCs w:val="20"/>
                <w:lang w:eastAsia="tr-TR"/>
              </w:rPr>
              <w:t>Tapu çapı</w:t>
            </w:r>
            <w:r w:rsidRPr="00681BA5">
              <w:rPr>
                <w:rFonts w:ascii="Times New Roman" w:eastAsia="Times New Roman" w:hAnsi="Times New Roman" w:cs="Times New Roman"/>
                <w:color w:val="000000"/>
                <w:sz w:val="18"/>
                <w:szCs w:val="20"/>
                <w:lang w:eastAsia="tr-TR"/>
              </w:rPr>
              <w:br/>
              <w:t>6- Onaylı vaziyet plânı (imar müdürlüğünden)</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Yapılan İşlem</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Karayolu Bağlantı İzni</w:t>
            </w:r>
          </w:p>
        </w:tc>
      </w:tr>
      <w:tr w:rsidR="00312C72"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312C72" w:rsidRPr="00681BA5" w:rsidRDefault="00312C72" w:rsidP="00AE17AB">
            <w:pPr>
              <w:spacing w:after="0" w:line="240" w:lineRule="auto"/>
              <w:rPr>
                <w:rFonts w:ascii="Times New Roman" w:eastAsia="Times New Roman" w:hAnsi="Times New Roman" w:cs="Times New Roman"/>
                <w:b/>
                <w:bCs/>
                <w:color w:val="000000"/>
                <w:sz w:val="18"/>
                <w:szCs w:val="20"/>
                <w:lang w:eastAsia="tr-TR"/>
              </w:rPr>
            </w:pPr>
            <w:r w:rsidRPr="00094809">
              <w:rPr>
                <w:rFonts w:ascii="Times New Roman" w:eastAsia="Times New Roman" w:hAnsi="Times New Roman" w:cs="Times New Roman"/>
                <w:b/>
                <w:bCs/>
                <w:color w:val="000000"/>
                <w:sz w:val="18"/>
                <w:szCs w:val="20"/>
                <w:lang w:eastAsia="tr-TR"/>
              </w:rPr>
              <w:t>İşlem Süresi</w:t>
            </w:r>
            <w:r>
              <w:rPr>
                <w:rFonts w:ascii="Times New Roman" w:eastAsia="Times New Roman" w:hAnsi="Times New Roman" w:cs="Times New Roman"/>
                <w:b/>
                <w:bCs/>
                <w:color w:val="000000"/>
                <w:sz w:val="18"/>
                <w:szCs w:val="20"/>
                <w:lang w:eastAsia="tr-TR"/>
              </w:rPr>
              <w:t xml:space="preserve"> Mevzuat</w:t>
            </w:r>
          </w:p>
        </w:tc>
        <w:tc>
          <w:tcPr>
            <w:tcW w:w="3000" w:type="pct"/>
            <w:tcBorders>
              <w:top w:val="nil"/>
              <w:left w:val="nil"/>
              <w:bottom w:val="single" w:sz="8" w:space="0" w:color="000000"/>
              <w:right w:val="single" w:sz="8" w:space="0" w:color="000000"/>
            </w:tcBorders>
            <w:shd w:val="clear" w:color="auto" w:fill="auto"/>
            <w:vAlign w:val="center"/>
            <w:hideMark/>
          </w:tcPr>
          <w:p w:rsidR="00312C72" w:rsidRPr="00681BA5" w:rsidRDefault="00312C72" w:rsidP="00AE17AB">
            <w:pPr>
              <w:spacing w:after="0" w:line="240" w:lineRule="auto"/>
              <w:rPr>
                <w:rFonts w:ascii="Times New Roman" w:eastAsia="Times New Roman" w:hAnsi="Times New Roman" w:cs="Times New Roman"/>
                <w:color w:val="000000"/>
                <w:sz w:val="18"/>
                <w:szCs w:val="20"/>
                <w:lang w:eastAsia="tr-TR"/>
              </w:rPr>
            </w:pPr>
            <w:r w:rsidRPr="00094809">
              <w:rPr>
                <w:rFonts w:ascii="Times New Roman" w:eastAsia="Times New Roman" w:hAnsi="Times New Roman" w:cs="Times New Roman"/>
                <w:color w:val="000000"/>
                <w:sz w:val="18"/>
                <w:szCs w:val="20"/>
                <w:lang w:eastAsia="tr-TR"/>
              </w:rPr>
              <w:t>10 gün</w:t>
            </w:r>
          </w:p>
        </w:tc>
      </w:tr>
      <w:tr w:rsidR="00312C72"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tcPr>
          <w:p w:rsidR="00312C72" w:rsidRPr="00D96607" w:rsidRDefault="00312C72" w:rsidP="00AE17AB">
            <w:pPr>
              <w:spacing w:after="0" w:line="240" w:lineRule="auto"/>
              <w:rPr>
                <w:rFonts w:ascii="Times New Roman" w:eastAsia="Times New Roman" w:hAnsi="Times New Roman" w:cs="Times New Roman"/>
                <w:b/>
                <w:bCs/>
                <w:color w:val="000000"/>
                <w:sz w:val="18"/>
                <w:szCs w:val="20"/>
                <w:lang w:eastAsia="tr-TR"/>
              </w:rPr>
            </w:pPr>
            <w:r w:rsidRPr="00094809">
              <w:rPr>
                <w:rFonts w:ascii="Times New Roman" w:eastAsia="Times New Roman" w:hAnsi="Times New Roman" w:cs="Times New Roman"/>
                <w:b/>
                <w:bCs/>
                <w:sz w:val="18"/>
                <w:szCs w:val="18"/>
              </w:rPr>
              <w:t>İşlem Süresi Uygulama</w:t>
            </w:r>
          </w:p>
        </w:tc>
        <w:tc>
          <w:tcPr>
            <w:tcW w:w="3000" w:type="pct"/>
            <w:tcBorders>
              <w:top w:val="nil"/>
              <w:left w:val="nil"/>
              <w:bottom w:val="single" w:sz="8" w:space="0" w:color="000000"/>
              <w:right w:val="single" w:sz="8" w:space="0" w:color="000000"/>
            </w:tcBorders>
            <w:shd w:val="clear" w:color="auto" w:fill="auto"/>
            <w:vAlign w:val="center"/>
          </w:tcPr>
          <w:p w:rsidR="00312C72" w:rsidRPr="00D96607" w:rsidRDefault="00312C72" w:rsidP="00AE17AB">
            <w:pPr>
              <w:spacing w:after="0" w:line="240" w:lineRule="auto"/>
              <w:rPr>
                <w:rFonts w:ascii="Times New Roman" w:eastAsia="Times New Roman" w:hAnsi="Times New Roman" w:cs="Times New Roman"/>
                <w:color w:val="000000"/>
                <w:sz w:val="18"/>
                <w:szCs w:val="20"/>
                <w:lang w:eastAsia="tr-TR"/>
              </w:rPr>
            </w:pPr>
            <w:r w:rsidRPr="00094809">
              <w:rPr>
                <w:rFonts w:ascii="Times New Roman" w:eastAsia="Times New Roman" w:hAnsi="Times New Roman" w:cs="Times New Roman"/>
                <w:color w:val="000000"/>
                <w:sz w:val="18"/>
                <w:szCs w:val="18"/>
                <w:lang w:eastAsia="tr-TR"/>
              </w:rPr>
              <w:t>-*</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İşlem Ücreti</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w:t>
            </w:r>
          </w:p>
        </w:tc>
      </w:tr>
    </w:tbl>
    <w:p w:rsidR="00AE17AB" w:rsidRPr="00681BA5" w:rsidRDefault="00AE17AB" w:rsidP="00AE17AB">
      <w:pPr>
        <w:spacing w:after="0"/>
        <w:rPr>
          <w:rFonts w:ascii="Times New Roman" w:hAnsi="Times New Roman" w:cs="Times New Roman"/>
          <w:b/>
        </w:rPr>
      </w:pPr>
    </w:p>
    <w:p w:rsidR="00AE17AB" w:rsidRPr="00681BA5" w:rsidRDefault="00AE17AB" w:rsidP="00AE17AB">
      <w:pPr>
        <w:spacing w:after="0"/>
        <w:ind w:firstLine="567"/>
        <w:rPr>
          <w:rFonts w:ascii="Times New Roman" w:hAnsi="Times New Roman" w:cs="Times New Roman"/>
          <w:b/>
          <w:i/>
        </w:rPr>
      </w:pPr>
      <w:r w:rsidRPr="00681BA5">
        <w:rPr>
          <w:rFonts w:ascii="Times New Roman" w:hAnsi="Times New Roman" w:cs="Times New Roman"/>
          <w:b/>
          <w:i/>
          <w:sz w:val="18"/>
        </w:rPr>
        <w:t>Tablo 3.1.2.</w:t>
      </w:r>
      <w:r w:rsidR="006C5107" w:rsidRPr="00681BA5">
        <w:rPr>
          <w:rFonts w:ascii="Times New Roman" w:hAnsi="Times New Roman" w:cs="Times New Roman"/>
          <w:b/>
          <w:i/>
          <w:sz w:val="18"/>
        </w:rPr>
        <w:t>1.</w:t>
      </w:r>
      <w:r w:rsidRPr="00681BA5">
        <w:rPr>
          <w:rFonts w:ascii="Times New Roman" w:hAnsi="Times New Roman" w:cs="Times New Roman"/>
          <w:b/>
          <w:i/>
          <w:sz w:val="18"/>
        </w:rPr>
        <w:t xml:space="preserve">8. </w:t>
      </w:r>
      <w:r w:rsidRPr="00681BA5">
        <w:rPr>
          <w:rFonts w:ascii="Times New Roman" w:hAnsi="Times New Roman" w:cs="Times New Roman"/>
          <w:i/>
          <w:sz w:val="18"/>
        </w:rPr>
        <w:t>Su Bağlantı Süreci</w:t>
      </w:r>
    </w:p>
    <w:tbl>
      <w:tblPr>
        <w:tblW w:w="5000" w:type="pct"/>
        <w:tblCellMar>
          <w:left w:w="70" w:type="dxa"/>
          <w:right w:w="70" w:type="dxa"/>
        </w:tblCellMar>
        <w:tblLook w:val="04A0" w:firstRow="1" w:lastRow="0" w:firstColumn="1" w:lastColumn="0" w:noHBand="0" w:noVBand="1"/>
      </w:tblPr>
      <w:tblGrid>
        <w:gridCol w:w="3685"/>
        <w:gridCol w:w="5527"/>
      </w:tblGrid>
      <w:tr w:rsidR="00AE17AB" w:rsidRPr="00D96607" w:rsidTr="00D96607">
        <w:trPr>
          <w:trHeight w:val="315"/>
        </w:trPr>
        <w:tc>
          <w:tcPr>
            <w:tcW w:w="2000" w:type="pct"/>
            <w:tcBorders>
              <w:top w:val="single" w:sz="8" w:space="0" w:color="000000"/>
              <w:left w:val="single" w:sz="8" w:space="0" w:color="000000"/>
              <w:bottom w:val="single" w:sz="8" w:space="0" w:color="000000"/>
              <w:right w:val="single" w:sz="8" w:space="0" w:color="000000"/>
            </w:tcBorders>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Aşama: İşletme Dönemi</w:t>
            </w:r>
          </w:p>
        </w:tc>
        <w:tc>
          <w:tcPr>
            <w:tcW w:w="3000" w:type="pct"/>
            <w:tcBorders>
              <w:top w:val="single" w:sz="8" w:space="0" w:color="000000"/>
              <w:left w:val="nil"/>
              <w:bottom w:val="single" w:sz="8" w:space="0" w:color="000000"/>
              <w:right w:val="single" w:sz="8" w:space="0" w:color="000000"/>
            </w:tcBorders>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Adım: Su Bağlantı İzni</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Kapsam</w:t>
            </w:r>
          </w:p>
        </w:tc>
        <w:tc>
          <w:tcPr>
            <w:tcW w:w="3000" w:type="pct"/>
            <w:tcBorders>
              <w:top w:val="nil"/>
              <w:left w:val="nil"/>
              <w:bottom w:val="single" w:sz="8" w:space="0" w:color="000000"/>
              <w:right w:val="single" w:sz="8" w:space="0" w:color="000000"/>
            </w:tcBorders>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Açıklama / Süre / Bütçe</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İlgili Yönetmelik ve/veya Kanun</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Ankara Su ve Kanalizasyon İdaresi Genel Müdürlüğü Tarifeler ve Abone Hizmetleri Yönetmeliği</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Yapılacak Kurum/Kuruluş</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Ankara Su ve Kanalizasyon İdaresi</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Sırasında İstenen Belgeler</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4A6AD6"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İskân</w:t>
            </w:r>
            <w:r w:rsidR="00AE17AB" w:rsidRPr="00681BA5">
              <w:rPr>
                <w:rFonts w:ascii="Times New Roman" w:eastAsia="Times New Roman" w:hAnsi="Times New Roman" w:cs="Times New Roman"/>
                <w:color w:val="000000"/>
                <w:sz w:val="18"/>
                <w:szCs w:val="20"/>
                <w:lang w:eastAsia="tr-TR"/>
              </w:rPr>
              <w:t xml:space="preserve"> Ruhsatı (Yapı Kullanım İzin Belgesi)</w:t>
            </w:r>
            <w:r w:rsidR="00AE17AB" w:rsidRPr="00681BA5">
              <w:rPr>
                <w:rFonts w:ascii="Times New Roman" w:eastAsia="Times New Roman" w:hAnsi="Times New Roman" w:cs="Times New Roman"/>
                <w:color w:val="000000"/>
                <w:sz w:val="18"/>
                <w:szCs w:val="20"/>
                <w:lang w:eastAsia="tr-TR"/>
              </w:rPr>
              <w:br/>
              <w:t>Binaya Ait Şantiye Su Numarası Veya Ada-Parsel Numarası</w:t>
            </w:r>
            <w:r w:rsidR="00AE17AB" w:rsidRPr="00681BA5">
              <w:rPr>
                <w:rFonts w:ascii="Times New Roman" w:eastAsia="Times New Roman" w:hAnsi="Times New Roman" w:cs="Times New Roman"/>
                <w:color w:val="000000"/>
                <w:sz w:val="18"/>
                <w:szCs w:val="20"/>
                <w:lang w:eastAsia="tr-TR"/>
              </w:rPr>
              <w:br/>
              <w:t>Vergi Levhası</w:t>
            </w:r>
            <w:r w:rsidR="00AE17AB" w:rsidRPr="00681BA5">
              <w:rPr>
                <w:rFonts w:ascii="Times New Roman" w:eastAsia="Times New Roman" w:hAnsi="Times New Roman" w:cs="Times New Roman"/>
                <w:color w:val="000000"/>
                <w:sz w:val="18"/>
                <w:szCs w:val="20"/>
                <w:lang w:eastAsia="tr-TR"/>
              </w:rPr>
              <w:br/>
              <w:t>Kimlik Belgesi - Kimlik Üzerinde TC Kimlik Numarası Bulunması Zorunludur.</w:t>
            </w:r>
            <w:r w:rsidR="00AE17AB" w:rsidRPr="00681BA5">
              <w:rPr>
                <w:rFonts w:ascii="Times New Roman" w:eastAsia="Times New Roman" w:hAnsi="Times New Roman" w:cs="Times New Roman"/>
                <w:color w:val="000000"/>
                <w:sz w:val="18"/>
                <w:szCs w:val="20"/>
                <w:lang w:eastAsia="tr-TR"/>
              </w:rPr>
              <w:br/>
              <w:t>Zorunlu Deprem Sigortası Fotokopisi Veya TC-Poliçe Numarası</w:t>
            </w:r>
            <w:r w:rsidR="00AE17AB" w:rsidRPr="00681BA5">
              <w:rPr>
                <w:rFonts w:ascii="Times New Roman" w:eastAsia="Times New Roman" w:hAnsi="Times New Roman" w:cs="Times New Roman"/>
                <w:color w:val="000000"/>
                <w:sz w:val="18"/>
                <w:szCs w:val="20"/>
                <w:lang w:eastAsia="tr-TR"/>
              </w:rPr>
              <w:br/>
              <w:t>Limited Ve Anonim Şirketler İçin İmza Sirküsü Ve Ticaret Sicil Gazetesi</w:t>
            </w:r>
            <w:r w:rsidR="00AE17AB" w:rsidRPr="00681BA5">
              <w:rPr>
                <w:rFonts w:ascii="Times New Roman" w:eastAsia="Times New Roman" w:hAnsi="Times New Roman" w:cs="Times New Roman"/>
                <w:color w:val="000000"/>
                <w:sz w:val="18"/>
                <w:szCs w:val="20"/>
                <w:lang w:eastAsia="tr-TR"/>
              </w:rPr>
              <w:br/>
              <w:t xml:space="preserve">Sadece İşyeri Olan Binalar-Yerler (OSB, Plaza, İşhanı Gibi) İçin </w:t>
            </w:r>
            <w:proofErr w:type="spellStart"/>
            <w:r w:rsidR="00AE17AB" w:rsidRPr="00681BA5">
              <w:rPr>
                <w:rFonts w:ascii="Times New Roman" w:eastAsia="Times New Roman" w:hAnsi="Times New Roman" w:cs="Times New Roman"/>
                <w:color w:val="000000"/>
                <w:sz w:val="18"/>
                <w:szCs w:val="20"/>
                <w:lang w:eastAsia="tr-TR"/>
              </w:rPr>
              <w:t>Dask</w:t>
            </w:r>
            <w:proofErr w:type="spellEnd"/>
            <w:r w:rsidR="00AE17AB" w:rsidRPr="00681BA5">
              <w:rPr>
                <w:rFonts w:ascii="Times New Roman" w:eastAsia="Times New Roman" w:hAnsi="Times New Roman" w:cs="Times New Roman"/>
                <w:color w:val="000000"/>
                <w:sz w:val="18"/>
                <w:szCs w:val="20"/>
                <w:lang w:eastAsia="tr-TR"/>
              </w:rPr>
              <w:t xml:space="preserve"> Gerekli Değildir.</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Yapılan İşlem</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Su Aboneliği</w:t>
            </w:r>
          </w:p>
        </w:tc>
      </w:tr>
      <w:tr w:rsidR="00312C72"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312C72" w:rsidRPr="00681BA5" w:rsidRDefault="00312C72" w:rsidP="00AE17AB">
            <w:pPr>
              <w:spacing w:after="0" w:line="240" w:lineRule="auto"/>
              <w:rPr>
                <w:rFonts w:ascii="Times New Roman" w:eastAsia="Times New Roman" w:hAnsi="Times New Roman" w:cs="Times New Roman"/>
                <w:b/>
                <w:bCs/>
                <w:color w:val="000000"/>
                <w:sz w:val="18"/>
                <w:szCs w:val="20"/>
                <w:lang w:eastAsia="tr-TR"/>
              </w:rPr>
            </w:pPr>
            <w:r w:rsidRPr="00094809">
              <w:rPr>
                <w:rFonts w:ascii="Times New Roman" w:eastAsia="Times New Roman" w:hAnsi="Times New Roman" w:cs="Times New Roman"/>
                <w:b/>
                <w:bCs/>
                <w:color w:val="000000"/>
                <w:sz w:val="18"/>
                <w:szCs w:val="20"/>
                <w:lang w:eastAsia="tr-TR"/>
              </w:rPr>
              <w:t>İşlem Süresi</w:t>
            </w:r>
            <w:r>
              <w:rPr>
                <w:rFonts w:ascii="Times New Roman" w:eastAsia="Times New Roman" w:hAnsi="Times New Roman" w:cs="Times New Roman"/>
                <w:b/>
                <w:bCs/>
                <w:color w:val="000000"/>
                <w:sz w:val="18"/>
                <w:szCs w:val="20"/>
                <w:lang w:eastAsia="tr-TR"/>
              </w:rPr>
              <w:t xml:space="preserve"> Mevzuat</w:t>
            </w:r>
          </w:p>
        </w:tc>
        <w:tc>
          <w:tcPr>
            <w:tcW w:w="3000" w:type="pct"/>
            <w:tcBorders>
              <w:top w:val="nil"/>
              <w:left w:val="nil"/>
              <w:bottom w:val="single" w:sz="8" w:space="0" w:color="000000"/>
              <w:right w:val="single" w:sz="8" w:space="0" w:color="000000"/>
            </w:tcBorders>
            <w:shd w:val="clear" w:color="auto" w:fill="auto"/>
            <w:vAlign w:val="center"/>
            <w:hideMark/>
          </w:tcPr>
          <w:p w:rsidR="00312C72" w:rsidRPr="00681BA5" w:rsidRDefault="00312C72" w:rsidP="00AE17AB">
            <w:pPr>
              <w:spacing w:after="0" w:line="240" w:lineRule="auto"/>
              <w:rPr>
                <w:rFonts w:ascii="Times New Roman" w:eastAsia="Times New Roman" w:hAnsi="Times New Roman" w:cs="Times New Roman"/>
                <w:color w:val="000000"/>
                <w:sz w:val="18"/>
                <w:szCs w:val="20"/>
                <w:lang w:eastAsia="tr-TR"/>
              </w:rPr>
            </w:pPr>
            <w:r>
              <w:rPr>
                <w:rFonts w:ascii="Times New Roman" w:eastAsia="Times New Roman" w:hAnsi="Times New Roman" w:cs="Times New Roman"/>
                <w:color w:val="000000"/>
                <w:sz w:val="18"/>
                <w:szCs w:val="20"/>
                <w:lang w:eastAsia="tr-TR"/>
              </w:rPr>
              <w:t>3</w:t>
            </w:r>
            <w:r w:rsidRPr="00094809">
              <w:rPr>
                <w:rFonts w:ascii="Times New Roman" w:eastAsia="Times New Roman" w:hAnsi="Times New Roman" w:cs="Times New Roman"/>
                <w:color w:val="000000"/>
                <w:sz w:val="18"/>
                <w:szCs w:val="20"/>
                <w:lang w:eastAsia="tr-TR"/>
              </w:rPr>
              <w:t xml:space="preserve"> gün</w:t>
            </w:r>
          </w:p>
        </w:tc>
      </w:tr>
      <w:tr w:rsidR="00312C72"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tcPr>
          <w:p w:rsidR="00312C72" w:rsidRPr="00D96607" w:rsidRDefault="00312C72" w:rsidP="00AE17AB">
            <w:pPr>
              <w:spacing w:after="0" w:line="240" w:lineRule="auto"/>
              <w:rPr>
                <w:rFonts w:ascii="Times New Roman" w:eastAsia="Times New Roman" w:hAnsi="Times New Roman" w:cs="Times New Roman"/>
                <w:b/>
                <w:bCs/>
                <w:color w:val="000000"/>
                <w:sz w:val="18"/>
                <w:szCs w:val="20"/>
                <w:lang w:eastAsia="tr-TR"/>
              </w:rPr>
            </w:pPr>
            <w:r w:rsidRPr="00094809">
              <w:rPr>
                <w:rFonts w:ascii="Times New Roman" w:eastAsia="Times New Roman" w:hAnsi="Times New Roman" w:cs="Times New Roman"/>
                <w:b/>
                <w:bCs/>
                <w:sz w:val="18"/>
                <w:szCs w:val="18"/>
              </w:rPr>
              <w:t>İşlem Süresi Uygulama</w:t>
            </w:r>
          </w:p>
        </w:tc>
        <w:tc>
          <w:tcPr>
            <w:tcW w:w="3000" w:type="pct"/>
            <w:tcBorders>
              <w:top w:val="nil"/>
              <w:left w:val="nil"/>
              <w:bottom w:val="single" w:sz="8" w:space="0" w:color="000000"/>
              <w:right w:val="single" w:sz="8" w:space="0" w:color="000000"/>
            </w:tcBorders>
            <w:shd w:val="clear" w:color="auto" w:fill="auto"/>
            <w:vAlign w:val="center"/>
          </w:tcPr>
          <w:p w:rsidR="00312C72" w:rsidRPr="00D96607" w:rsidRDefault="00312C72" w:rsidP="00AE17AB">
            <w:pPr>
              <w:spacing w:after="0" w:line="240" w:lineRule="auto"/>
              <w:rPr>
                <w:rFonts w:ascii="Times New Roman" w:eastAsia="Times New Roman" w:hAnsi="Times New Roman" w:cs="Times New Roman"/>
                <w:color w:val="000000"/>
                <w:sz w:val="18"/>
                <w:szCs w:val="20"/>
                <w:lang w:eastAsia="tr-TR"/>
              </w:rPr>
            </w:pPr>
            <w:r w:rsidRPr="00094809">
              <w:rPr>
                <w:rFonts w:ascii="Times New Roman" w:eastAsia="Times New Roman" w:hAnsi="Times New Roman" w:cs="Times New Roman"/>
                <w:color w:val="000000"/>
                <w:sz w:val="18"/>
                <w:szCs w:val="18"/>
                <w:lang w:eastAsia="tr-TR"/>
              </w:rPr>
              <w:t>-*</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İşlem Ücreti</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500 m</w:t>
            </w:r>
            <w:r w:rsidRPr="00681BA5">
              <w:rPr>
                <w:rFonts w:ascii="Times New Roman" w:eastAsia="Times New Roman" w:hAnsi="Times New Roman" w:cs="Times New Roman"/>
                <w:color w:val="000000"/>
                <w:sz w:val="18"/>
                <w:szCs w:val="20"/>
                <w:vertAlign w:val="superscript"/>
                <w:lang w:eastAsia="tr-TR"/>
              </w:rPr>
              <w:t>3</w:t>
            </w:r>
            <w:r w:rsidRPr="00681BA5">
              <w:rPr>
                <w:rFonts w:ascii="Times New Roman" w:eastAsia="Times New Roman" w:hAnsi="Times New Roman" w:cs="Times New Roman"/>
                <w:color w:val="000000"/>
                <w:sz w:val="18"/>
                <w:szCs w:val="20"/>
                <w:lang w:eastAsia="tr-TR"/>
              </w:rPr>
              <w:t xml:space="preserve"> Güvence Bedeli (Sanayi Tesisleri)</w:t>
            </w:r>
          </w:p>
        </w:tc>
      </w:tr>
    </w:tbl>
    <w:p w:rsidR="00AE17AB" w:rsidRPr="00681BA5" w:rsidRDefault="00AE17AB" w:rsidP="00AE17AB">
      <w:pPr>
        <w:spacing w:after="0"/>
        <w:rPr>
          <w:rFonts w:ascii="Times New Roman" w:hAnsi="Times New Roman" w:cs="Times New Roman"/>
          <w:b/>
          <w:i/>
        </w:rPr>
      </w:pPr>
    </w:p>
    <w:p w:rsidR="00AE17AB" w:rsidRPr="00681BA5" w:rsidRDefault="00AE17AB" w:rsidP="00AE17AB">
      <w:pPr>
        <w:spacing w:after="0"/>
        <w:ind w:firstLine="567"/>
        <w:rPr>
          <w:rFonts w:ascii="Times New Roman" w:hAnsi="Times New Roman" w:cs="Times New Roman"/>
          <w:b/>
          <w:i/>
        </w:rPr>
      </w:pPr>
      <w:r w:rsidRPr="00681BA5">
        <w:rPr>
          <w:rFonts w:ascii="Times New Roman" w:hAnsi="Times New Roman" w:cs="Times New Roman"/>
          <w:b/>
          <w:i/>
          <w:sz w:val="18"/>
        </w:rPr>
        <w:t>Tablo 3.1.2.</w:t>
      </w:r>
      <w:r w:rsidR="006C5107" w:rsidRPr="00681BA5">
        <w:rPr>
          <w:rFonts w:ascii="Times New Roman" w:hAnsi="Times New Roman" w:cs="Times New Roman"/>
          <w:b/>
          <w:i/>
          <w:sz w:val="18"/>
        </w:rPr>
        <w:t>1.</w:t>
      </w:r>
      <w:r w:rsidRPr="00681BA5">
        <w:rPr>
          <w:rFonts w:ascii="Times New Roman" w:hAnsi="Times New Roman" w:cs="Times New Roman"/>
          <w:b/>
          <w:i/>
          <w:sz w:val="18"/>
        </w:rPr>
        <w:t xml:space="preserve">9. </w:t>
      </w:r>
      <w:r w:rsidRPr="00681BA5">
        <w:rPr>
          <w:rFonts w:ascii="Times New Roman" w:hAnsi="Times New Roman" w:cs="Times New Roman"/>
          <w:i/>
          <w:sz w:val="18"/>
        </w:rPr>
        <w:t>Çevre İzin-Lisans Belgesi Süreci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3"/>
        <w:gridCol w:w="5349"/>
      </w:tblGrid>
      <w:tr w:rsidR="00AE17AB" w:rsidRPr="00D96607" w:rsidTr="00681BA5">
        <w:trPr>
          <w:trHeight w:val="315"/>
          <w:tblHeader/>
        </w:trPr>
        <w:tc>
          <w:tcPr>
            <w:tcW w:w="2260" w:type="pct"/>
            <w:shd w:val="clear" w:color="BFBFBF" w:fill="BFBFBF"/>
            <w:vAlign w:val="bottom"/>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Aşama: İşletme Dönemi</w:t>
            </w:r>
          </w:p>
        </w:tc>
        <w:tc>
          <w:tcPr>
            <w:tcW w:w="2740" w:type="pct"/>
            <w:shd w:val="clear" w:color="BFBFBF" w:fill="BFBFBF"/>
            <w:vAlign w:val="bottom"/>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Adım: Çevre İzin ve Lisans Başvurusu Süreci</w:t>
            </w:r>
          </w:p>
        </w:tc>
      </w:tr>
      <w:tr w:rsidR="00AE17AB" w:rsidRPr="00D96607" w:rsidTr="00681BA5">
        <w:trPr>
          <w:trHeight w:val="315"/>
          <w:tblHeader/>
        </w:trPr>
        <w:tc>
          <w:tcPr>
            <w:tcW w:w="2260" w:type="pct"/>
            <w:shd w:val="clear" w:color="CCFFCC" w:fill="CCFFCC"/>
            <w:vAlign w:val="bottom"/>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Kapsam</w:t>
            </w:r>
          </w:p>
        </w:tc>
        <w:tc>
          <w:tcPr>
            <w:tcW w:w="2740" w:type="pct"/>
            <w:shd w:val="clear" w:color="CCFFCC" w:fill="CCFFCC"/>
            <w:vAlign w:val="bottom"/>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Açıklama / Süre / Bütçe</w:t>
            </w:r>
          </w:p>
        </w:tc>
      </w:tr>
      <w:tr w:rsidR="00AE17AB" w:rsidRPr="00D96607" w:rsidTr="00312C72">
        <w:trPr>
          <w:trHeight w:val="315"/>
        </w:trPr>
        <w:tc>
          <w:tcPr>
            <w:tcW w:w="2260" w:type="pct"/>
            <w:shd w:val="clear" w:color="F2F2F2" w:fill="F2F2F2"/>
            <w:vAlign w:val="bottom"/>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İlgili Yönetmelik ve/veya Kanun</w:t>
            </w:r>
          </w:p>
        </w:tc>
        <w:tc>
          <w:tcPr>
            <w:tcW w:w="2740" w:type="pct"/>
            <w:shd w:val="clear" w:color="auto" w:fill="auto"/>
            <w:vAlign w:val="bottom"/>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10.09.2014 Tarih ve 29115 Sayılı Çevre İzin ve Lisans Yönetmeliği</w:t>
            </w:r>
          </w:p>
        </w:tc>
      </w:tr>
      <w:tr w:rsidR="00AE17AB" w:rsidRPr="00D96607" w:rsidTr="00312C72">
        <w:trPr>
          <w:trHeight w:val="315"/>
        </w:trPr>
        <w:tc>
          <w:tcPr>
            <w:tcW w:w="2260" w:type="pct"/>
            <w:shd w:val="clear" w:color="F2F2F2" w:fill="F2F2F2"/>
            <w:vAlign w:val="bottom"/>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Yapılacak Kurum/Kuruluş</w:t>
            </w:r>
          </w:p>
        </w:tc>
        <w:tc>
          <w:tcPr>
            <w:tcW w:w="2740" w:type="pct"/>
            <w:shd w:val="clear" w:color="auto" w:fill="auto"/>
            <w:vAlign w:val="bottom"/>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Çevre İzin ve Lisans Yönetmeliği Ek-1 Listesinde yer alan tesisler için Çevre ve Şehircilik Bakanlığı, Ek-2 Listesinde yer alan tesisler için bağlı bulunulan Çevre ve Şehircilik İl Müdürlükleri</w:t>
            </w:r>
          </w:p>
        </w:tc>
      </w:tr>
      <w:tr w:rsidR="00AE17AB" w:rsidRPr="00D96607" w:rsidTr="00312C72">
        <w:trPr>
          <w:trHeight w:val="315"/>
        </w:trPr>
        <w:tc>
          <w:tcPr>
            <w:tcW w:w="2260" w:type="pct"/>
            <w:shd w:val="clear" w:color="F2F2F2" w:fill="F2F2F2"/>
            <w:vAlign w:val="bottom"/>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Yapılan İşlem</w:t>
            </w:r>
          </w:p>
        </w:tc>
        <w:tc>
          <w:tcPr>
            <w:tcW w:w="2740" w:type="pct"/>
            <w:shd w:val="clear" w:color="auto" w:fill="auto"/>
            <w:vAlign w:val="bottom"/>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Geçici Faaliyet Belgesi Başvurusu</w:t>
            </w:r>
            <w:r w:rsidRPr="00681BA5">
              <w:rPr>
                <w:rFonts w:ascii="Times New Roman" w:eastAsia="Times New Roman" w:hAnsi="Times New Roman" w:cs="Times New Roman"/>
                <w:color w:val="000000"/>
                <w:sz w:val="18"/>
                <w:szCs w:val="20"/>
                <w:lang w:eastAsia="tr-TR"/>
              </w:rPr>
              <w:br/>
              <w:t>Çevre İzin ve Lisans Belgesi Başvurusu</w:t>
            </w:r>
          </w:p>
        </w:tc>
      </w:tr>
      <w:tr w:rsidR="00AE17AB" w:rsidRPr="00D96607" w:rsidTr="00312C72">
        <w:trPr>
          <w:trHeight w:val="315"/>
        </w:trPr>
        <w:tc>
          <w:tcPr>
            <w:tcW w:w="2260" w:type="pct"/>
            <w:shd w:val="clear" w:color="F2F2F2" w:fill="F2F2F2"/>
            <w:vAlign w:val="bottom"/>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 xml:space="preserve">Başvuru İçin Gerekli </w:t>
            </w:r>
            <w:r w:rsidR="00312C72" w:rsidRPr="00D96607">
              <w:rPr>
                <w:rFonts w:ascii="Times New Roman" w:eastAsia="Times New Roman" w:hAnsi="Times New Roman" w:cs="Times New Roman"/>
                <w:b/>
                <w:bCs/>
                <w:color w:val="000000"/>
                <w:sz w:val="18"/>
                <w:szCs w:val="20"/>
                <w:lang w:eastAsia="tr-TR"/>
              </w:rPr>
              <w:t>Evraklar</w:t>
            </w:r>
            <w:r w:rsidRPr="00681BA5">
              <w:rPr>
                <w:rFonts w:ascii="Times New Roman" w:eastAsia="Times New Roman" w:hAnsi="Times New Roman" w:cs="Times New Roman"/>
                <w:b/>
                <w:bCs/>
                <w:color w:val="000000"/>
                <w:sz w:val="18"/>
                <w:szCs w:val="20"/>
                <w:lang w:eastAsia="tr-TR"/>
              </w:rPr>
              <w:t xml:space="preserve"> (Geçici Faaliyet Belgesi)</w:t>
            </w:r>
          </w:p>
        </w:tc>
        <w:tc>
          <w:tcPr>
            <w:tcW w:w="2740" w:type="pct"/>
            <w:shd w:val="clear" w:color="auto" w:fill="auto"/>
            <w:vAlign w:val="center"/>
            <w:hideMark/>
          </w:tcPr>
          <w:p w:rsidR="00AE17AB" w:rsidRPr="00681BA5" w:rsidRDefault="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Çevre İzin ve Lisans Yönetmeliği Ek-3B'de tanımlanmıştır.</w:t>
            </w:r>
          </w:p>
        </w:tc>
      </w:tr>
      <w:tr w:rsidR="00AE17AB" w:rsidRPr="00D96607" w:rsidTr="00312C72">
        <w:trPr>
          <w:trHeight w:val="315"/>
        </w:trPr>
        <w:tc>
          <w:tcPr>
            <w:tcW w:w="2260" w:type="pct"/>
            <w:shd w:val="clear" w:color="F2F2F2" w:fill="F2F2F2"/>
            <w:noWrap/>
            <w:vAlign w:val="bottom"/>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lastRenderedPageBreak/>
              <w:t xml:space="preserve">Başvuru İçin Gerekli </w:t>
            </w:r>
            <w:r w:rsidR="00312C72" w:rsidRPr="00D96607">
              <w:rPr>
                <w:rFonts w:ascii="Times New Roman" w:eastAsia="Times New Roman" w:hAnsi="Times New Roman" w:cs="Times New Roman"/>
                <w:b/>
                <w:bCs/>
                <w:color w:val="000000"/>
                <w:sz w:val="18"/>
                <w:szCs w:val="20"/>
                <w:lang w:eastAsia="tr-TR"/>
              </w:rPr>
              <w:t>Evraklar</w:t>
            </w:r>
            <w:r w:rsidRPr="00681BA5">
              <w:rPr>
                <w:rFonts w:ascii="Times New Roman" w:eastAsia="Times New Roman" w:hAnsi="Times New Roman" w:cs="Times New Roman"/>
                <w:b/>
                <w:bCs/>
                <w:color w:val="000000"/>
                <w:sz w:val="18"/>
                <w:szCs w:val="20"/>
                <w:lang w:eastAsia="tr-TR"/>
              </w:rPr>
              <w:t xml:space="preserve"> (Çevre İzin ve Lisans Belgesi)</w:t>
            </w:r>
          </w:p>
        </w:tc>
        <w:tc>
          <w:tcPr>
            <w:tcW w:w="2740" w:type="pct"/>
            <w:shd w:val="clear" w:color="auto" w:fill="auto"/>
            <w:vAlign w:val="center"/>
            <w:hideMark/>
          </w:tcPr>
          <w:p w:rsidR="00AE17AB" w:rsidRPr="00681BA5" w:rsidRDefault="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Çevre İzin ve Lisans Yönetmeliği Ek-3C'de tanımlanmıştır.</w:t>
            </w:r>
          </w:p>
        </w:tc>
      </w:tr>
      <w:tr w:rsidR="00312C72" w:rsidRPr="00D96607" w:rsidTr="00681BA5">
        <w:trPr>
          <w:trHeight w:val="315"/>
        </w:trPr>
        <w:tc>
          <w:tcPr>
            <w:tcW w:w="2260" w:type="pct"/>
            <w:shd w:val="clear" w:color="F2F2F2" w:fill="F2F2F2"/>
            <w:noWrap/>
            <w:vAlign w:val="center"/>
          </w:tcPr>
          <w:p w:rsidR="00312C72" w:rsidRPr="00D96607" w:rsidRDefault="00312C72" w:rsidP="00AE17AB">
            <w:pPr>
              <w:spacing w:after="0" w:line="240" w:lineRule="auto"/>
              <w:rPr>
                <w:rFonts w:ascii="Times New Roman" w:eastAsia="Times New Roman" w:hAnsi="Times New Roman" w:cs="Times New Roman"/>
                <w:b/>
                <w:bCs/>
                <w:color w:val="000000"/>
                <w:sz w:val="18"/>
                <w:szCs w:val="20"/>
                <w:lang w:eastAsia="tr-TR"/>
              </w:rPr>
            </w:pPr>
            <w:r w:rsidRPr="00094809">
              <w:rPr>
                <w:rFonts w:ascii="Times New Roman" w:eastAsia="Times New Roman" w:hAnsi="Times New Roman" w:cs="Times New Roman"/>
                <w:b/>
                <w:bCs/>
                <w:color w:val="000000"/>
                <w:sz w:val="18"/>
                <w:szCs w:val="20"/>
                <w:lang w:eastAsia="tr-TR"/>
              </w:rPr>
              <w:t>İşlem Süresi</w:t>
            </w:r>
            <w:r>
              <w:rPr>
                <w:rFonts w:ascii="Times New Roman" w:eastAsia="Times New Roman" w:hAnsi="Times New Roman" w:cs="Times New Roman"/>
                <w:b/>
                <w:bCs/>
                <w:color w:val="000000"/>
                <w:sz w:val="18"/>
                <w:szCs w:val="20"/>
                <w:lang w:eastAsia="tr-TR"/>
              </w:rPr>
              <w:t xml:space="preserve"> Mevzuat</w:t>
            </w:r>
          </w:p>
        </w:tc>
        <w:tc>
          <w:tcPr>
            <w:tcW w:w="2740" w:type="pct"/>
            <w:shd w:val="clear" w:color="auto" w:fill="auto"/>
            <w:vAlign w:val="center"/>
          </w:tcPr>
          <w:p w:rsidR="00312C72" w:rsidRPr="00D96607" w:rsidRDefault="00312C72">
            <w:pPr>
              <w:spacing w:after="0" w:line="240" w:lineRule="auto"/>
              <w:rPr>
                <w:rFonts w:ascii="Times New Roman" w:eastAsia="Times New Roman" w:hAnsi="Times New Roman" w:cs="Times New Roman"/>
                <w:color w:val="000000"/>
                <w:sz w:val="18"/>
                <w:szCs w:val="20"/>
                <w:lang w:eastAsia="tr-TR"/>
              </w:rPr>
            </w:pPr>
            <w:r w:rsidRPr="00094809">
              <w:rPr>
                <w:rFonts w:ascii="Times New Roman" w:eastAsia="Times New Roman" w:hAnsi="Times New Roman" w:cs="Times New Roman"/>
                <w:color w:val="000000"/>
                <w:sz w:val="18"/>
                <w:szCs w:val="18"/>
                <w:lang w:eastAsia="tr-TR"/>
              </w:rPr>
              <w:t>-*</w:t>
            </w:r>
          </w:p>
        </w:tc>
      </w:tr>
      <w:tr w:rsidR="00312C72" w:rsidRPr="00D96607" w:rsidTr="00681BA5">
        <w:trPr>
          <w:trHeight w:val="315"/>
        </w:trPr>
        <w:tc>
          <w:tcPr>
            <w:tcW w:w="2260" w:type="pct"/>
            <w:shd w:val="clear" w:color="F2F2F2" w:fill="F2F2F2"/>
            <w:noWrap/>
            <w:vAlign w:val="center"/>
          </w:tcPr>
          <w:p w:rsidR="00312C72" w:rsidRPr="00D96607" w:rsidRDefault="00312C72" w:rsidP="00AE17AB">
            <w:pPr>
              <w:spacing w:after="0" w:line="240" w:lineRule="auto"/>
              <w:rPr>
                <w:rFonts w:ascii="Times New Roman" w:eastAsia="Times New Roman" w:hAnsi="Times New Roman" w:cs="Times New Roman"/>
                <w:b/>
                <w:bCs/>
                <w:color w:val="000000"/>
                <w:sz w:val="18"/>
                <w:szCs w:val="20"/>
                <w:lang w:eastAsia="tr-TR"/>
              </w:rPr>
            </w:pPr>
            <w:r w:rsidRPr="00094809">
              <w:rPr>
                <w:rFonts w:ascii="Times New Roman" w:eastAsia="Times New Roman" w:hAnsi="Times New Roman" w:cs="Times New Roman"/>
                <w:b/>
                <w:bCs/>
                <w:sz w:val="18"/>
                <w:szCs w:val="18"/>
              </w:rPr>
              <w:t>İşlem Süresi Uygulama</w:t>
            </w:r>
          </w:p>
        </w:tc>
        <w:tc>
          <w:tcPr>
            <w:tcW w:w="2740" w:type="pct"/>
            <w:shd w:val="clear" w:color="auto" w:fill="auto"/>
            <w:vAlign w:val="center"/>
          </w:tcPr>
          <w:p w:rsidR="00312C72" w:rsidRPr="00D96607" w:rsidRDefault="00312C72">
            <w:pPr>
              <w:spacing w:after="0" w:line="240" w:lineRule="auto"/>
              <w:rPr>
                <w:rFonts w:ascii="Times New Roman" w:eastAsia="Times New Roman" w:hAnsi="Times New Roman" w:cs="Times New Roman"/>
                <w:color w:val="000000"/>
                <w:sz w:val="18"/>
                <w:szCs w:val="20"/>
                <w:lang w:eastAsia="tr-TR"/>
              </w:rPr>
            </w:pPr>
            <w:r w:rsidRPr="00094809">
              <w:rPr>
                <w:rFonts w:ascii="Times New Roman" w:eastAsia="Times New Roman" w:hAnsi="Times New Roman" w:cs="Times New Roman"/>
                <w:color w:val="000000"/>
                <w:sz w:val="18"/>
                <w:szCs w:val="18"/>
                <w:lang w:eastAsia="tr-TR"/>
              </w:rPr>
              <w:t>-*</w:t>
            </w:r>
          </w:p>
        </w:tc>
      </w:tr>
      <w:tr w:rsidR="00AE17AB" w:rsidRPr="00D96607" w:rsidTr="00681BA5">
        <w:trPr>
          <w:trHeight w:val="315"/>
        </w:trPr>
        <w:tc>
          <w:tcPr>
            <w:tcW w:w="2260" w:type="pct"/>
            <w:vMerge w:val="restart"/>
            <w:shd w:val="clear" w:color="F2F2F2" w:fill="F2F2F2"/>
            <w:noWrap/>
            <w:vAlign w:val="center"/>
            <w:hideMark/>
          </w:tcPr>
          <w:p w:rsidR="00AE17AB" w:rsidRPr="00681BA5" w:rsidRDefault="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Ücretleri</w:t>
            </w:r>
          </w:p>
        </w:tc>
        <w:tc>
          <w:tcPr>
            <w:tcW w:w="2740" w:type="pct"/>
            <w:vMerge w:val="restart"/>
            <w:shd w:val="clear" w:color="auto" w:fill="auto"/>
            <w:noWrap/>
            <w:vAlign w:val="center"/>
            <w:hideMark/>
          </w:tcPr>
          <w:p w:rsidR="00AE17AB" w:rsidRPr="00681BA5" w:rsidRDefault="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Çevre ve Şehircilik Bakanlığı Döner Sermaye İşletmesi Müdürlüğü tarafından yıllık olarak</w:t>
            </w:r>
            <w:r w:rsidRPr="00681BA5">
              <w:rPr>
                <w:rFonts w:ascii="Times New Roman" w:eastAsia="Times New Roman" w:hAnsi="Times New Roman" w:cs="Times New Roman"/>
                <w:color w:val="000000"/>
                <w:sz w:val="18"/>
                <w:szCs w:val="20"/>
                <w:lang w:eastAsia="tr-TR"/>
              </w:rPr>
              <w:br/>
              <w:t xml:space="preserve"> yayımlanan birim fiyat listesi üzerinden ücretlendirme yapılır.</w:t>
            </w:r>
          </w:p>
        </w:tc>
      </w:tr>
      <w:tr w:rsidR="00AE17AB" w:rsidRPr="00D96607" w:rsidTr="00312C72">
        <w:trPr>
          <w:trHeight w:val="230"/>
        </w:trPr>
        <w:tc>
          <w:tcPr>
            <w:tcW w:w="2260" w:type="pct"/>
            <w:vMerge/>
            <w:vAlign w:val="center"/>
            <w:hideMark/>
          </w:tcPr>
          <w:p w:rsidR="00AE17AB" w:rsidRPr="00D96607" w:rsidRDefault="00AE17AB" w:rsidP="00AE17AB">
            <w:pPr>
              <w:spacing w:after="0" w:line="240" w:lineRule="auto"/>
              <w:rPr>
                <w:rFonts w:ascii="Times New Roman" w:eastAsia="Times New Roman" w:hAnsi="Times New Roman" w:cs="Times New Roman"/>
                <w:b/>
                <w:bCs/>
                <w:color w:val="000000"/>
                <w:sz w:val="20"/>
                <w:szCs w:val="20"/>
                <w:lang w:eastAsia="tr-TR"/>
              </w:rPr>
            </w:pPr>
          </w:p>
        </w:tc>
        <w:tc>
          <w:tcPr>
            <w:tcW w:w="2740" w:type="pct"/>
            <w:vMerge/>
            <w:vAlign w:val="center"/>
            <w:hideMark/>
          </w:tcPr>
          <w:p w:rsidR="00AE17AB" w:rsidRPr="00D96607" w:rsidRDefault="00AE17AB" w:rsidP="00AE17AB">
            <w:pPr>
              <w:spacing w:after="0" w:line="240" w:lineRule="auto"/>
              <w:rPr>
                <w:rFonts w:ascii="Times New Roman" w:eastAsia="Times New Roman" w:hAnsi="Times New Roman" w:cs="Times New Roman"/>
                <w:color w:val="000000"/>
                <w:sz w:val="20"/>
                <w:szCs w:val="20"/>
                <w:lang w:eastAsia="tr-TR"/>
              </w:rPr>
            </w:pPr>
          </w:p>
        </w:tc>
      </w:tr>
      <w:tr w:rsidR="00AE17AB" w:rsidRPr="00D96607" w:rsidTr="00312C72">
        <w:trPr>
          <w:trHeight w:val="230"/>
        </w:trPr>
        <w:tc>
          <w:tcPr>
            <w:tcW w:w="2260" w:type="pct"/>
            <w:vMerge/>
            <w:vAlign w:val="center"/>
            <w:hideMark/>
          </w:tcPr>
          <w:p w:rsidR="00AE17AB" w:rsidRPr="00D96607" w:rsidRDefault="00AE17AB" w:rsidP="00AE17AB">
            <w:pPr>
              <w:spacing w:after="0" w:line="240" w:lineRule="auto"/>
              <w:rPr>
                <w:rFonts w:ascii="Times New Roman" w:eastAsia="Times New Roman" w:hAnsi="Times New Roman" w:cs="Times New Roman"/>
                <w:b/>
                <w:bCs/>
                <w:color w:val="000000"/>
                <w:sz w:val="20"/>
                <w:szCs w:val="20"/>
                <w:lang w:eastAsia="tr-TR"/>
              </w:rPr>
            </w:pPr>
          </w:p>
        </w:tc>
        <w:tc>
          <w:tcPr>
            <w:tcW w:w="2740" w:type="pct"/>
            <w:vMerge/>
            <w:vAlign w:val="center"/>
            <w:hideMark/>
          </w:tcPr>
          <w:p w:rsidR="00AE17AB" w:rsidRPr="00D96607" w:rsidRDefault="00AE17AB" w:rsidP="00AE17AB">
            <w:pPr>
              <w:spacing w:after="0" w:line="240" w:lineRule="auto"/>
              <w:rPr>
                <w:rFonts w:ascii="Times New Roman" w:eastAsia="Times New Roman" w:hAnsi="Times New Roman" w:cs="Times New Roman"/>
                <w:color w:val="000000"/>
                <w:sz w:val="20"/>
                <w:szCs w:val="20"/>
                <w:lang w:eastAsia="tr-TR"/>
              </w:rPr>
            </w:pPr>
          </w:p>
        </w:tc>
      </w:tr>
    </w:tbl>
    <w:p w:rsidR="004A6AD6" w:rsidRPr="00681BA5" w:rsidRDefault="004A6AD6" w:rsidP="00AE17AB">
      <w:pPr>
        <w:spacing w:after="0"/>
        <w:ind w:firstLine="567"/>
        <w:rPr>
          <w:rFonts w:ascii="Times New Roman" w:hAnsi="Times New Roman" w:cs="Times New Roman"/>
          <w:b/>
          <w:sz w:val="18"/>
        </w:rPr>
      </w:pPr>
    </w:p>
    <w:p w:rsidR="00AE17AB" w:rsidRPr="00681BA5" w:rsidRDefault="00AE17AB" w:rsidP="00AE17AB">
      <w:pPr>
        <w:spacing w:after="0"/>
        <w:ind w:firstLine="567"/>
        <w:rPr>
          <w:rFonts w:ascii="Times New Roman" w:hAnsi="Times New Roman" w:cs="Times New Roman"/>
          <w:b/>
          <w:i/>
        </w:rPr>
      </w:pPr>
      <w:r w:rsidRPr="00681BA5">
        <w:rPr>
          <w:rFonts w:ascii="Times New Roman" w:hAnsi="Times New Roman" w:cs="Times New Roman"/>
          <w:b/>
          <w:i/>
          <w:sz w:val="18"/>
        </w:rPr>
        <w:t>Tablo 3.1.2.</w:t>
      </w:r>
      <w:r w:rsidR="006C5107" w:rsidRPr="00681BA5">
        <w:rPr>
          <w:rFonts w:ascii="Times New Roman" w:hAnsi="Times New Roman" w:cs="Times New Roman"/>
          <w:b/>
          <w:i/>
          <w:sz w:val="18"/>
        </w:rPr>
        <w:t>1.</w:t>
      </w:r>
      <w:r w:rsidRPr="00681BA5">
        <w:rPr>
          <w:rFonts w:ascii="Times New Roman" w:hAnsi="Times New Roman" w:cs="Times New Roman"/>
          <w:b/>
          <w:i/>
          <w:sz w:val="18"/>
        </w:rPr>
        <w:t xml:space="preserve">10. </w:t>
      </w:r>
      <w:r w:rsidRPr="00681BA5">
        <w:rPr>
          <w:rFonts w:ascii="Times New Roman" w:hAnsi="Times New Roman" w:cs="Times New Roman"/>
          <w:i/>
          <w:sz w:val="18"/>
        </w:rPr>
        <w:t>Sanayi Sicil Belgesi Süreci</w:t>
      </w:r>
    </w:p>
    <w:tbl>
      <w:tblPr>
        <w:tblW w:w="5000" w:type="pct"/>
        <w:tblCellMar>
          <w:left w:w="70" w:type="dxa"/>
          <w:right w:w="70" w:type="dxa"/>
        </w:tblCellMar>
        <w:tblLook w:val="04A0" w:firstRow="1" w:lastRow="0" w:firstColumn="1" w:lastColumn="0" w:noHBand="0" w:noVBand="1"/>
      </w:tblPr>
      <w:tblGrid>
        <w:gridCol w:w="3685"/>
        <w:gridCol w:w="5527"/>
      </w:tblGrid>
      <w:tr w:rsidR="00AE17AB" w:rsidRPr="00D96607" w:rsidTr="00681BA5">
        <w:trPr>
          <w:trHeight w:val="315"/>
          <w:tblHeader/>
        </w:trPr>
        <w:tc>
          <w:tcPr>
            <w:tcW w:w="2000" w:type="pct"/>
            <w:tcBorders>
              <w:top w:val="single" w:sz="8" w:space="0" w:color="000000"/>
              <w:left w:val="single" w:sz="8" w:space="0" w:color="000000"/>
              <w:bottom w:val="single" w:sz="8" w:space="0" w:color="000000"/>
              <w:right w:val="single" w:sz="8" w:space="0" w:color="000000"/>
            </w:tcBorders>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Aşama: İşletme Dönemi</w:t>
            </w:r>
          </w:p>
        </w:tc>
        <w:tc>
          <w:tcPr>
            <w:tcW w:w="3000" w:type="pct"/>
            <w:tcBorders>
              <w:top w:val="single" w:sz="8" w:space="0" w:color="000000"/>
              <w:left w:val="nil"/>
              <w:bottom w:val="single" w:sz="8" w:space="0" w:color="000000"/>
              <w:right w:val="single" w:sz="8" w:space="0" w:color="000000"/>
            </w:tcBorders>
            <w:shd w:val="clear" w:color="BFBFBF" w:fill="BFBFBF"/>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Adım: Sanayi Sicil Belgesi</w:t>
            </w:r>
          </w:p>
        </w:tc>
      </w:tr>
      <w:tr w:rsidR="00AE17AB" w:rsidRPr="00D96607" w:rsidTr="00681BA5">
        <w:trPr>
          <w:trHeight w:val="315"/>
          <w:tblHeader/>
        </w:trPr>
        <w:tc>
          <w:tcPr>
            <w:tcW w:w="2000" w:type="pct"/>
            <w:tcBorders>
              <w:top w:val="nil"/>
              <w:left w:val="single" w:sz="8" w:space="0" w:color="000000"/>
              <w:bottom w:val="single" w:sz="8" w:space="0" w:color="000000"/>
              <w:right w:val="single" w:sz="8" w:space="0" w:color="000000"/>
            </w:tcBorders>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Kapsam</w:t>
            </w:r>
          </w:p>
        </w:tc>
        <w:tc>
          <w:tcPr>
            <w:tcW w:w="3000" w:type="pct"/>
            <w:tcBorders>
              <w:top w:val="nil"/>
              <w:left w:val="nil"/>
              <w:bottom w:val="single" w:sz="8" w:space="0" w:color="000000"/>
              <w:right w:val="single" w:sz="8" w:space="0" w:color="000000"/>
            </w:tcBorders>
            <w:shd w:val="clear" w:color="CCFFCC" w:fill="CCFFCC"/>
            <w:vAlign w:val="center"/>
            <w:hideMark/>
          </w:tcPr>
          <w:p w:rsidR="00AE17AB" w:rsidRPr="00681BA5" w:rsidRDefault="00AE17AB" w:rsidP="00AE17AB">
            <w:pPr>
              <w:spacing w:after="0" w:line="240" w:lineRule="auto"/>
              <w:jc w:val="center"/>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Açıklama / Süre / Bütçe</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İlgili Yönetmelik ve/veya Kanun</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25.10.2014 tarih ve 29156 sayılı Sanayi Sicil Tebliği (SGM 2014/11)</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Yapılacak Kurum/Kuruluş</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Sanayi Odası (https://sanayisicil.sanayi.gov.tr)</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Başvuru Sırasında İstenen Belgeler</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1.  Sanayi Sicil Beyannamesi</w:t>
            </w:r>
            <w:r w:rsidRPr="00681BA5">
              <w:rPr>
                <w:rFonts w:ascii="Times New Roman" w:eastAsia="Times New Roman" w:hAnsi="Times New Roman" w:cs="Times New Roman"/>
                <w:color w:val="000000"/>
                <w:sz w:val="18"/>
                <w:szCs w:val="20"/>
                <w:lang w:eastAsia="tr-TR"/>
              </w:rPr>
              <w:br/>
              <w:t>2.   Yıllık İşletme Cetveli</w:t>
            </w:r>
            <w:r w:rsidRPr="00681BA5">
              <w:rPr>
                <w:rFonts w:ascii="Times New Roman" w:eastAsia="Times New Roman" w:hAnsi="Times New Roman" w:cs="Times New Roman"/>
                <w:color w:val="000000"/>
                <w:sz w:val="18"/>
                <w:szCs w:val="20"/>
                <w:lang w:eastAsia="tr-TR"/>
              </w:rPr>
              <w:br/>
              <w:t>3.   Kapasite Raporu</w:t>
            </w:r>
            <w:r w:rsidRPr="00681BA5">
              <w:rPr>
                <w:rFonts w:ascii="Times New Roman" w:eastAsia="Times New Roman" w:hAnsi="Times New Roman" w:cs="Times New Roman"/>
                <w:color w:val="000000"/>
                <w:sz w:val="18"/>
                <w:szCs w:val="20"/>
                <w:lang w:eastAsia="tr-TR"/>
              </w:rPr>
              <w:br/>
              <w:t>4.   Ticaret Sicil Gazetesi</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Yapılan İşlem</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Sanayi Sicil Kaydı ve Belge Başvurusu</w:t>
            </w:r>
          </w:p>
        </w:tc>
      </w:tr>
      <w:tr w:rsidR="00312C72"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312C72" w:rsidRPr="00681BA5" w:rsidRDefault="00312C72" w:rsidP="00AE17AB">
            <w:pPr>
              <w:spacing w:after="0" w:line="240" w:lineRule="auto"/>
              <w:rPr>
                <w:rFonts w:ascii="Times New Roman" w:eastAsia="Times New Roman" w:hAnsi="Times New Roman" w:cs="Times New Roman"/>
                <w:b/>
                <w:bCs/>
                <w:color w:val="000000"/>
                <w:sz w:val="18"/>
                <w:szCs w:val="20"/>
                <w:lang w:eastAsia="tr-TR"/>
              </w:rPr>
            </w:pPr>
            <w:r w:rsidRPr="00094809">
              <w:rPr>
                <w:rFonts w:ascii="Times New Roman" w:eastAsia="Times New Roman" w:hAnsi="Times New Roman" w:cs="Times New Roman"/>
                <w:b/>
                <w:bCs/>
                <w:color w:val="000000"/>
                <w:sz w:val="18"/>
                <w:szCs w:val="20"/>
                <w:lang w:eastAsia="tr-TR"/>
              </w:rPr>
              <w:t>İşlem Süresi</w:t>
            </w:r>
            <w:r>
              <w:rPr>
                <w:rFonts w:ascii="Times New Roman" w:eastAsia="Times New Roman" w:hAnsi="Times New Roman" w:cs="Times New Roman"/>
                <w:b/>
                <w:bCs/>
                <w:color w:val="000000"/>
                <w:sz w:val="18"/>
                <w:szCs w:val="20"/>
                <w:lang w:eastAsia="tr-TR"/>
              </w:rPr>
              <w:t xml:space="preserve"> Mevzuat</w:t>
            </w:r>
          </w:p>
        </w:tc>
        <w:tc>
          <w:tcPr>
            <w:tcW w:w="3000" w:type="pct"/>
            <w:tcBorders>
              <w:top w:val="nil"/>
              <w:left w:val="nil"/>
              <w:bottom w:val="single" w:sz="8" w:space="0" w:color="000000"/>
              <w:right w:val="single" w:sz="8" w:space="0" w:color="000000"/>
            </w:tcBorders>
            <w:shd w:val="clear" w:color="auto" w:fill="auto"/>
            <w:vAlign w:val="center"/>
            <w:hideMark/>
          </w:tcPr>
          <w:p w:rsidR="00312C72" w:rsidRPr="00681BA5" w:rsidRDefault="00312C72" w:rsidP="00AE17AB">
            <w:pPr>
              <w:spacing w:after="0" w:line="240" w:lineRule="auto"/>
              <w:rPr>
                <w:rFonts w:ascii="Times New Roman" w:eastAsia="Times New Roman" w:hAnsi="Times New Roman" w:cs="Times New Roman"/>
                <w:color w:val="000000"/>
                <w:sz w:val="18"/>
                <w:szCs w:val="20"/>
                <w:lang w:eastAsia="tr-TR"/>
              </w:rPr>
            </w:pPr>
            <w:r>
              <w:rPr>
                <w:rFonts w:ascii="Times New Roman" w:eastAsia="Times New Roman" w:hAnsi="Times New Roman" w:cs="Times New Roman"/>
                <w:color w:val="000000"/>
                <w:sz w:val="18"/>
                <w:szCs w:val="20"/>
                <w:lang w:eastAsia="tr-TR"/>
              </w:rPr>
              <w:t>3</w:t>
            </w:r>
            <w:r w:rsidRPr="00094809">
              <w:rPr>
                <w:rFonts w:ascii="Times New Roman" w:eastAsia="Times New Roman" w:hAnsi="Times New Roman" w:cs="Times New Roman"/>
                <w:color w:val="000000"/>
                <w:sz w:val="18"/>
                <w:szCs w:val="20"/>
                <w:lang w:eastAsia="tr-TR"/>
              </w:rPr>
              <w:t xml:space="preserve"> gün</w:t>
            </w:r>
          </w:p>
        </w:tc>
      </w:tr>
      <w:tr w:rsidR="00312C72"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tcPr>
          <w:p w:rsidR="00312C72" w:rsidRPr="00D96607" w:rsidRDefault="00312C72" w:rsidP="00AE17AB">
            <w:pPr>
              <w:spacing w:after="0" w:line="240" w:lineRule="auto"/>
              <w:rPr>
                <w:rFonts w:ascii="Times New Roman" w:eastAsia="Times New Roman" w:hAnsi="Times New Roman" w:cs="Times New Roman"/>
                <w:b/>
                <w:bCs/>
                <w:color w:val="000000"/>
                <w:sz w:val="18"/>
                <w:szCs w:val="20"/>
                <w:lang w:eastAsia="tr-TR"/>
              </w:rPr>
            </w:pPr>
            <w:r w:rsidRPr="00094809">
              <w:rPr>
                <w:rFonts w:ascii="Times New Roman" w:eastAsia="Times New Roman" w:hAnsi="Times New Roman" w:cs="Times New Roman"/>
                <w:b/>
                <w:bCs/>
                <w:sz w:val="18"/>
                <w:szCs w:val="18"/>
              </w:rPr>
              <w:t>İşlem Süresi Uygulama</w:t>
            </w:r>
          </w:p>
        </w:tc>
        <w:tc>
          <w:tcPr>
            <w:tcW w:w="3000" w:type="pct"/>
            <w:tcBorders>
              <w:top w:val="nil"/>
              <w:left w:val="nil"/>
              <w:bottom w:val="single" w:sz="8" w:space="0" w:color="000000"/>
              <w:right w:val="single" w:sz="8" w:space="0" w:color="000000"/>
            </w:tcBorders>
            <w:shd w:val="clear" w:color="auto" w:fill="auto"/>
            <w:vAlign w:val="center"/>
          </w:tcPr>
          <w:p w:rsidR="00312C72" w:rsidRPr="00D96607" w:rsidRDefault="00312C72" w:rsidP="00AE17AB">
            <w:pPr>
              <w:spacing w:after="0" w:line="240" w:lineRule="auto"/>
              <w:rPr>
                <w:rFonts w:ascii="Times New Roman" w:eastAsia="Times New Roman" w:hAnsi="Times New Roman" w:cs="Times New Roman"/>
                <w:color w:val="000000"/>
                <w:sz w:val="18"/>
                <w:szCs w:val="20"/>
                <w:lang w:eastAsia="tr-TR"/>
              </w:rPr>
            </w:pPr>
            <w:r w:rsidRPr="00094809">
              <w:rPr>
                <w:rFonts w:ascii="Times New Roman" w:eastAsia="Times New Roman" w:hAnsi="Times New Roman" w:cs="Times New Roman"/>
                <w:color w:val="000000"/>
                <w:sz w:val="18"/>
                <w:szCs w:val="18"/>
                <w:lang w:eastAsia="tr-TR"/>
              </w:rPr>
              <w:t>-*</w:t>
            </w:r>
          </w:p>
        </w:tc>
      </w:tr>
      <w:tr w:rsidR="00AE17AB" w:rsidRPr="00D96607" w:rsidTr="00D96607">
        <w:trPr>
          <w:trHeight w:val="315"/>
        </w:trPr>
        <w:tc>
          <w:tcPr>
            <w:tcW w:w="2000" w:type="pct"/>
            <w:tcBorders>
              <w:top w:val="nil"/>
              <w:left w:val="single" w:sz="8" w:space="0" w:color="000000"/>
              <w:bottom w:val="single" w:sz="8" w:space="0" w:color="000000"/>
              <w:right w:val="single" w:sz="8" w:space="0" w:color="000000"/>
            </w:tcBorders>
            <w:shd w:val="clear" w:color="F2F2F2" w:fill="F2F2F2"/>
            <w:vAlign w:val="center"/>
            <w:hideMark/>
          </w:tcPr>
          <w:p w:rsidR="00AE17AB" w:rsidRPr="00681BA5" w:rsidRDefault="00AE17AB" w:rsidP="00AE17AB">
            <w:pPr>
              <w:spacing w:after="0" w:line="240" w:lineRule="auto"/>
              <w:rPr>
                <w:rFonts w:ascii="Times New Roman" w:eastAsia="Times New Roman" w:hAnsi="Times New Roman" w:cs="Times New Roman"/>
                <w:b/>
                <w:bCs/>
                <w:color w:val="000000"/>
                <w:sz w:val="18"/>
                <w:szCs w:val="20"/>
                <w:lang w:eastAsia="tr-TR"/>
              </w:rPr>
            </w:pPr>
            <w:r w:rsidRPr="00681BA5">
              <w:rPr>
                <w:rFonts w:ascii="Times New Roman" w:eastAsia="Times New Roman" w:hAnsi="Times New Roman" w:cs="Times New Roman"/>
                <w:b/>
                <w:bCs/>
                <w:color w:val="000000"/>
                <w:sz w:val="18"/>
                <w:szCs w:val="20"/>
                <w:lang w:eastAsia="tr-TR"/>
              </w:rPr>
              <w:t>İşlem Ücreti</w:t>
            </w:r>
          </w:p>
        </w:tc>
        <w:tc>
          <w:tcPr>
            <w:tcW w:w="3000" w:type="pct"/>
            <w:tcBorders>
              <w:top w:val="nil"/>
              <w:left w:val="nil"/>
              <w:bottom w:val="single" w:sz="8" w:space="0" w:color="000000"/>
              <w:right w:val="single" w:sz="8" w:space="0" w:color="000000"/>
            </w:tcBorders>
            <w:shd w:val="clear" w:color="auto" w:fill="auto"/>
            <w:vAlign w:val="center"/>
            <w:hideMark/>
          </w:tcPr>
          <w:p w:rsidR="00AE17AB" w:rsidRPr="00681BA5" w:rsidRDefault="00AE17AB" w:rsidP="00AE17AB">
            <w:pPr>
              <w:spacing w:after="0" w:line="240" w:lineRule="auto"/>
              <w:rPr>
                <w:rFonts w:ascii="Times New Roman" w:eastAsia="Times New Roman" w:hAnsi="Times New Roman" w:cs="Times New Roman"/>
                <w:color w:val="000000"/>
                <w:sz w:val="18"/>
                <w:szCs w:val="20"/>
                <w:lang w:eastAsia="tr-TR"/>
              </w:rPr>
            </w:pPr>
            <w:r w:rsidRPr="00681BA5">
              <w:rPr>
                <w:rFonts w:ascii="Times New Roman" w:eastAsia="Times New Roman" w:hAnsi="Times New Roman" w:cs="Times New Roman"/>
                <w:color w:val="000000"/>
                <w:sz w:val="18"/>
                <w:szCs w:val="20"/>
                <w:lang w:eastAsia="tr-TR"/>
              </w:rPr>
              <w:t>Ücretsiz</w:t>
            </w:r>
          </w:p>
        </w:tc>
      </w:tr>
    </w:tbl>
    <w:p w:rsidR="00AE17AB" w:rsidRPr="00681BA5" w:rsidRDefault="00AE17AB">
      <w:pPr>
        <w:rPr>
          <w:rFonts w:ascii="Times New Roman" w:hAnsi="Times New Roman" w:cs="Times New Roman"/>
          <w:b/>
        </w:rPr>
      </w:pPr>
    </w:p>
    <w:p w:rsidR="00AE17AB" w:rsidRPr="00681BA5" w:rsidRDefault="00AE17AB">
      <w:pPr>
        <w:rPr>
          <w:rFonts w:ascii="Times New Roman" w:hAnsi="Times New Roman" w:cs="Times New Roman"/>
          <w:b/>
        </w:rPr>
      </w:pPr>
    </w:p>
    <w:p w:rsidR="00AE17AB" w:rsidRDefault="00AE17AB">
      <w:pPr>
        <w:rPr>
          <w:b/>
        </w:rPr>
      </w:pPr>
    </w:p>
    <w:p w:rsidR="00AE17AB" w:rsidRDefault="00AE17AB">
      <w:pPr>
        <w:rPr>
          <w:b/>
        </w:rPr>
      </w:pPr>
    </w:p>
    <w:p w:rsidR="00AE17AB" w:rsidRDefault="00AE17AB">
      <w:pPr>
        <w:rPr>
          <w:b/>
        </w:rPr>
      </w:pPr>
    </w:p>
    <w:p w:rsidR="00AE17AB" w:rsidRDefault="00AE17AB">
      <w:pPr>
        <w:rPr>
          <w:b/>
        </w:rPr>
      </w:pPr>
    </w:p>
    <w:p w:rsidR="00AE17AB" w:rsidRDefault="00AE17AB">
      <w:pPr>
        <w:rPr>
          <w:b/>
        </w:rPr>
      </w:pPr>
    </w:p>
    <w:p w:rsidR="00AE17AB" w:rsidRPr="00B41FB8" w:rsidRDefault="00AE17AB">
      <w:pPr>
        <w:rPr>
          <w:b/>
        </w:rPr>
      </w:pPr>
    </w:p>
    <w:sectPr w:rsidR="00AE17AB" w:rsidRPr="00B41FB8">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17" w:rsidRDefault="009F5417" w:rsidP="004A6AD6">
      <w:pPr>
        <w:spacing w:after="0" w:line="240" w:lineRule="auto"/>
      </w:pPr>
      <w:r>
        <w:separator/>
      </w:r>
    </w:p>
  </w:endnote>
  <w:endnote w:type="continuationSeparator" w:id="0">
    <w:p w:rsidR="009F5417" w:rsidRDefault="009F5417" w:rsidP="004A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17" w:rsidRDefault="009F5417" w:rsidP="004A6AD6">
      <w:pPr>
        <w:spacing w:after="0" w:line="240" w:lineRule="auto"/>
      </w:pPr>
      <w:r>
        <w:separator/>
      </w:r>
    </w:p>
  </w:footnote>
  <w:footnote w:type="continuationSeparator" w:id="0">
    <w:p w:rsidR="009F5417" w:rsidRDefault="009F5417" w:rsidP="004A6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D6" w:rsidRPr="00D30966" w:rsidRDefault="004A6AD6" w:rsidP="00D90B9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9"/>
      <w:gridCol w:w="7165"/>
    </w:tblGrid>
    <w:tr w:rsidR="004A6AD6" w:rsidRPr="00557BB8" w:rsidTr="00753837">
      <w:trPr>
        <w:cantSplit/>
        <w:trHeight w:val="572"/>
      </w:trPr>
      <w:tc>
        <w:tcPr>
          <w:tcW w:w="2467" w:type="pct"/>
          <w:vMerge w:val="restart"/>
          <w:tcBorders>
            <w:bottom w:val="single" w:sz="4" w:space="0" w:color="auto"/>
          </w:tcBorders>
          <w:vAlign w:val="center"/>
        </w:tcPr>
        <w:p w:rsidR="004A6AD6" w:rsidRPr="00557BB8" w:rsidRDefault="004A6AD6" w:rsidP="0032183E">
          <w:pPr>
            <w:spacing w:after="0" w:line="240" w:lineRule="auto"/>
            <w:ind w:right="-70"/>
            <w:rPr>
              <w:rFonts w:ascii="Times New Roman" w:eastAsia="Times New Roman" w:hAnsi="Times New Roman" w:cs="Times New Roman"/>
              <w:color w:val="1F497D"/>
              <w:sz w:val="14"/>
              <w:szCs w:val="14"/>
            </w:rPr>
          </w:pPr>
          <w:r>
            <w:rPr>
              <w:rFonts w:ascii="Times New Roman" w:eastAsia="Times New Roman" w:hAnsi="Times New Roman" w:cs="Times New Roman"/>
              <w:noProof/>
              <w:sz w:val="32"/>
              <w:szCs w:val="32"/>
              <w:lang w:eastAsia="tr-TR"/>
            </w:rPr>
            <w:drawing>
              <wp:inline distT="0" distB="0" distL="0" distR="0" wp14:anchorId="4EE84CAC" wp14:editId="40D236B4">
                <wp:extent cx="2752725"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38150"/>
                        </a:xfrm>
                        <a:prstGeom prst="rect">
                          <a:avLst/>
                        </a:prstGeom>
                        <a:noFill/>
                        <a:ln>
                          <a:noFill/>
                        </a:ln>
                      </pic:spPr>
                    </pic:pic>
                  </a:graphicData>
                </a:graphic>
              </wp:inline>
            </w:drawing>
          </w:r>
        </w:p>
      </w:tc>
      <w:tc>
        <w:tcPr>
          <w:tcW w:w="2533" w:type="pct"/>
          <w:tcBorders>
            <w:bottom w:val="single" w:sz="4" w:space="0" w:color="auto"/>
          </w:tcBorders>
          <w:vAlign w:val="center"/>
        </w:tcPr>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T.C. CUMHURBAŞKANLIĞI</w:t>
          </w:r>
        </w:p>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YATIRIM OFİSİ</w:t>
          </w:r>
        </w:p>
      </w:tc>
    </w:tr>
    <w:tr w:rsidR="004A6AD6" w:rsidRPr="00557BB8" w:rsidTr="00753837">
      <w:trPr>
        <w:cantSplit/>
        <w:trHeight w:val="868"/>
      </w:trPr>
      <w:tc>
        <w:tcPr>
          <w:tcW w:w="2467" w:type="pct"/>
          <w:vMerge/>
          <w:tcBorders>
            <w:bottom w:val="single" w:sz="4" w:space="0" w:color="auto"/>
          </w:tcBorders>
        </w:tcPr>
        <w:p w:rsidR="004A6AD6" w:rsidRPr="00557BB8" w:rsidRDefault="004A6AD6" w:rsidP="0032183E">
          <w:pPr>
            <w:tabs>
              <w:tab w:val="center" w:pos="4536"/>
              <w:tab w:val="right" w:pos="9072"/>
            </w:tabs>
            <w:spacing w:after="0" w:line="240" w:lineRule="auto"/>
            <w:ind w:right="-70"/>
            <w:rPr>
              <w:rFonts w:ascii="Times New Roman" w:eastAsia="Times New Roman" w:hAnsi="Times New Roman" w:cs="Times New Roman"/>
              <w:b/>
              <w:bCs/>
              <w:i/>
              <w:color w:val="1F497D"/>
              <w:sz w:val="20"/>
              <w:szCs w:val="20"/>
            </w:rPr>
          </w:pPr>
        </w:p>
      </w:tc>
      <w:tc>
        <w:tcPr>
          <w:tcW w:w="2533" w:type="pct"/>
          <w:tcBorders>
            <w:bottom w:val="single" w:sz="4" w:space="0" w:color="auto"/>
          </w:tcBorders>
          <w:vAlign w:val="center"/>
        </w:tcPr>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 xml:space="preserve">SEKTÖREL YATIRIM YOL HARİTALARI RAPORU’NUN HAZIRLANMASI PROJESİ </w:t>
          </w:r>
        </w:p>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p>
      </w:tc>
    </w:tr>
    <w:tr w:rsidR="004A6AD6" w:rsidRPr="00557BB8" w:rsidTr="0032183E">
      <w:trPr>
        <w:cantSplit/>
        <w:trHeight w:val="230"/>
      </w:trPr>
      <w:tc>
        <w:tcPr>
          <w:tcW w:w="2467" w:type="pct"/>
          <w:vMerge/>
          <w:vAlign w:val="bottom"/>
        </w:tcPr>
        <w:p w:rsidR="004A6AD6" w:rsidRPr="00557BB8" w:rsidRDefault="004A6AD6" w:rsidP="0032183E">
          <w:pPr>
            <w:tabs>
              <w:tab w:val="center" w:pos="4536"/>
              <w:tab w:val="right" w:pos="9072"/>
            </w:tabs>
            <w:spacing w:after="0" w:line="240" w:lineRule="auto"/>
            <w:rPr>
              <w:rFonts w:ascii="Cambria" w:eastAsia="Times New Roman" w:hAnsi="Cambria" w:cs="Times New Roman"/>
              <w:b/>
              <w:sz w:val="18"/>
              <w:szCs w:val="18"/>
            </w:rPr>
          </w:pPr>
        </w:p>
      </w:tc>
      <w:tc>
        <w:tcPr>
          <w:tcW w:w="2533" w:type="pct"/>
          <w:vAlign w:val="bottom"/>
        </w:tcPr>
        <w:p w:rsidR="004A6AD6" w:rsidRPr="00557BB8" w:rsidRDefault="004A6AD6" w:rsidP="0032183E">
          <w:pPr>
            <w:spacing w:after="0" w:line="240" w:lineRule="auto"/>
            <w:jc w:val="right"/>
            <w:rPr>
              <w:rFonts w:asciiTheme="majorHAnsi" w:eastAsiaTheme="majorEastAsia" w:hAnsiTheme="majorHAnsi" w:cs="Times New Roman"/>
              <w:sz w:val="20"/>
              <w:szCs w:val="20"/>
            </w:rPr>
          </w:pPr>
          <w:r w:rsidRPr="00557BB8">
            <w:rPr>
              <w:rFonts w:asciiTheme="majorHAnsi" w:eastAsia="Times New Roman" w:hAnsiTheme="majorHAnsi" w:cs="Times New Roman"/>
              <w:sz w:val="20"/>
              <w:szCs w:val="20"/>
            </w:rPr>
            <w:t xml:space="preserve">Sayfa </w:t>
          </w:r>
          <w:sdt>
            <w:sdtPr>
              <w:rPr>
                <w:rFonts w:asciiTheme="majorHAnsi" w:eastAsiaTheme="majorEastAsia" w:hAnsiTheme="majorHAnsi" w:cs="Times New Roman"/>
                <w:b/>
                <w:sz w:val="20"/>
                <w:szCs w:val="20"/>
              </w:rPr>
              <w:id w:val="1872416339"/>
              <w:docPartObj>
                <w:docPartGallery w:val="Page Numbers (Margins)"/>
                <w:docPartUnique/>
              </w:docPartObj>
            </w:sdtPr>
            <w:sdtEndPr>
              <w:rPr>
                <w:b w:val="0"/>
              </w:rPr>
            </w:sdtEndPr>
            <w:sdtContent>
              <w:sdt>
                <w:sdtPr>
                  <w:rPr>
                    <w:rFonts w:asciiTheme="majorHAnsi" w:eastAsiaTheme="majorEastAsia" w:hAnsiTheme="majorHAnsi" w:cs="Times New Roman"/>
                    <w:sz w:val="20"/>
                    <w:szCs w:val="20"/>
                  </w:rPr>
                  <w:id w:val="-1255665199"/>
                  <w:docPartObj>
                    <w:docPartGallery w:val="Page Numbers (Margins)"/>
                    <w:docPartUnique/>
                  </w:docPartObj>
                </w:sdtPr>
                <w:sdtEndPr/>
                <w:sdtContent>
                  <w:r w:rsidRPr="00557BB8">
                    <w:rPr>
                      <w:rFonts w:asciiTheme="majorHAnsi" w:eastAsiaTheme="minorEastAsia" w:hAnsiTheme="majorHAnsi" w:cs="Times New Roman"/>
                      <w:sz w:val="20"/>
                      <w:szCs w:val="20"/>
                    </w:rPr>
                    <w:fldChar w:fldCharType="begin"/>
                  </w:r>
                  <w:r w:rsidRPr="00557BB8">
                    <w:rPr>
                      <w:rFonts w:asciiTheme="majorHAnsi" w:hAnsiTheme="majorHAnsi" w:cs="Times New Roman"/>
                      <w:sz w:val="20"/>
                      <w:szCs w:val="20"/>
                    </w:rPr>
                    <w:instrText>PAGE   \* MERGEFORMAT</w:instrText>
                  </w:r>
                  <w:r w:rsidRPr="00557BB8">
                    <w:rPr>
                      <w:rFonts w:asciiTheme="majorHAnsi" w:eastAsiaTheme="minorEastAsia" w:hAnsiTheme="majorHAnsi" w:cs="Times New Roman"/>
                      <w:sz w:val="20"/>
                      <w:szCs w:val="20"/>
                    </w:rPr>
                    <w:fldChar w:fldCharType="separate"/>
                  </w:r>
                  <w:r w:rsidR="00F66DEF" w:rsidRPr="00F66DEF">
                    <w:rPr>
                      <w:rFonts w:asciiTheme="majorHAnsi" w:eastAsiaTheme="majorEastAsia" w:hAnsiTheme="majorHAnsi" w:cs="Times New Roman"/>
                      <w:noProof/>
                      <w:sz w:val="20"/>
                      <w:szCs w:val="20"/>
                    </w:rPr>
                    <w:t>1</w:t>
                  </w:r>
                  <w:r w:rsidRPr="00557BB8">
                    <w:rPr>
                      <w:rFonts w:asciiTheme="majorHAnsi" w:eastAsiaTheme="majorEastAsia" w:hAnsiTheme="majorHAnsi" w:cs="Times New Roman"/>
                      <w:sz w:val="20"/>
                      <w:szCs w:val="20"/>
                    </w:rPr>
                    <w:fldChar w:fldCharType="end"/>
                  </w:r>
                </w:sdtContent>
              </w:sdt>
            </w:sdtContent>
          </w:sdt>
          <w:r w:rsidRPr="00557BB8">
            <w:rPr>
              <w:rFonts w:asciiTheme="majorHAnsi" w:eastAsia="Times New Roman" w:hAnsiTheme="majorHAnsi" w:cs="Times New Roman"/>
              <w:b/>
              <w:sz w:val="20"/>
              <w:szCs w:val="20"/>
            </w:rPr>
            <w:t xml:space="preserve"> </w:t>
          </w:r>
        </w:p>
      </w:tc>
    </w:tr>
  </w:tbl>
  <w:p w:rsidR="004A6AD6" w:rsidRPr="00D30966" w:rsidRDefault="004A6AD6" w:rsidP="00D90B9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5"/>
      <w:gridCol w:w="4667"/>
    </w:tblGrid>
    <w:tr w:rsidR="004A6AD6" w:rsidRPr="00557BB8" w:rsidTr="00186FA8">
      <w:trPr>
        <w:cantSplit/>
        <w:trHeight w:val="572"/>
      </w:trPr>
      <w:tc>
        <w:tcPr>
          <w:tcW w:w="2467" w:type="pct"/>
          <w:vMerge w:val="restart"/>
          <w:tcBorders>
            <w:bottom w:val="single" w:sz="4" w:space="0" w:color="auto"/>
          </w:tcBorders>
          <w:vAlign w:val="center"/>
        </w:tcPr>
        <w:p w:rsidR="004A6AD6" w:rsidRPr="00557BB8" w:rsidRDefault="004A6AD6" w:rsidP="0032183E">
          <w:pPr>
            <w:spacing w:after="0" w:line="240" w:lineRule="auto"/>
            <w:ind w:right="-70"/>
            <w:rPr>
              <w:rFonts w:ascii="Times New Roman" w:eastAsia="Times New Roman" w:hAnsi="Times New Roman" w:cs="Times New Roman"/>
              <w:color w:val="1F497D"/>
              <w:sz w:val="14"/>
              <w:szCs w:val="14"/>
            </w:rPr>
          </w:pPr>
          <w:r>
            <w:rPr>
              <w:rFonts w:ascii="Times New Roman" w:eastAsia="Times New Roman" w:hAnsi="Times New Roman" w:cs="Times New Roman"/>
              <w:noProof/>
              <w:sz w:val="32"/>
              <w:szCs w:val="32"/>
              <w:lang w:eastAsia="tr-TR"/>
            </w:rPr>
            <w:drawing>
              <wp:inline distT="0" distB="0" distL="0" distR="0" wp14:anchorId="248CFE9E" wp14:editId="5010C85E">
                <wp:extent cx="2752725" cy="438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38150"/>
                        </a:xfrm>
                        <a:prstGeom prst="rect">
                          <a:avLst/>
                        </a:prstGeom>
                        <a:noFill/>
                        <a:ln>
                          <a:noFill/>
                        </a:ln>
                      </pic:spPr>
                    </pic:pic>
                  </a:graphicData>
                </a:graphic>
              </wp:inline>
            </w:drawing>
          </w:r>
        </w:p>
      </w:tc>
      <w:tc>
        <w:tcPr>
          <w:tcW w:w="2533" w:type="pct"/>
          <w:tcBorders>
            <w:bottom w:val="single" w:sz="4" w:space="0" w:color="auto"/>
          </w:tcBorders>
          <w:vAlign w:val="center"/>
        </w:tcPr>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T.C. CUMHURBAŞKANLIĞI</w:t>
          </w:r>
        </w:p>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YATIRIM OFİSİ</w:t>
          </w:r>
        </w:p>
      </w:tc>
    </w:tr>
    <w:tr w:rsidR="004A6AD6" w:rsidRPr="00557BB8" w:rsidTr="00186FA8">
      <w:trPr>
        <w:cantSplit/>
        <w:trHeight w:val="868"/>
      </w:trPr>
      <w:tc>
        <w:tcPr>
          <w:tcW w:w="2467" w:type="pct"/>
          <w:vMerge/>
          <w:tcBorders>
            <w:bottom w:val="single" w:sz="4" w:space="0" w:color="auto"/>
          </w:tcBorders>
        </w:tcPr>
        <w:p w:rsidR="004A6AD6" w:rsidRPr="00557BB8" w:rsidRDefault="004A6AD6" w:rsidP="0032183E">
          <w:pPr>
            <w:tabs>
              <w:tab w:val="center" w:pos="4536"/>
              <w:tab w:val="right" w:pos="9072"/>
            </w:tabs>
            <w:spacing w:after="0" w:line="240" w:lineRule="auto"/>
            <w:ind w:right="-70"/>
            <w:rPr>
              <w:rFonts w:ascii="Times New Roman" w:eastAsia="Times New Roman" w:hAnsi="Times New Roman" w:cs="Times New Roman"/>
              <w:b/>
              <w:bCs/>
              <w:i/>
              <w:color w:val="1F497D"/>
              <w:sz w:val="20"/>
              <w:szCs w:val="20"/>
            </w:rPr>
          </w:pPr>
        </w:p>
      </w:tc>
      <w:tc>
        <w:tcPr>
          <w:tcW w:w="2533" w:type="pct"/>
          <w:tcBorders>
            <w:bottom w:val="single" w:sz="4" w:space="0" w:color="auto"/>
          </w:tcBorders>
          <w:vAlign w:val="center"/>
        </w:tcPr>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 xml:space="preserve">SEKTÖREL YATIRIM YOL HARİTALARI RAPORU’NUN HAZIRLANMASI PROJESİ </w:t>
          </w:r>
        </w:p>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p>
      </w:tc>
    </w:tr>
    <w:tr w:rsidR="004A6AD6" w:rsidRPr="00557BB8" w:rsidTr="0032183E">
      <w:trPr>
        <w:cantSplit/>
        <w:trHeight w:val="230"/>
      </w:trPr>
      <w:tc>
        <w:tcPr>
          <w:tcW w:w="2467" w:type="pct"/>
          <w:vMerge/>
          <w:vAlign w:val="bottom"/>
        </w:tcPr>
        <w:p w:rsidR="004A6AD6" w:rsidRPr="00557BB8" w:rsidRDefault="004A6AD6" w:rsidP="0032183E">
          <w:pPr>
            <w:tabs>
              <w:tab w:val="center" w:pos="4536"/>
              <w:tab w:val="right" w:pos="9072"/>
            </w:tabs>
            <w:spacing w:after="0" w:line="240" w:lineRule="auto"/>
            <w:rPr>
              <w:rFonts w:ascii="Cambria" w:eastAsia="Times New Roman" w:hAnsi="Cambria" w:cs="Times New Roman"/>
              <w:b/>
              <w:sz w:val="18"/>
              <w:szCs w:val="18"/>
            </w:rPr>
          </w:pPr>
        </w:p>
      </w:tc>
      <w:tc>
        <w:tcPr>
          <w:tcW w:w="2533" w:type="pct"/>
          <w:vAlign w:val="bottom"/>
        </w:tcPr>
        <w:p w:rsidR="004A6AD6" w:rsidRPr="00557BB8" w:rsidRDefault="004A6AD6" w:rsidP="0032183E">
          <w:pPr>
            <w:spacing w:after="0" w:line="240" w:lineRule="auto"/>
            <w:jc w:val="right"/>
            <w:rPr>
              <w:rFonts w:asciiTheme="majorHAnsi" w:eastAsiaTheme="majorEastAsia" w:hAnsiTheme="majorHAnsi" w:cs="Times New Roman"/>
              <w:sz w:val="20"/>
              <w:szCs w:val="20"/>
            </w:rPr>
          </w:pPr>
          <w:r w:rsidRPr="00557BB8">
            <w:rPr>
              <w:rFonts w:asciiTheme="majorHAnsi" w:eastAsia="Times New Roman" w:hAnsiTheme="majorHAnsi" w:cs="Times New Roman"/>
              <w:sz w:val="20"/>
              <w:szCs w:val="20"/>
            </w:rPr>
            <w:t xml:space="preserve">Sayfa </w:t>
          </w:r>
          <w:sdt>
            <w:sdtPr>
              <w:rPr>
                <w:rFonts w:asciiTheme="majorHAnsi" w:eastAsiaTheme="majorEastAsia" w:hAnsiTheme="majorHAnsi" w:cs="Times New Roman"/>
                <w:b/>
                <w:sz w:val="20"/>
                <w:szCs w:val="20"/>
              </w:rPr>
              <w:id w:val="-1215036298"/>
              <w:docPartObj>
                <w:docPartGallery w:val="Page Numbers (Margins)"/>
                <w:docPartUnique/>
              </w:docPartObj>
            </w:sdtPr>
            <w:sdtEndPr>
              <w:rPr>
                <w:b w:val="0"/>
              </w:rPr>
            </w:sdtEndPr>
            <w:sdtContent>
              <w:sdt>
                <w:sdtPr>
                  <w:rPr>
                    <w:rFonts w:asciiTheme="majorHAnsi" w:eastAsiaTheme="majorEastAsia" w:hAnsiTheme="majorHAnsi" w:cs="Times New Roman"/>
                    <w:sz w:val="20"/>
                    <w:szCs w:val="20"/>
                  </w:rPr>
                  <w:id w:val="1993669572"/>
                  <w:docPartObj>
                    <w:docPartGallery w:val="Page Numbers (Margins)"/>
                    <w:docPartUnique/>
                  </w:docPartObj>
                </w:sdtPr>
                <w:sdtEndPr/>
                <w:sdtContent>
                  <w:r w:rsidRPr="00557BB8">
                    <w:rPr>
                      <w:rFonts w:asciiTheme="majorHAnsi" w:eastAsiaTheme="minorEastAsia" w:hAnsiTheme="majorHAnsi" w:cs="Times New Roman"/>
                      <w:sz w:val="20"/>
                      <w:szCs w:val="20"/>
                    </w:rPr>
                    <w:fldChar w:fldCharType="begin"/>
                  </w:r>
                  <w:r w:rsidRPr="00557BB8">
                    <w:rPr>
                      <w:rFonts w:asciiTheme="majorHAnsi" w:hAnsiTheme="majorHAnsi" w:cs="Times New Roman"/>
                      <w:sz w:val="20"/>
                      <w:szCs w:val="20"/>
                    </w:rPr>
                    <w:instrText>PAGE   \* MERGEFORMAT</w:instrText>
                  </w:r>
                  <w:r w:rsidRPr="00557BB8">
                    <w:rPr>
                      <w:rFonts w:asciiTheme="majorHAnsi" w:eastAsiaTheme="minorEastAsia" w:hAnsiTheme="majorHAnsi" w:cs="Times New Roman"/>
                      <w:sz w:val="20"/>
                      <w:szCs w:val="20"/>
                    </w:rPr>
                    <w:fldChar w:fldCharType="separate"/>
                  </w:r>
                  <w:r w:rsidR="00F66DEF" w:rsidRPr="00F66DEF">
                    <w:rPr>
                      <w:rFonts w:asciiTheme="majorHAnsi" w:eastAsiaTheme="majorEastAsia" w:hAnsiTheme="majorHAnsi" w:cs="Times New Roman"/>
                      <w:noProof/>
                      <w:sz w:val="20"/>
                      <w:szCs w:val="20"/>
                    </w:rPr>
                    <w:t>4</w:t>
                  </w:r>
                  <w:r w:rsidRPr="00557BB8">
                    <w:rPr>
                      <w:rFonts w:asciiTheme="majorHAnsi" w:eastAsiaTheme="majorEastAsia" w:hAnsiTheme="majorHAnsi" w:cs="Times New Roman"/>
                      <w:sz w:val="20"/>
                      <w:szCs w:val="20"/>
                    </w:rPr>
                    <w:fldChar w:fldCharType="end"/>
                  </w:r>
                </w:sdtContent>
              </w:sdt>
            </w:sdtContent>
          </w:sdt>
          <w:r w:rsidRPr="00557BB8">
            <w:rPr>
              <w:rFonts w:asciiTheme="majorHAnsi" w:eastAsia="Times New Roman" w:hAnsiTheme="majorHAnsi" w:cs="Times New Roman"/>
              <w:b/>
              <w:sz w:val="20"/>
              <w:szCs w:val="20"/>
            </w:rPr>
            <w:t xml:space="preserve"> </w:t>
          </w:r>
        </w:p>
      </w:tc>
    </w:tr>
  </w:tbl>
  <w:p w:rsidR="004A6AD6" w:rsidRPr="00D30966" w:rsidRDefault="004A6AD6" w:rsidP="00D90B9A">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9"/>
      <w:gridCol w:w="7165"/>
    </w:tblGrid>
    <w:tr w:rsidR="004A6AD6" w:rsidRPr="00557BB8" w:rsidTr="00186FA8">
      <w:trPr>
        <w:cantSplit/>
        <w:trHeight w:val="572"/>
      </w:trPr>
      <w:tc>
        <w:tcPr>
          <w:tcW w:w="2467" w:type="pct"/>
          <w:vMerge w:val="restart"/>
          <w:tcBorders>
            <w:bottom w:val="single" w:sz="4" w:space="0" w:color="auto"/>
          </w:tcBorders>
          <w:vAlign w:val="center"/>
        </w:tcPr>
        <w:p w:rsidR="004A6AD6" w:rsidRPr="00557BB8" w:rsidRDefault="004A6AD6" w:rsidP="0032183E">
          <w:pPr>
            <w:spacing w:after="0" w:line="240" w:lineRule="auto"/>
            <w:ind w:right="-70"/>
            <w:rPr>
              <w:rFonts w:ascii="Times New Roman" w:eastAsia="Times New Roman" w:hAnsi="Times New Roman" w:cs="Times New Roman"/>
              <w:color w:val="1F497D"/>
              <w:sz w:val="14"/>
              <w:szCs w:val="14"/>
            </w:rPr>
          </w:pPr>
          <w:r>
            <w:rPr>
              <w:rFonts w:ascii="Times New Roman" w:eastAsia="Times New Roman" w:hAnsi="Times New Roman" w:cs="Times New Roman"/>
              <w:noProof/>
              <w:sz w:val="32"/>
              <w:szCs w:val="32"/>
              <w:lang w:eastAsia="tr-TR"/>
            </w:rPr>
            <w:drawing>
              <wp:inline distT="0" distB="0" distL="0" distR="0" wp14:anchorId="744FD458" wp14:editId="35923598">
                <wp:extent cx="2752725" cy="4381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38150"/>
                        </a:xfrm>
                        <a:prstGeom prst="rect">
                          <a:avLst/>
                        </a:prstGeom>
                        <a:noFill/>
                        <a:ln>
                          <a:noFill/>
                        </a:ln>
                      </pic:spPr>
                    </pic:pic>
                  </a:graphicData>
                </a:graphic>
              </wp:inline>
            </w:drawing>
          </w:r>
        </w:p>
      </w:tc>
      <w:tc>
        <w:tcPr>
          <w:tcW w:w="2533" w:type="pct"/>
          <w:tcBorders>
            <w:bottom w:val="single" w:sz="4" w:space="0" w:color="auto"/>
          </w:tcBorders>
          <w:vAlign w:val="center"/>
        </w:tcPr>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T.C. CUMHURBAŞKANLIĞI</w:t>
          </w:r>
        </w:p>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YATIRIM OFİSİ</w:t>
          </w:r>
        </w:p>
      </w:tc>
    </w:tr>
    <w:tr w:rsidR="004A6AD6" w:rsidRPr="00557BB8" w:rsidTr="00186FA8">
      <w:trPr>
        <w:cantSplit/>
        <w:trHeight w:val="868"/>
      </w:trPr>
      <w:tc>
        <w:tcPr>
          <w:tcW w:w="2467" w:type="pct"/>
          <w:vMerge/>
          <w:tcBorders>
            <w:bottom w:val="single" w:sz="4" w:space="0" w:color="auto"/>
          </w:tcBorders>
        </w:tcPr>
        <w:p w:rsidR="004A6AD6" w:rsidRPr="00557BB8" w:rsidRDefault="004A6AD6" w:rsidP="0032183E">
          <w:pPr>
            <w:tabs>
              <w:tab w:val="center" w:pos="4536"/>
              <w:tab w:val="right" w:pos="9072"/>
            </w:tabs>
            <w:spacing w:after="0" w:line="240" w:lineRule="auto"/>
            <w:ind w:right="-70"/>
            <w:rPr>
              <w:rFonts w:ascii="Times New Roman" w:eastAsia="Times New Roman" w:hAnsi="Times New Roman" w:cs="Times New Roman"/>
              <w:b/>
              <w:bCs/>
              <w:i/>
              <w:color w:val="1F497D"/>
              <w:sz w:val="20"/>
              <w:szCs w:val="20"/>
            </w:rPr>
          </w:pPr>
        </w:p>
      </w:tc>
      <w:tc>
        <w:tcPr>
          <w:tcW w:w="2533" w:type="pct"/>
          <w:tcBorders>
            <w:bottom w:val="single" w:sz="4" w:space="0" w:color="auto"/>
          </w:tcBorders>
          <w:vAlign w:val="center"/>
        </w:tcPr>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 xml:space="preserve">SEKTÖREL YATIRIM YOL HARİTALARI RAPORU’NUN HAZIRLANMASI PROJESİ </w:t>
          </w:r>
        </w:p>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p>
      </w:tc>
    </w:tr>
    <w:tr w:rsidR="004A6AD6" w:rsidRPr="00557BB8" w:rsidTr="0032183E">
      <w:trPr>
        <w:cantSplit/>
        <w:trHeight w:val="230"/>
      </w:trPr>
      <w:tc>
        <w:tcPr>
          <w:tcW w:w="2467" w:type="pct"/>
          <w:vMerge/>
          <w:vAlign w:val="bottom"/>
        </w:tcPr>
        <w:p w:rsidR="004A6AD6" w:rsidRPr="00557BB8" w:rsidRDefault="004A6AD6" w:rsidP="0032183E">
          <w:pPr>
            <w:tabs>
              <w:tab w:val="center" w:pos="4536"/>
              <w:tab w:val="right" w:pos="9072"/>
            </w:tabs>
            <w:spacing w:after="0" w:line="240" w:lineRule="auto"/>
            <w:rPr>
              <w:rFonts w:ascii="Cambria" w:eastAsia="Times New Roman" w:hAnsi="Cambria" w:cs="Times New Roman"/>
              <w:b/>
              <w:sz w:val="18"/>
              <w:szCs w:val="18"/>
            </w:rPr>
          </w:pPr>
        </w:p>
      </w:tc>
      <w:tc>
        <w:tcPr>
          <w:tcW w:w="2533" w:type="pct"/>
          <w:vAlign w:val="bottom"/>
        </w:tcPr>
        <w:p w:rsidR="004A6AD6" w:rsidRPr="00557BB8" w:rsidRDefault="004A6AD6" w:rsidP="0032183E">
          <w:pPr>
            <w:spacing w:after="0" w:line="240" w:lineRule="auto"/>
            <w:jc w:val="right"/>
            <w:rPr>
              <w:rFonts w:asciiTheme="majorHAnsi" w:eastAsiaTheme="majorEastAsia" w:hAnsiTheme="majorHAnsi" w:cs="Times New Roman"/>
              <w:sz w:val="20"/>
              <w:szCs w:val="20"/>
            </w:rPr>
          </w:pPr>
          <w:r w:rsidRPr="00557BB8">
            <w:rPr>
              <w:rFonts w:asciiTheme="majorHAnsi" w:eastAsia="Times New Roman" w:hAnsiTheme="majorHAnsi" w:cs="Times New Roman"/>
              <w:sz w:val="20"/>
              <w:szCs w:val="20"/>
            </w:rPr>
            <w:t xml:space="preserve">Sayfa </w:t>
          </w:r>
          <w:sdt>
            <w:sdtPr>
              <w:rPr>
                <w:rFonts w:asciiTheme="majorHAnsi" w:eastAsiaTheme="majorEastAsia" w:hAnsiTheme="majorHAnsi" w:cs="Times New Roman"/>
                <w:b/>
                <w:sz w:val="20"/>
                <w:szCs w:val="20"/>
              </w:rPr>
              <w:id w:val="-942841528"/>
              <w:docPartObj>
                <w:docPartGallery w:val="Page Numbers (Margins)"/>
                <w:docPartUnique/>
              </w:docPartObj>
            </w:sdtPr>
            <w:sdtEndPr>
              <w:rPr>
                <w:b w:val="0"/>
              </w:rPr>
            </w:sdtEndPr>
            <w:sdtContent>
              <w:sdt>
                <w:sdtPr>
                  <w:rPr>
                    <w:rFonts w:asciiTheme="majorHAnsi" w:eastAsiaTheme="majorEastAsia" w:hAnsiTheme="majorHAnsi" w:cs="Times New Roman"/>
                    <w:sz w:val="20"/>
                    <w:szCs w:val="20"/>
                  </w:rPr>
                  <w:id w:val="1573009599"/>
                  <w:docPartObj>
                    <w:docPartGallery w:val="Page Numbers (Margins)"/>
                    <w:docPartUnique/>
                  </w:docPartObj>
                </w:sdtPr>
                <w:sdtEndPr/>
                <w:sdtContent>
                  <w:r w:rsidRPr="00557BB8">
                    <w:rPr>
                      <w:rFonts w:asciiTheme="majorHAnsi" w:eastAsiaTheme="minorEastAsia" w:hAnsiTheme="majorHAnsi" w:cs="Times New Roman"/>
                      <w:sz w:val="20"/>
                      <w:szCs w:val="20"/>
                    </w:rPr>
                    <w:fldChar w:fldCharType="begin"/>
                  </w:r>
                  <w:r w:rsidRPr="00557BB8">
                    <w:rPr>
                      <w:rFonts w:asciiTheme="majorHAnsi" w:hAnsiTheme="majorHAnsi" w:cs="Times New Roman"/>
                      <w:sz w:val="20"/>
                      <w:szCs w:val="20"/>
                    </w:rPr>
                    <w:instrText>PAGE   \* MERGEFORMAT</w:instrText>
                  </w:r>
                  <w:r w:rsidRPr="00557BB8">
                    <w:rPr>
                      <w:rFonts w:asciiTheme="majorHAnsi" w:eastAsiaTheme="minorEastAsia" w:hAnsiTheme="majorHAnsi" w:cs="Times New Roman"/>
                      <w:sz w:val="20"/>
                      <w:szCs w:val="20"/>
                    </w:rPr>
                    <w:fldChar w:fldCharType="separate"/>
                  </w:r>
                  <w:r w:rsidR="00F66DEF" w:rsidRPr="00F66DEF">
                    <w:rPr>
                      <w:rFonts w:asciiTheme="majorHAnsi" w:eastAsiaTheme="majorEastAsia" w:hAnsiTheme="majorHAnsi" w:cs="Times New Roman"/>
                      <w:noProof/>
                      <w:sz w:val="20"/>
                      <w:szCs w:val="20"/>
                    </w:rPr>
                    <w:t>5</w:t>
                  </w:r>
                  <w:r w:rsidRPr="00557BB8">
                    <w:rPr>
                      <w:rFonts w:asciiTheme="majorHAnsi" w:eastAsiaTheme="majorEastAsia" w:hAnsiTheme="majorHAnsi" w:cs="Times New Roman"/>
                      <w:sz w:val="20"/>
                      <w:szCs w:val="20"/>
                    </w:rPr>
                    <w:fldChar w:fldCharType="end"/>
                  </w:r>
                </w:sdtContent>
              </w:sdt>
            </w:sdtContent>
          </w:sdt>
          <w:r w:rsidRPr="00557BB8">
            <w:rPr>
              <w:rFonts w:asciiTheme="majorHAnsi" w:eastAsia="Times New Roman" w:hAnsiTheme="majorHAnsi" w:cs="Times New Roman"/>
              <w:b/>
              <w:sz w:val="20"/>
              <w:szCs w:val="20"/>
            </w:rPr>
            <w:t xml:space="preserve"> </w:t>
          </w:r>
        </w:p>
      </w:tc>
    </w:tr>
  </w:tbl>
  <w:p w:rsidR="004A6AD6" w:rsidRPr="00D30966" w:rsidRDefault="004A6AD6" w:rsidP="00D90B9A">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5"/>
      <w:gridCol w:w="4667"/>
    </w:tblGrid>
    <w:tr w:rsidR="00D96607" w:rsidRPr="00557BB8" w:rsidTr="00186FA8">
      <w:trPr>
        <w:cantSplit/>
        <w:trHeight w:val="572"/>
      </w:trPr>
      <w:tc>
        <w:tcPr>
          <w:tcW w:w="2467" w:type="pct"/>
          <w:vMerge w:val="restart"/>
          <w:tcBorders>
            <w:bottom w:val="single" w:sz="4" w:space="0" w:color="auto"/>
          </w:tcBorders>
          <w:vAlign w:val="center"/>
        </w:tcPr>
        <w:p w:rsidR="00D96607" w:rsidRPr="00557BB8" w:rsidRDefault="00D96607" w:rsidP="0032183E">
          <w:pPr>
            <w:spacing w:after="0" w:line="240" w:lineRule="auto"/>
            <w:ind w:right="-70"/>
            <w:rPr>
              <w:rFonts w:ascii="Times New Roman" w:eastAsia="Times New Roman" w:hAnsi="Times New Roman" w:cs="Times New Roman"/>
              <w:color w:val="1F497D"/>
              <w:sz w:val="14"/>
              <w:szCs w:val="14"/>
            </w:rPr>
          </w:pPr>
          <w:r>
            <w:rPr>
              <w:rFonts w:ascii="Times New Roman" w:eastAsia="Times New Roman" w:hAnsi="Times New Roman" w:cs="Times New Roman"/>
              <w:noProof/>
              <w:sz w:val="32"/>
              <w:szCs w:val="32"/>
              <w:lang w:eastAsia="tr-TR"/>
            </w:rPr>
            <w:drawing>
              <wp:inline distT="0" distB="0" distL="0" distR="0" wp14:anchorId="57DA0D36" wp14:editId="6339BE89">
                <wp:extent cx="2752725" cy="4381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38150"/>
                        </a:xfrm>
                        <a:prstGeom prst="rect">
                          <a:avLst/>
                        </a:prstGeom>
                        <a:noFill/>
                        <a:ln>
                          <a:noFill/>
                        </a:ln>
                      </pic:spPr>
                    </pic:pic>
                  </a:graphicData>
                </a:graphic>
              </wp:inline>
            </w:drawing>
          </w:r>
        </w:p>
      </w:tc>
      <w:tc>
        <w:tcPr>
          <w:tcW w:w="2533" w:type="pct"/>
          <w:tcBorders>
            <w:bottom w:val="single" w:sz="4" w:space="0" w:color="auto"/>
          </w:tcBorders>
          <w:vAlign w:val="center"/>
        </w:tcPr>
        <w:p w:rsidR="00D96607" w:rsidRPr="00557BB8" w:rsidRDefault="00D96607"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T.C. CUMHURBAŞKANLIĞI</w:t>
          </w:r>
        </w:p>
        <w:p w:rsidR="00D96607" w:rsidRPr="00557BB8" w:rsidRDefault="00D96607"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YATIRIM OFİSİ</w:t>
          </w:r>
        </w:p>
      </w:tc>
    </w:tr>
    <w:tr w:rsidR="00D96607" w:rsidRPr="00557BB8" w:rsidTr="00186FA8">
      <w:trPr>
        <w:cantSplit/>
        <w:trHeight w:val="868"/>
      </w:trPr>
      <w:tc>
        <w:tcPr>
          <w:tcW w:w="2467" w:type="pct"/>
          <w:vMerge/>
          <w:tcBorders>
            <w:bottom w:val="single" w:sz="4" w:space="0" w:color="auto"/>
          </w:tcBorders>
        </w:tcPr>
        <w:p w:rsidR="00D96607" w:rsidRPr="00557BB8" w:rsidRDefault="00D96607" w:rsidP="0032183E">
          <w:pPr>
            <w:tabs>
              <w:tab w:val="center" w:pos="4536"/>
              <w:tab w:val="right" w:pos="9072"/>
            </w:tabs>
            <w:spacing w:after="0" w:line="240" w:lineRule="auto"/>
            <w:ind w:right="-70"/>
            <w:rPr>
              <w:rFonts w:ascii="Times New Roman" w:eastAsia="Times New Roman" w:hAnsi="Times New Roman" w:cs="Times New Roman"/>
              <w:b/>
              <w:bCs/>
              <w:i/>
              <w:color w:val="1F497D"/>
              <w:sz w:val="20"/>
              <w:szCs w:val="20"/>
            </w:rPr>
          </w:pPr>
        </w:p>
      </w:tc>
      <w:tc>
        <w:tcPr>
          <w:tcW w:w="2533" w:type="pct"/>
          <w:tcBorders>
            <w:bottom w:val="single" w:sz="4" w:space="0" w:color="auto"/>
          </w:tcBorders>
          <w:vAlign w:val="center"/>
        </w:tcPr>
        <w:p w:rsidR="00D96607" w:rsidRPr="00557BB8" w:rsidRDefault="00D96607"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 xml:space="preserve">SEKTÖREL YATIRIM YOL HARİTALARI RAPORU’NUN HAZIRLANMASI PROJESİ </w:t>
          </w:r>
        </w:p>
        <w:p w:rsidR="00D96607" w:rsidRPr="00557BB8" w:rsidRDefault="00D96607" w:rsidP="0032183E">
          <w:pPr>
            <w:keepNext/>
            <w:spacing w:after="0" w:line="240" w:lineRule="auto"/>
            <w:jc w:val="center"/>
            <w:outlineLvl w:val="2"/>
            <w:rPr>
              <w:rFonts w:ascii="Cambria" w:eastAsia="Times New Roman" w:hAnsi="Cambria" w:cs="Times New Roman"/>
              <w:b/>
              <w:bCs/>
              <w:color w:val="000000" w:themeColor="text1"/>
              <w:sz w:val="20"/>
              <w:szCs w:val="20"/>
            </w:rPr>
          </w:pPr>
        </w:p>
      </w:tc>
    </w:tr>
    <w:tr w:rsidR="00D96607" w:rsidRPr="00557BB8" w:rsidTr="0032183E">
      <w:trPr>
        <w:cantSplit/>
        <w:trHeight w:val="230"/>
      </w:trPr>
      <w:tc>
        <w:tcPr>
          <w:tcW w:w="2467" w:type="pct"/>
          <w:vMerge/>
          <w:vAlign w:val="bottom"/>
        </w:tcPr>
        <w:p w:rsidR="00D96607" w:rsidRPr="00557BB8" w:rsidRDefault="00D96607" w:rsidP="0032183E">
          <w:pPr>
            <w:tabs>
              <w:tab w:val="center" w:pos="4536"/>
              <w:tab w:val="right" w:pos="9072"/>
            </w:tabs>
            <w:spacing w:after="0" w:line="240" w:lineRule="auto"/>
            <w:rPr>
              <w:rFonts w:ascii="Cambria" w:eastAsia="Times New Roman" w:hAnsi="Cambria" w:cs="Times New Roman"/>
              <w:b/>
              <w:sz w:val="18"/>
              <w:szCs w:val="18"/>
            </w:rPr>
          </w:pPr>
        </w:p>
      </w:tc>
      <w:tc>
        <w:tcPr>
          <w:tcW w:w="2533" w:type="pct"/>
          <w:vAlign w:val="bottom"/>
        </w:tcPr>
        <w:p w:rsidR="00D96607" w:rsidRPr="00557BB8" w:rsidRDefault="00D96607" w:rsidP="0032183E">
          <w:pPr>
            <w:spacing w:after="0" w:line="240" w:lineRule="auto"/>
            <w:jc w:val="right"/>
            <w:rPr>
              <w:rFonts w:asciiTheme="majorHAnsi" w:eastAsiaTheme="majorEastAsia" w:hAnsiTheme="majorHAnsi" w:cs="Times New Roman"/>
              <w:sz w:val="20"/>
              <w:szCs w:val="20"/>
            </w:rPr>
          </w:pPr>
          <w:r w:rsidRPr="00557BB8">
            <w:rPr>
              <w:rFonts w:asciiTheme="majorHAnsi" w:eastAsia="Times New Roman" w:hAnsiTheme="majorHAnsi" w:cs="Times New Roman"/>
              <w:sz w:val="20"/>
              <w:szCs w:val="20"/>
            </w:rPr>
            <w:t xml:space="preserve">Sayfa </w:t>
          </w:r>
          <w:sdt>
            <w:sdtPr>
              <w:rPr>
                <w:rFonts w:asciiTheme="majorHAnsi" w:eastAsiaTheme="majorEastAsia" w:hAnsiTheme="majorHAnsi" w:cs="Times New Roman"/>
                <w:b/>
                <w:sz w:val="20"/>
                <w:szCs w:val="20"/>
              </w:rPr>
              <w:id w:val="1667981222"/>
              <w:docPartObj>
                <w:docPartGallery w:val="Page Numbers (Margins)"/>
                <w:docPartUnique/>
              </w:docPartObj>
            </w:sdtPr>
            <w:sdtEndPr>
              <w:rPr>
                <w:b w:val="0"/>
              </w:rPr>
            </w:sdtEndPr>
            <w:sdtContent>
              <w:sdt>
                <w:sdtPr>
                  <w:rPr>
                    <w:rFonts w:asciiTheme="majorHAnsi" w:eastAsiaTheme="majorEastAsia" w:hAnsiTheme="majorHAnsi" w:cs="Times New Roman"/>
                    <w:sz w:val="20"/>
                    <w:szCs w:val="20"/>
                  </w:rPr>
                  <w:id w:val="-1326426187"/>
                  <w:docPartObj>
                    <w:docPartGallery w:val="Page Numbers (Margins)"/>
                    <w:docPartUnique/>
                  </w:docPartObj>
                </w:sdtPr>
                <w:sdtEndPr/>
                <w:sdtContent>
                  <w:r w:rsidRPr="00557BB8">
                    <w:rPr>
                      <w:rFonts w:asciiTheme="majorHAnsi" w:eastAsiaTheme="minorEastAsia" w:hAnsiTheme="majorHAnsi" w:cs="Times New Roman"/>
                      <w:sz w:val="20"/>
                      <w:szCs w:val="20"/>
                    </w:rPr>
                    <w:fldChar w:fldCharType="begin"/>
                  </w:r>
                  <w:r w:rsidRPr="00557BB8">
                    <w:rPr>
                      <w:rFonts w:asciiTheme="majorHAnsi" w:hAnsiTheme="majorHAnsi" w:cs="Times New Roman"/>
                      <w:sz w:val="20"/>
                      <w:szCs w:val="20"/>
                    </w:rPr>
                    <w:instrText>PAGE   \* MERGEFORMAT</w:instrText>
                  </w:r>
                  <w:r w:rsidRPr="00557BB8">
                    <w:rPr>
                      <w:rFonts w:asciiTheme="majorHAnsi" w:eastAsiaTheme="minorEastAsia" w:hAnsiTheme="majorHAnsi" w:cs="Times New Roman"/>
                      <w:sz w:val="20"/>
                      <w:szCs w:val="20"/>
                    </w:rPr>
                    <w:fldChar w:fldCharType="separate"/>
                  </w:r>
                  <w:r w:rsidR="00F66DEF" w:rsidRPr="00F66DEF">
                    <w:rPr>
                      <w:rFonts w:asciiTheme="majorHAnsi" w:eastAsiaTheme="majorEastAsia" w:hAnsiTheme="majorHAnsi" w:cs="Times New Roman"/>
                      <w:noProof/>
                      <w:sz w:val="20"/>
                      <w:szCs w:val="20"/>
                    </w:rPr>
                    <w:t>6</w:t>
                  </w:r>
                  <w:r w:rsidRPr="00557BB8">
                    <w:rPr>
                      <w:rFonts w:asciiTheme="majorHAnsi" w:eastAsiaTheme="majorEastAsia" w:hAnsiTheme="majorHAnsi" w:cs="Times New Roman"/>
                      <w:sz w:val="20"/>
                      <w:szCs w:val="20"/>
                    </w:rPr>
                    <w:fldChar w:fldCharType="end"/>
                  </w:r>
                </w:sdtContent>
              </w:sdt>
            </w:sdtContent>
          </w:sdt>
          <w:r w:rsidRPr="00557BB8">
            <w:rPr>
              <w:rFonts w:asciiTheme="majorHAnsi" w:eastAsia="Times New Roman" w:hAnsiTheme="majorHAnsi" w:cs="Times New Roman"/>
              <w:b/>
              <w:sz w:val="20"/>
              <w:szCs w:val="20"/>
            </w:rPr>
            <w:t xml:space="preserve"> </w:t>
          </w:r>
        </w:p>
      </w:tc>
    </w:tr>
  </w:tbl>
  <w:p w:rsidR="00D96607" w:rsidRPr="00D30966" w:rsidRDefault="00D96607" w:rsidP="00D90B9A">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9"/>
      <w:gridCol w:w="7165"/>
    </w:tblGrid>
    <w:tr w:rsidR="00D96607" w:rsidRPr="00557BB8" w:rsidTr="00186FA8">
      <w:trPr>
        <w:cantSplit/>
        <w:trHeight w:val="572"/>
      </w:trPr>
      <w:tc>
        <w:tcPr>
          <w:tcW w:w="2467" w:type="pct"/>
          <w:vMerge w:val="restart"/>
          <w:tcBorders>
            <w:bottom w:val="single" w:sz="4" w:space="0" w:color="auto"/>
          </w:tcBorders>
          <w:vAlign w:val="center"/>
        </w:tcPr>
        <w:p w:rsidR="00D96607" w:rsidRPr="00557BB8" w:rsidRDefault="00D96607" w:rsidP="0032183E">
          <w:pPr>
            <w:spacing w:after="0" w:line="240" w:lineRule="auto"/>
            <w:ind w:right="-70"/>
            <w:rPr>
              <w:rFonts w:ascii="Times New Roman" w:eastAsia="Times New Roman" w:hAnsi="Times New Roman" w:cs="Times New Roman"/>
              <w:color w:val="1F497D"/>
              <w:sz w:val="14"/>
              <w:szCs w:val="14"/>
            </w:rPr>
          </w:pPr>
          <w:r>
            <w:rPr>
              <w:rFonts w:ascii="Times New Roman" w:eastAsia="Times New Roman" w:hAnsi="Times New Roman" w:cs="Times New Roman"/>
              <w:noProof/>
              <w:sz w:val="32"/>
              <w:szCs w:val="32"/>
              <w:lang w:eastAsia="tr-TR"/>
            </w:rPr>
            <w:drawing>
              <wp:inline distT="0" distB="0" distL="0" distR="0" wp14:anchorId="2914EEE8" wp14:editId="231E0463">
                <wp:extent cx="2752725" cy="4381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38150"/>
                        </a:xfrm>
                        <a:prstGeom prst="rect">
                          <a:avLst/>
                        </a:prstGeom>
                        <a:noFill/>
                        <a:ln>
                          <a:noFill/>
                        </a:ln>
                      </pic:spPr>
                    </pic:pic>
                  </a:graphicData>
                </a:graphic>
              </wp:inline>
            </w:drawing>
          </w:r>
        </w:p>
      </w:tc>
      <w:tc>
        <w:tcPr>
          <w:tcW w:w="2533" w:type="pct"/>
          <w:tcBorders>
            <w:bottom w:val="single" w:sz="4" w:space="0" w:color="auto"/>
          </w:tcBorders>
          <w:vAlign w:val="center"/>
        </w:tcPr>
        <w:p w:rsidR="00D96607" w:rsidRPr="00557BB8" w:rsidRDefault="00D96607"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T.C. CUMHURBAŞKANLIĞI</w:t>
          </w:r>
        </w:p>
        <w:p w:rsidR="00D96607" w:rsidRPr="00557BB8" w:rsidRDefault="00D96607"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YATIRIM OFİSİ</w:t>
          </w:r>
        </w:p>
      </w:tc>
    </w:tr>
    <w:tr w:rsidR="00D96607" w:rsidRPr="00557BB8" w:rsidTr="00186FA8">
      <w:trPr>
        <w:cantSplit/>
        <w:trHeight w:val="868"/>
      </w:trPr>
      <w:tc>
        <w:tcPr>
          <w:tcW w:w="2467" w:type="pct"/>
          <w:vMerge/>
          <w:tcBorders>
            <w:bottom w:val="single" w:sz="4" w:space="0" w:color="auto"/>
          </w:tcBorders>
        </w:tcPr>
        <w:p w:rsidR="00D96607" w:rsidRPr="00557BB8" w:rsidRDefault="00D96607" w:rsidP="0032183E">
          <w:pPr>
            <w:tabs>
              <w:tab w:val="center" w:pos="4536"/>
              <w:tab w:val="right" w:pos="9072"/>
            </w:tabs>
            <w:spacing w:after="0" w:line="240" w:lineRule="auto"/>
            <w:ind w:right="-70"/>
            <w:rPr>
              <w:rFonts w:ascii="Times New Roman" w:eastAsia="Times New Roman" w:hAnsi="Times New Roman" w:cs="Times New Roman"/>
              <w:b/>
              <w:bCs/>
              <w:i/>
              <w:color w:val="1F497D"/>
              <w:sz w:val="20"/>
              <w:szCs w:val="20"/>
            </w:rPr>
          </w:pPr>
        </w:p>
      </w:tc>
      <w:tc>
        <w:tcPr>
          <w:tcW w:w="2533" w:type="pct"/>
          <w:tcBorders>
            <w:bottom w:val="single" w:sz="4" w:space="0" w:color="auto"/>
          </w:tcBorders>
          <w:vAlign w:val="center"/>
        </w:tcPr>
        <w:p w:rsidR="00D96607" w:rsidRPr="00557BB8" w:rsidRDefault="00D96607"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 xml:space="preserve">SEKTÖREL YATIRIM YOL HARİTALARI RAPORU’NUN HAZIRLANMASI PROJESİ </w:t>
          </w:r>
        </w:p>
        <w:p w:rsidR="00D96607" w:rsidRPr="00557BB8" w:rsidRDefault="00D96607" w:rsidP="0032183E">
          <w:pPr>
            <w:keepNext/>
            <w:spacing w:after="0" w:line="240" w:lineRule="auto"/>
            <w:jc w:val="center"/>
            <w:outlineLvl w:val="2"/>
            <w:rPr>
              <w:rFonts w:ascii="Cambria" w:eastAsia="Times New Roman" w:hAnsi="Cambria" w:cs="Times New Roman"/>
              <w:b/>
              <w:bCs/>
              <w:color w:val="000000" w:themeColor="text1"/>
              <w:sz w:val="20"/>
              <w:szCs w:val="20"/>
            </w:rPr>
          </w:pPr>
        </w:p>
      </w:tc>
    </w:tr>
    <w:tr w:rsidR="00D96607" w:rsidRPr="00557BB8" w:rsidTr="0032183E">
      <w:trPr>
        <w:cantSplit/>
        <w:trHeight w:val="230"/>
      </w:trPr>
      <w:tc>
        <w:tcPr>
          <w:tcW w:w="2467" w:type="pct"/>
          <w:vMerge/>
          <w:vAlign w:val="bottom"/>
        </w:tcPr>
        <w:p w:rsidR="00D96607" w:rsidRPr="00557BB8" w:rsidRDefault="00D96607" w:rsidP="0032183E">
          <w:pPr>
            <w:tabs>
              <w:tab w:val="center" w:pos="4536"/>
              <w:tab w:val="right" w:pos="9072"/>
            </w:tabs>
            <w:spacing w:after="0" w:line="240" w:lineRule="auto"/>
            <w:rPr>
              <w:rFonts w:ascii="Cambria" w:eastAsia="Times New Roman" w:hAnsi="Cambria" w:cs="Times New Roman"/>
              <w:b/>
              <w:sz w:val="18"/>
              <w:szCs w:val="18"/>
            </w:rPr>
          </w:pPr>
        </w:p>
      </w:tc>
      <w:tc>
        <w:tcPr>
          <w:tcW w:w="2533" w:type="pct"/>
          <w:vAlign w:val="bottom"/>
        </w:tcPr>
        <w:p w:rsidR="00D96607" w:rsidRPr="00557BB8" w:rsidRDefault="00D96607" w:rsidP="0032183E">
          <w:pPr>
            <w:spacing w:after="0" w:line="240" w:lineRule="auto"/>
            <w:jc w:val="right"/>
            <w:rPr>
              <w:rFonts w:asciiTheme="majorHAnsi" w:eastAsiaTheme="majorEastAsia" w:hAnsiTheme="majorHAnsi" w:cs="Times New Roman"/>
              <w:sz w:val="20"/>
              <w:szCs w:val="20"/>
            </w:rPr>
          </w:pPr>
          <w:r w:rsidRPr="00557BB8">
            <w:rPr>
              <w:rFonts w:asciiTheme="majorHAnsi" w:eastAsia="Times New Roman" w:hAnsiTheme="majorHAnsi" w:cs="Times New Roman"/>
              <w:sz w:val="20"/>
              <w:szCs w:val="20"/>
            </w:rPr>
            <w:t xml:space="preserve">Sayfa </w:t>
          </w:r>
          <w:sdt>
            <w:sdtPr>
              <w:rPr>
                <w:rFonts w:asciiTheme="majorHAnsi" w:eastAsiaTheme="majorEastAsia" w:hAnsiTheme="majorHAnsi" w:cs="Times New Roman"/>
                <w:b/>
                <w:sz w:val="20"/>
                <w:szCs w:val="20"/>
              </w:rPr>
              <w:id w:val="1580557493"/>
              <w:docPartObj>
                <w:docPartGallery w:val="Page Numbers (Margins)"/>
                <w:docPartUnique/>
              </w:docPartObj>
            </w:sdtPr>
            <w:sdtEndPr>
              <w:rPr>
                <w:b w:val="0"/>
              </w:rPr>
            </w:sdtEndPr>
            <w:sdtContent>
              <w:sdt>
                <w:sdtPr>
                  <w:rPr>
                    <w:rFonts w:asciiTheme="majorHAnsi" w:eastAsiaTheme="majorEastAsia" w:hAnsiTheme="majorHAnsi" w:cs="Times New Roman"/>
                    <w:sz w:val="20"/>
                    <w:szCs w:val="20"/>
                  </w:rPr>
                  <w:id w:val="-712424030"/>
                  <w:docPartObj>
                    <w:docPartGallery w:val="Page Numbers (Margins)"/>
                    <w:docPartUnique/>
                  </w:docPartObj>
                </w:sdtPr>
                <w:sdtEndPr/>
                <w:sdtContent>
                  <w:r w:rsidRPr="00557BB8">
                    <w:rPr>
                      <w:rFonts w:asciiTheme="majorHAnsi" w:eastAsiaTheme="minorEastAsia" w:hAnsiTheme="majorHAnsi" w:cs="Times New Roman"/>
                      <w:sz w:val="20"/>
                      <w:szCs w:val="20"/>
                    </w:rPr>
                    <w:fldChar w:fldCharType="begin"/>
                  </w:r>
                  <w:r w:rsidRPr="00557BB8">
                    <w:rPr>
                      <w:rFonts w:asciiTheme="majorHAnsi" w:hAnsiTheme="majorHAnsi" w:cs="Times New Roman"/>
                      <w:sz w:val="20"/>
                      <w:szCs w:val="20"/>
                    </w:rPr>
                    <w:instrText>PAGE   \* MERGEFORMAT</w:instrText>
                  </w:r>
                  <w:r w:rsidRPr="00557BB8">
                    <w:rPr>
                      <w:rFonts w:asciiTheme="majorHAnsi" w:eastAsiaTheme="minorEastAsia" w:hAnsiTheme="majorHAnsi" w:cs="Times New Roman"/>
                      <w:sz w:val="20"/>
                      <w:szCs w:val="20"/>
                    </w:rPr>
                    <w:fldChar w:fldCharType="separate"/>
                  </w:r>
                  <w:r w:rsidR="00F66DEF" w:rsidRPr="00F66DEF">
                    <w:rPr>
                      <w:rFonts w:asciiTheme="majorHAnsi" w:eastAsiaTheme="majorEastAsia" w:hAnsiTheme="majorHAnsi" w:cs="Times New Roman"/>
                      <w:noProof/>
                      <w:sz w:val="20"/>
                      <w:szCs w:val="20"/>
                    </w:rPr>
                    <w:t>7</w:t>
                  </w:r>
                  <w:r w:rsidRPr="00557BB8">
                    <w:rPr>
                      <w:rFonts w:asciiTheme="majorHAnsi" w:eastAsiaTheme="majorEastAsia" w:hAnsiTheme="majorHAnsi" w:cs="Times New Roman"/>
                      <w:sz w:val="20"/>
                      <w:szCs w:val="20"/>
                    </w:rPr>
                    <w:fldChar w:fldCharType="end"/>
                  </w:r>
                </w:sdtContent>
              </w:sdt>
            </w:sdtContent>
          </w:sdt>
          <w:r w:rsidRPr="00557BB8">
            <w:rPr>
              <w:rFonts w:asciiTheme="majorHAnsi" w:eastAsia="Times New Roman" w:hAnsiTheme="majorHAnsi" w:cs="Times New Roman"/>
              <w:b/>
              <w:sz w:val="20"/>
              <w:szCs w:val="20"/>
            </w:rPr>
            <w:t xml:space="preserve"> </w:t>
          </w:r>
        </w:p>
      </w:tc>
    </w:tr>
  </w:tbl>
  <w:p w:rsidR="00D96607" w:rsidRPr="00D30966" w:rsidRDefault="00D96607" w:rsidP="00D90B9A">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5"/>
      <w:gridCol w:w="4667"/>
    </w:tblGrid>
    <w:tr w:rsidR="004A6AD6" w:rsidRPr="00557BB8" w:rsidTr="00186FA8">
      <w:trPr>
        <w:cantSplit/>
        <w:trHeight w:val="572"/>
      </w:trPr>
      <w:tc>
        <w:tcPr>
          <w:tcW w:w="2467" w:type="pct"/>
          <w:vMerge w:val="restart"/>
          <w:tcBorders>
            <w:bottom w:val="single" w:sz="4" w:space="0" w:color="auto"/>
          </w:tcBorders>
          <w:vAlign w:val="center"/>
        </w:tcPr>
        <w:p w:rsidR="004A6AD6" w:rsidRPr="00557BB8" w:rsidRDefault="004A6AD6" w:rsidP="0032183E">
          <w:pPr>
            <w:spacing w:after="0" w:line="240" w:lineRule="auto"/>
            <w:ind w:right="-70"/>
            <w:rPr>
              <w:rFonts w:ascii="Times New Roman" w:eastAsia="Times New Roman" w:hAnsi="Times New Roman" w:cs="Times New Roman"/>
              <w:color w:val="1F497D"/>
              <w:sz w:val="14"/>
              <w:szCs w:val="14"/>
            </w:rPr>
          </w:pPr>
          <w:r>
            <w:rPr>
              <w:rFonts w:ascii="Times New Roman" w:eastAsia="Times New Roman" w:hAnsi="Times New Roman" w:cs="Times New Roman"/>
              <w:noProof/>
              <w:sz w:val="32"/>
              <w:szCs w:val="32"/>
              <w:lang w:eastAsia="tr-TR"/>
            </w:rPr>
            <w:drawing>
              <wp:inline distT="0" distB="0" distL="0" distR="0" wp14:anchorId="028C4885" wp14:editId="5AC6D2DB">
                <wp:extent cx="2752725" cy="4381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38150"/>
                        </a:xfrm>
                        <a:prstGeom prst="rect">
                          <a:avLst/>
                        </a:prstGeom>
                        <a:noFill/>
                        <a:ln>
                          <a:noFill/>
                        </a:ln>
                      </pic:spPr>
                    </pic:pic>
                  </a:graphicData>
                </a:graphic>
              </wp:inline>
            </w:drawing>
          </w:r>
        </w:p>
      </w:tc>
      <w:tc>
        <w:tcPr>
          <w:tcW w:w="2533" w:type="pct"/>
          <w:tcBorders>
            <w:bottom w:val="single" w:sz="4" w:space="0" w:color="auto"/>
          </w:tcBorders>
          <w:vAlign w:val="center"/>
        </w:tcPr>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T.C. CUMHURBAŞKANLIĞI</w:t>
          </w:r>
        </w:p>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YATIRIM OFİSİ</w:t>
          </w:r>
        </w:p>
      </w:tc>
    </w:tr>
    <w:tr w:rsidR="004A6AD6" w:rsidRPr="00557BB8" w:rsidTr="00186FA8">
      <w:trPr>
        <w:cantSplit/>
        <w:trHeight w:val="868"/>
      </w:trPr>
      <w:tc>
        <w:tcPr>
          <w:tcW w:w="2467" w:type="pct"/>
          <w:vMerge/>
          <w:tcBorders>
            <w:bottom w:val="single" w:sz="4" w:space="0" w:color="auto"/>
          </w:tcBorders>
        </w:tcPr>
        <w:p w:rsidR="004A6AD6" w:rsidRPr="00557BB8" w:rsidRDefault="004A6AD6" w:rsidP="0032183E">
          <w:pPr>
            <w:tabs>
              <w:tab w:val="center" w:pos="4536"/>
              <w:tab w:val="right" w:pos="9072"/>
            </w:tabs>
            <w:spacing w:after="0" w:line="240" w:lineRule="auto"/>
            <w:ind w:right="-70"/>
            <w:rPr>
              <w:rFonts w:ascii="Times New Roman" w:eastAsia="Times New Roman" w:hAnsi="Times New Roman" w:cs="Times New Roman"/>
              <w:b/>
              <w:bCs/>
              <w:i/>
              <w:color w:val="1F497D"/>
              <w:sz w:val="20"/>
              <w:szCs w:val="20"/>
            </w:rPr>
          </w:pPr>
        </w:p>
      </w:tc>
      <w:tc>
        <w:tcPr>
          <w:tcW w:w="2533" w:type="pct"/>
          <w:tcBorders>
            <w:bottom w:val="single" w:sz="4" w:space="0" w:color="auto"/>
          </w:tcBorders>
          <w:vAlign w:val="center"/>
        </w:tcPr>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r w:rsidRPr="00557BB8">
            <w:rPr>
              <w:rFonts w:ascii="Cambria" w:eastAsia="Times New Roman" w:hAnsi="Cambria" w:cs="Times New Roman"/>
              <w:b/>
              <w:bCs/>
              <w:color w:val="000000" w:themeColor="text1"/>
              <w:sz w:val="20"/>
              <w:szCs w:val="20"/>
            </w:rPr>
            <w:t xml:space="preserve">SEKTÖREL YATIRIM YOL HARİTALARI RAPORU’NUN HAZIRLANMASI PROJESİ </w:t>
          </w:r>
        </w:p>
        <w:p w:rsidR="004A6AD6" w:rsidRPr="00557BB8" w:rsidRDefault="004A6AD6" w:rsidP="0032183E">
          <w:pPr>
            <w:keepNext/>
            <w:spacing w:after="0" w:line="240" w:lineRule="auto"/>
            <w:jc w:val="center"/>
            <w:outlineLvl w:val="2"/>
            <w:rPr>
              <w:rFonts w:ascii="Cambria" w:eastAsia="Times New Roman" w:hAnsi="Cambria" w:cs="Times New Roman"/>
              <w:b/>
              <w:bCs/>
              <w:color w:val="000000" w:themeColor="text1"/>
              <w:sz w:val="20"/>
              <w:szCs w:val="20"/>
            </w:rPr>
          </w:pPr>
        </w:p>
      </w:tc>
    </w:tr>
    <w:tr w:rsidR="004A6AD6" w:rsidRPr="00557BB8" w:rsidTr="0032183E">
      <w:trPr>
        <w:cantSplit/>
        <w:trHeight w:val="230"/>
      </w:trPr>
      <w:tc>
        <w:tcPr>
          <w:tcW w:w="2467" w:type="pct"/>
          <w:vMerge/>
          <w:vAlign w:val="bottom"/>
        </w:tcPr>
        <w:p w:rsidR="004A6AD6" w:rsidRPr="00557BB8" w:rsidRDefault="004A6AD6" w:rsidP="0032183E">
          <w:pPr>
            <w:tabs>
              <w:tab w:val="center" w:pos="4536"/>
              <w:tab w:val="right" w:pos="9072"/>
            </w:tabs>
            <w:spacing w:after="0" w:line="240" w:lineRule="auto"/>
            <w:rPr>
              <w:rFonts w:ascii="Cambria" w:eastAsia="Times New Roman" w:hAnsi="Cambria" w:cs="Times New Roman"/>
              <w:b/>
              <w:sz w:val="18"/>
              <w:szCs w:val="18"/>
            </w:rPr>
          </w:pPr>
        </w:p>
      </w:tc>
      <w:tc>
        <w:tcPr>
          <w:tcW w:w="2533" w:type="pct"/>
          <w:vAlign w:val="bottom"/>
        </w:tcPr>
        <w:p w:rsidR="004A6AD6" w:rsidRPr="00557BB8" w:rsidRDefault="004A6AD6" w:rsidP="0032183E">
          <w:pPr>
            <w:spacing w:after="0" w:line="240" w:lineRule="auto"/>
            <w:jc w:val="right"/>
            <w:rPr>
              <w:rFonts w:asciiTheme="majorHAnsi" w:eastAsiaTheme="majorEastAsia" w:hAnsiTheme="majorHAnsi" w:cs="Times New Roman"/>
              <w:sz w:val="20"/>
              <w:szCs w:val="20"/>
            </w:rPr>
          </w:pPr>
          <w:r w:rsidRPr="00557BB8">
            <w:rPr>
              <w:rFonts w:asciiTheme="majorHAnsi" w:eastAsia="Times New Roman" w:hAnsiTheme="majorHAnsi" w:cs="Times New Roman"/>
              <w:sz w:val="20"/>
              <w:szCs w:val="20"/>
            </w:rPr>
            <w:t xml:space="preserve">Sayfa </w:t>
          </w:r>
          <w:sdt>
            <w:sdtPr>
              <w:rPr>
                <w:rFonts w:asciiTheme="majorHAnsi" w:eastAsiaTheme="majorEastAsia" w:hAnsiTheme="majorHAnsi" w:cs="Times New Roman"/>
                <w:b/>
                <w:sz w:val="20"/>
                <w:szCs w:val="20"/>
              </w:rPr>
              <w:id w:val="-2123286767"/>
              <w:docPartObj>
                <w:docPartGallery w:val="Page Numbers (Margins)"/>
                <w:docPartUnique/>
              </w:docPartObj>
            </w:sdtPr>
            <w:sdtEndPr>
              <w:rPr>
                <w:b w:val="0"/>
              </w:rPr>
            </w:sdtEndPr>
            <w:sdtContent>
              <w:sdt>
                <w:sdtPr>
                  <w:rPr>
                    <w:rFonts w:asciiTheme="majorHAnsi" w:eastAsiaTheme="majorEastAsia" w:hAnsiTheme="majorHAnsi" w:cs="Times New Roman"/>
                    <w:sz w:val="20"/>
                    <w:szCs w:val="20"/>
                  </w:rPr>
                  <w:id w:val="-481075777"/>
                  <w:docPartObj>
                    <w:docPartGallery w:val="Page Numbers (Margins)"/>
                    <w:docPartUnique/>
                  </w:docPartObj>
                </w:sdtPr>
                <w:sdtEndPr/>
                <w:sdtContent>
                  <w:r w:rsidRPr="00557BB8">
                    <w:rPr>
                      <w:rFonts w:asciiTheme="majorHAnsi" w:eastAsiaTheme="minorEastAsia" w:hAnsiTheme="majorHAnsi" w:cs="Times New Roman"/>
                      <w:sz w:val="20"/>
                      <w:szCs w:val="20"/>
                    </w:rPr>
                    <w:fldChar w:fldCharType="begin"/>
                  </w:r>
                  <w:r w:rsidRPr="00557BB8">
                    <w:rPr>
                      <w:rFonts w:asciiTheme="majorHAnsi" w:hAnsiTheme="majorHAnsi" w:cs="Times New Roman"/>
                      <w:sz w:val="20"/>
                      <w:szCs w:val="20"/>
                    </w:rPr>
                    <w:instrText>PAGE   \* MERGEFORMAT</w:instrText>
                  </w:r>
                  <w:r w:rsidRPr="00557BB8">
                    <w:rPr>
                      <w:rFonts w:asciiTheme="majorHAnsi" w:eastAsiaTheme="minorEastAsia" w:hAnsiTheme="majorHAnsi" w:cs="Times New Roman"/>
                      <w:sz w:val="20"/>
                      <w:szCs w:val="20"/>
                    </w:rPr>
                    <w:fldChar w:fldCharType="separate"/>
                  </w:r>
                  <w:r w:rsidR="00F66DEF" w:rsidRPr="00F66DEF">
                    <w:rPr>
                      <w:rFonts w:asciiTheme="majorHAnsi" w:eastAsiaTheme="majorEastAsia" w:hAnsiTheme="majorHAnsi" w:cs="Times New Roman"/>
                      <w:noProof/>
                      <w:sz w:val="20"/>
                      <w:szCs w:val="20"/>
                    </w:rPr>
                    <w:t>13</w:t>
                  </w:r>
                  <w:r w:rsidRPr="00557BB8">
                    <w:rPr>
                      <w:rFonts w:asciiTheme="majorHAnsi" w:eastAsiaTheme="majorEastAsia" w:hAnsiTheme="majorHAnsi" w:cs="Times New Roman"/>
                      <w:sz w:val="20"/>
                      <w:szCs w:val="20"/>
                    </w:rPr>
                    <w:fldChar w:fldCharType="end"/>
                  </w:r>
                </w:sdtContent>
              </w:sdt>
            </w:sdtContent>
          </w:sdt>
          <w:r w:rsidRPr="00557BB8">
            <w:rPr>
              <w:rFonts w:asciiTheme="majorHAnsi" w:eastAsia="Times New Roman" w:hAnsiTheme="majorHAnsi" w:cs="Times New Roman"/>
              <w:b/>
              <w:sz w:val="20"/>
              <w:szCs w:val="20"/>
            </w:rPr>
            <w:t xml:space="preserve"> </w:t>
          </w:r>
        </w:p>
      </w:tc>
    </w:tr>
  </w:tbl>
  <w:p w:rsidR="004A6AD6" w:rsidRPr="00D30966" w:rsidRDefault="004A6AD6" w:rsidP="00D90B9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18B"/>
    <w:multiLevelType w:val="multilevel"/>
    <w:tmpl w:val="ED8829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8F057BD"/>
    <w:multiLevelType w:val="multilevel"/>
    <w:tmpl w:val="7A4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43831"/>
    <w:multiLevelType w:val="multilevel"/>
    <w:tmpl w:val="D1EA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B8"/>
    <w:rsid w:val="001C5EAA"/>
    <w:rsid w:val="001D314C"/>
    <w:rsid w:val="00312C72"/>
    <w:rsid w:val="003161CD"/>
    <w:rsid w:val="00487A4A"/>
    <w:rsid w:val="004A6AD6"/>
    <w:rsid w:val="00663CD9"/>
    <w:rsid w:val="00681BA5"/>
    <w:rsid w:val="006877B2"/>
    <w:rsid w:val="00695704"/>
    <w:rsid w:val="006C5107"/>
    <w:rsid w:val="00714FC3"/>
    <w:rsid w:val="008A3F26"/>
    <w:rsid w:val="009B27AA"/>
    <w:rsid w:val="009F5417"/>
    <w:rsid w:val="00A116DC"/>
    <w:rsid w:val="00AE17AB"/>
    <w:rsid w:val="00B41FB8"/>
    <w:rsid w:val="00C02B44"/>
    <w:rsid w:val="00C57013"/>
    <w:rsid w:val="00D96607"/>
    <w:rsid w:val="00E941A1"/>
    <w:rsid w:val="00EE165C"/>
    <w:rsid w:val="00F66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61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1CD"/>
    <w:rPr>
      <w:rFonts w:ascii="Tahoma" w:hAnsi="Tahoma" w:cs="Tahoma"/>
      <w:sz w:val="16"/>
      <w:szCs w:val="16"/>
    </w:rPr>
  </w:style>
  <w:style w:type="paragraph" w:customStyle="1" w:styleId="L3">
    <w:name w:val="L3"/>
    <w:basedOn w:val="Normal"/>
    <w:qFormat/>
    <w:rsid w:val="009B27AA"/>
    <w:pPr>
      <w:numPr>
        <w:ilvl w:val="2"/>
      </w:numPr>
      <w:spacing w:after="0" w:line="300" w:lineRule="auto"/>
      <w:contextualSpacing/>
      <w:jc w:val="both"/>
    </w:pPr>
    <w:rPr>
      <w:rFonts w:ascii="Times New Roman" w:eastAsiaTheme="minorEastAsia" w:hAnsi="Times New Roman" w:cs="Times New Roman"/>
      <w:b/>
      <w:lang w:val="en-US" w:eastAsia="tr-TR"/>
    </w:rPr>
  </w:style>
  <w:style w:type="paragraph" w:styleId="stbilgi">
    <w:name w:val="header"/>
    <w:aliases w:val="h"/>
    <w:basedOn w:val="Normal"/>
    <w:link w:val="stbilgiChar"/>
    <w:uiPriority w:val="99"/>
    <w:unhideWhenUsed/>
    <w:rsid w:val="004A6AD6"/>
    <w:pPr>
      <w:tabs>
        <w:tab w:val="center" w:pos="4536"/>
        <w:tab w:val="right" w:pos="9072"/>
      </w:tabs>
      <w:spacing w:after="0" w:line="240" w:lineRule="auto"/>
    </w:pPr>
    <w:rPr>
      <w:rFonts w:eastAsiaTheme="minorEastAsia"/>
      <w:lang w:eastAsia="tr-TR"/>
    </w:rPr>
  </w:style>
  <w:style w:type="character" w:customStyle="1" w:styleId="stbilgiChar">
    <w:name w:val="Üstbilgi Char"/>
    <w:aliases w:val="h Char"/>
    <w:basedOn w:val="VarsaylanParagrafYazTipi"/>
    <w:link w:val="stbilgi"/>
    <w:uiPriority w:val="99"/>
    <w:rsid w:val="004A6AD6"/>
    <w:rPr>
      <w:rFonts w:eastAsiaTheme="minorEastAsia"/>
      <w:lang w:eastAsia="tr-TR"/>
    </w:rPr>
  </w:style>
  <w:style w:type="table" w:styleId="TabloKlavuzu">
    <w:name w:val="Table Grid"/>
    <w:basedOn w:val="NormalTablo"/>
    <w:uiPriority w:val="59"/>
    <w:rsid w:val="004A6AD6"/>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6A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6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61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1CD"/>
    <w:rPr>
      <w:rFonts w:ascii="Tahoma" w:hAnsi="Tahoma" w:cs="Tahoma"/>
      <w:sz w:val="16"/>
      <w:szCs w:val="16"/>
    </w:rPr>
  </w:style>
  <w:style w:type="paragraph" w:customStyle="1" w:styleId="L3">
    <w:name w:val="L3"/>
    <w:basedOn w:val="Normal"/>
    <w:qFormat/>
    <w:rsid w:val="009B27AA"/>
    <w:pPr>
      <w:numPr>
        <w:ilvl w:val="2"/>
      </w:numPr>
      <w:spacing w:after="0" w:line="300" w:lineRule="auto"/>
      <w:contextualSpacing/>
      <w:jc w:val="both"/>
    </w:pPr>
    <w:rPr>
      <w:rFonts w:ascii="Times New Roman" w:eastAsiaTheme="minorEastAsia" w:hAnsi="Times New Roman" w:cs="Times New Roman"/>
      <w:b/>
      <w:lang w:val="en-US" w:eastAsia="tr-TR"/>
    </w:rPr>
  </w:style>
  <w:style w:type="paragraph" w:styleId="stbilgi">
    <w:name w:val="header"/>
    <w:aliases w:val="h"/>
    <w:basedOn w:val="Normal"/>
    <w:link w:val="stbilgiChar"/>
    <w:uiPriority w:val="99"/>
    <w:unhideWhenUsed/>
    <w:rsid w:val="004A6AD6"/>
    <w:pPr>
      <w:tabs>
        <w:tab w:val="center" w:pos="4536"/>
        <w:tab w:val="right" w:pos="9072"/>
      </w:tabs>
      <w:spacing w:after="0" w:line="240" w:lineRule="auto"/>
    </w:pPr>
    <w:rPr>
      <w:rFonts w:eastAsiaTheme="minorEastAsia"/>
      <w:lang w:eastAsia="tr-TR"/>
    </w:rPr>
  </w:style>
  <w:style w:type="character" w:customStyle="1" w:styleId="stbilgiChar">
    <w:name w:val="Üstbilgi Char"/>
    <w:aliases w:val="h Char"/>
    <w:basedOn w:val="VarsaylanParagrafYazTipi"/>
    <w:link w:val="stbilgi"/>
    <w:uiPriority w:val="99"/>
    <w:rsid w:val="004A6AD6"/>
    <w:rPr>
      <w:rFonts w:eastAsiaTheme="minorEastAsia"/>
      <w:lang w:eastAsia="tr-TR"/>
    </w:rPr>
  </w:style>
  <w:style w:type="table" w:styleId="TabloKlavuzu">
    <w:name w:val="Table Grid"/>
    <w:basedOn w:val="NormalTablo"/>
    <w:uiPriority w:val="59"/>
    <w:rsid w:val="004A6AD6"/>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6A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6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362">
      <w:bodyDiv w:val="1"/>
      <w:marLeft w:val="0"/>
      <w:marRight w:val="0"/>
      <w:marTop w:val="0"/>
      <w:marBottom w:val="0"/>
      <w:divBdr>
        <w:top w:val="none" w:sz="0" w:space="0" w:color="auto"/>
        <w:left w:val="none" w:sz="0" w:space="0" w:color="auto"/>
        <w:bottom w:val="none" w:sz="0" w:space="0" w:color="auto"/>
        <w:right w:val="none" w:sz="0" w:space="0" w:color="auto"/>
      </w:divBdr>
    </w:div>
    <w:div w:id="308754538">
      <w:bodyDiv w:val="1"/>
      <w:marLeft w:val="0"/>
      <w:marRight w:val="0"/>
      <w:marTop w:val="0"/>
      <w:marBottom w:val="0"/>
      <w:divBdr>
        <w:top w:val="none" w:sz="0" w:space="0" w:color="auto"/>
        <w:left w:val="none" w:sz="0" w:space="0" w:color="auto"/>
        <w:bottom w:val="none" w:sz="0" w:space="0" w:color="auto"/>
        <w:right w:val="none" w:sz="0" w:space="0" w:color="auto"/>
      </w:divBdr>
    </w:div>
    <w:div w:id="568148257">
      <w:bodyDiv w:val="1"/>
      <w:marLeft w:val="0"/>
      <w:marRight w:val="0"/>
      <w:marTop w:val="0"/>
      <w:marBottom w:val="0"/>
      <w:divBdr>
        <w:top w:val="none" w:sz="0" w:space="0" w:color="auto"/>
        <w:left w:val="none" w:sz="0" w:space="0" w:color="auto"/>
        <w:bottom w:val="none" w:sz="0" w:space="0" w:color="auto"/>
        <w:right w:val="none" w:sz="0" w:space="0" w:color="auto"/>
      </w:divBdr>
    </w:div>
    <w:div w:id="613102131">
      <w:bodyDiv w:val="1"/>
      <w:marLeft w:val="0"/>
      <w:marRight w:val="0"/>
      <w:marTop w:val="0"/>
      <w:marBottom w:val="0"/>
      <w:divBdr>
        <w:top w:val="none" w:sz="0" w:space="0" w:color="auto"/>
        <w:left w:val="none" w:sz="0" w:space="0" w:color="auto"/>
        <w:bottom w:val="none" w:sz="0" w:space="0" w:color="auto"/>
        <w:right w:val="none" w:sz="0" w:space="0" w:color="auto"/>
      </w:divBdr>
    </w:div>
    <w:div w:id="725447598">
      <w:bodyDiv w:val="1"/>
      <w:marLeft w:val="0"/>
      <w:marRight w:val="0"/>
      <w:marTop w:val="0"/>
      <w:marBottom w:val="0"/>
      <w:divBdr>
        <w:top w:val="none" w:sz="0" w:space="0" w:color="auto"/>
        <w:left w:val="none" w:sz="0" w:space="0" w:color="auto"/>
        <w:bottom w:val="none" w:sz="0" w:space="0" w:color="auto"/>
        <w:right w:val="none" w:sz="0" w:space="0" w:color="auto"/>
      </w:divBdr>
    </w:div>
    <w:div w:id="768934226">
      <w:bodyDiv w:val="1"/>
      <w:marLeft w:val="0"/>
      <w:marRight w:val="0"/>
      <w:marTop w:val="0"/>
      <w:marBottom w:val="0"/>
      <w:divBdr>
        <w:top w:val="none" w:sz="0" w:space="0" w:color="auto"/>
        <w:left w:val="none" w:sz="0" w:space="0" w:color="auto"/>
        <w:bottom w:val="none" w:sz="0" w:space="0" w:color="auto"/>
        <w:right w:val="none" w:sz="0" w:space="0" w:color="auto"/>
      </w:divBdr>
    </w:div>
    <w:div w:id="796214988">
      <w:bodyDiv w:val="1"/>
      <w:marLeft w:val="0"/>
      <w:marRight w:val="0"/>
      <w:marTop w:val="0"/>
      <w:marBottom w:val="0"/>
      <w:divBdr>
        <w:top w:val="none" w:sz="0" w:space="0" w:color="auto"/>
        <w:left w:val="none" w:sz="0" w:space="0" w:color="auto"/>
        <w:bottom w:val="none" w:sz="0" w:space="0" w:color="auto"/>
        <w:right w:val="none" w:sz="0" w:space="0" w:color="auto"/>
      </w:divBdr>
    </w:div>
    <w:div w:id="1092504289">
      <w:bodyDiv w:val="1"/>
      <w:marLeft w:val="0"/>
      <w:marRight w:val="0"/>
      <w:marTop w:val="0"/>
      <w:marBottom w:val="0"/>
      <w:divBdr>
        <w:top w:val="none" w:sz="0" w:space="0" w:color="auto"/>
        <w:left w:val="none" w:sz="0" w:space="0" w:color="auto"/>
        <w:bottom w:val="none" w:sz="0" w:space="0" w:color="auto"/>
        <w:right w:val="none" w:sz="0" w:space="0" w:color="auto"/>
      </w:divBdr>
    </w:div>
    <w:div w:id="1283877225">
      <w:bodyDiv w:val="1"/>
      <w:marLeft w:val="0"/>
      <w:marRight w:val="0"/>
      <w:marTop w:val="0"/>
      <w:marBottom w:val="0"/>
      <w:divBdr>
        <w:top w:val="none" w:sz="0" w:space="0" w:color="auto"/>
        <w:left w:val="none" w:sz="0" w:space="0" w:color="auto"/>
        <w:bottom w:val="none" w:sz="0" w:space="0" w:color="auto"/>
        <w:right w:val="none" w:sz="0" w:space="0" w:color="auto"/>
      </w:divBdr>
    </w:div>
    <w:div w:id="1539734236">
      <w:bodyDiv w:val="1"/>
      <w:marLeft w:val="0"/>
      <w:marRight w:val="0"/>
      <w:marTop w:val="0"/>
      <w:marBottom w:val="0"/>
      <w:divBdr>
        <w:top w:val="none" w:sz="0" w:space="0" w:color="auto"/>
        <w:left w:val="none" w:sz="0" w:space="0" w:color="auto"/>
        <w:bottom w:val="none" w:sz="0" w:space="0" w:color="auto"/>
        <w:right w:val="none" w:sz="0" w:space="0" w:color="auto"/>
      </w:divBdr>
    </w:div>
    <w:div w:id="1684017704">
      <w:bodyDiv w:val="1"/>
      <w:marLeft w:val="0"/>
      <w:marRight w:val="0"/>
      <w:marTop w:val="0"/>
      <w:marBottom w:val="0"/>
      <w:divBdr>
        <w:top w:val="none" w:sz="0" w:space="0" w:color="auto"/>
        <w:left w:val="none" w:sz="0" w:space="0" w:color="auto"/>
        <w:bottom w:val="none" w:sz="0" w:space="0" w:color="auto"/>
        <w:right w:val="none" w:sz="0" w:space="0" w:color="auto"/>
      </w:divBdr>
    </w:div>
    <w:div w:id="1876650178">
      <w:bodyDiv w:val="1"/>
      <w:marLeft w:val="0"/>
      <w:marRight w:val="0"/>
      <w:marTop w:val="0"/>
      <w:marBottom w:val="0"/>
      <w:divBdr>
        <w:top w:val="none" w:sz="0" w:space="0" w:color="auto"/>
        <w:left w:val="none" w:sz="0" w:space="0" w:color="auto"/>
        <w:bottom w:val="none" w:sz="0" w:space="0" w:color="auto"/>
        <w:right w:val="none" w:sz="0" w:space="0" w:color="auto"/>
      </w:divBdr>
    </w:div>
    <w:div w:id="1916429070">
      <w:bodyDiv w:val="1"/>
      <w:marLeft w:val="0"/>
      <w:marRight w:val="0"/>
      <w:marTop w:val="0"/>
      <w:marBottom w:val="0"/>
      <w:divBdr>
        <w:top w:val="none" w:sz="0" w:space="0" w:color="auto"/>
        <w:left w:val="none" w:sz="0" w:space="0" w:color="auto"/>
        <w:bottom w:val="none" w:sz="0" w:space="0" w:color="auto"/>
        <w:right w:val="none" w:sz="0" w:space="0" w:color="auto"/>
      </w:divBdr>
    </w:div>
    <w:div w:id="1963609769">
      <w:bodyDiv w:val="1"/>
      <w:marLeft w:val="0"/>
      <w:marRight w:val="0"/>
      <w:marTop w:val="0"/>
      <w:marBottom w:val="0"/>
      <w:divBdr>
        <w:top w:val="none" w:sz="0" w:space="0" w:color="auto"/>
        <w:left w:val="none" w:sz="0" w:space="0" w:color="auto"/>
        <w:bottom w:val="none" w:sz="0" w:space="0" w:color="auto"/>
        <w:right w:val="none" w:sz="0" w:space="0" w:color="auto"/>
      </w:divBdr>
    </w:div>
    <w:div w:id="19749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BABF9-A35C-41DB-94AC-65B8AD12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3282</Words>
  <Characters>18709</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ÇINAR</dc:creator>
  <cp:lastModifiedBy>Bora Erdem</cp:lastModifiedBy>
  <cp:revision>5</cp:revision>
  <cp:lastPrinted>2019-12-19T07:35:00Z</cp:lastPrinted>
  <dcterms:created xsi:type="dcterms:W3CDTF">2019-12-19T03:24:00Z</dcterms:created>
  <dcterms:modified xsi:type="dcterms:W3CDTF">2019-12-19T07:35:00Z</dcterms:modified>
</cp:coreProperties>
</file>