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82AFA" w14:textId="77777777" w:rsidR="0030461F" w:rsidRPr="0030461F" w:rsidRDefault="0030461F" w:rsidP="0030461F">
      <w:pPr>
        <w:spacing w:after="0" w:line="240" w:lineRule="auto"/>
        <w:jc w:val="center"/>
        <w:rPr>
          <w:rFonts w:ascii="Times New Roman" w:eastAsia="Times New Roman" w:hAnsi="Times New Roman" w:cs="Times New Roman"/>
          <w:b/>
          <w:bCs/>
          <w:sz w:val="24"/>
          <w:szCs w:val="24"/>
          <w:lang w:val="x-none"/>
        </w:rPr>
      </w:pPr>
      <w:r w:rsidRPr="0030461F">
        <w:rPr>
          <w:rFonts w:ascii="Times New Roman" w:eastAsia="Times New Roman" w:hAnsi="Times New Roman" w:cs="Times New Roman"/>
          <w:b/>
          <w:bCs/>
          <w:sz w:val="24"/>
          <w:szCs w:val="24"/>
          <w:lang w:val="x-none"/>
        </w:rPr>
        <w:t>MADDE GEREKÇELERİ</w:t>
      </w:r>
    </w:p>
    <w:p w14:paraId="36B591E9" w14:textId="77777777" w:rsidR="0030461F" w:rsidRPr="0030461F" w:rsidRDefault="0030461F" w:rsidP="0030461F">
      <w:pPr>
        <w:tabs>
          <w:tab w:val="left" w:pos="3261"/>
        </w:tabs>
        <w:spacing w:after="0" w:line="240" w:lineRule="auto"/>
        <w:jc w:val="center"/>
        <w:rPr>
          <w:rFonts w:ascii="Times New Roman" w:eastAsia="Times New Roman" w:hAnsi="Times New Roman" w:cs="Times New Roman"/>
          <w:b/>
          <w:sz w:val="24"/>
          <w:szCs w:val="24"/>
          <w:lang w:val="x-none"/>
        </w:rPr>
      </w:pPr>
    </w:p>
    <w:p w14:paraId="6EAB705B" w14:textId="0A230832" w:rsidR="0030461F" w:rsidRDefault="0030461F" w:rsidP="0030461F">
      <w:pPr>
        <w:spacing w:after="0" w:line="240" w:lineRule="auto"/>
        <w:ind w:firstLine="708"/>
        <w:jc w:val="both"/>
        <w:rPr>
          <w:rFonts w:ascii="Times New Roman" w:eastAsia="Times New Roman" w:hAnsi="Times New Roman" w:cs="Times New Roman"/>
          <w:bCs/>
          <w:sz w:val="24"/>
          <w:szCs w:val="24"/>
          <w:lang w:eastAsia="tr-TR"/>
        </w:rPr>
      </w:pPr>
      <w:r w:rsidRPr="0030461F">
        <w:rPr>
          <w:rFonts w:ascii="Times New Roman" w:eastAsia="Times New Roman" w:hAnsi="Times New Roman" w:cs="Times New Roman"/>
          <w:b/>
          <w:bCs/>
          <w:sz w:val="24"/>
          <w:szCs w:val="24"/>
          <w:lang w:eastAsia="tr-TR"/>
        </w:rPr>
        <w:t xml:space="preserve">MADDE 1- </w:t>
      </w:r>
      <w:r w:rsidRPr="0030461F">
        <w:rPr>
          <w:rFonts w:ascii="Times New Roman" w:eastAsia="Times New Roman" w:hAnsi="Times New Roman" w:cs="Times New Roman"/>
          <w:bCs/>
          <w:sz w:val="24"/>
          <w:szCs w:val="24"/>
          <w:lang w:eastAsia="tr-TR"/>
        </w:rPr>
        <w:t xml:space="preserve">Madde </w:t>
      </w:r>
      <w:proofErr w:type="gramStart"/>
      <w:r w:rsidRPr="0030461F">
        <w:rPr>
          <w:rFonts w:ascii="Times New Roman" w:eastAsia="Times New Roman" w:hAnsi="Times New Roman" w:cs="Times New Roman"/>
          <w:bCs/>
          <w:sz w:val="24"/>
          <w:szCs w:val="24"/>
          <w:lang w:eastAsia="tr-TR"/>
        </w:rPr>
        <w:t>ile,</w:t>
      </w:r>
      <w:proofErr w:type="gramEnd"/>
      <w:r w:rsidRPr="0030461F">
        <w:rPr>
          <w:rFonts w:ascii="Times New Roman" w:eastAsia="Times New Roman" w:hAnsi="Times New Roman" w:cs="Times New Roman"/>
          <w:bCs/>
          <w:sz w:val="24"/>
          <w:szCs w:val="24"/>
          <w:lang w:eastAsia="tr-TR"/>
        </w:rPr>
        <w:t xml:space="preserve"> Kanunun amacı düzenlenmektedir. Bu doğrultuda</w:t>
      </w:r>
      <w:r w:rsidR="00BC337A">
        <w:rPr>
          <w:rFonts w:ascii="Times New Roman" w:eastAsia="Times New Roman" w:hAnsi="Times New Roman" w:cs="Times New Roman"/>
          <w:bCs/>
          <w:sz w:val="24"/>
          <w:szCs w:val="24"/>
          <w:lang w:eastAsia="tr-TR"/>
        </w:rPr>
        <w:t>;</w:t>
      </w:r>
      <w:r w:rsidR="0078694F" w:rsidRPr="0078694F">
        <w:t xml:space="preserve"> </w:t>
      </w:r>
      <w:r w:rsidR="00EE38BD" w:rsidRPr="00EE38BD">
        <w:rPr>
          <w:rFonts w:ascii="Times New Roman" w:eastAsia="Times New Roman" w:hAnsi="Times New Roman" w:cs="Times New Roman"/>
          <w:bCs/>
          <w:sz w:val="24"/>
          <w:szCs w:val="24"/>
          <w:lang w:eastAsia="tr-TR"/>
        </w:rPr>
        <w:t>ülkemizde uluslararası uygulamalarla örtüşen, metroloj</w:t>
      </w:r>
      <w:r w:rsidR="00EE38BD">
        <w:rPr>
          <w:rFonts w:ascii="Times New Roman" w:eastAsia="Times New Roman" w:hAnsi="Times New Roman" w:cs="Times New Roman"/>
          <w:bCs/>
          <w:sz w:val="24"/>
          <w:szCs w:val="24"/>
          <w:lang w:eastAsia="tr-TR"/>
        </w:rPr>
        <w:t>inin t</w:t>
      </w:r>
      <w:r w:rsidR="00BA0820">
        <w:rPr>
          <w:rFonts w:ascii="Times New Roman" w:eastAsia="Times New Roman" w:hAnsi="Times New Roman" w:cs="Times New Roman"/>
          <w:bCs/>
          <w:sz w:val="24"/>
          <w:szCs w:val="24"/>
          <w:lang w:eastAsia="tr-TR"/>
        </w:rPr>
        <w:t xml:space="preserve">üm alanlarını kapsayan, </w:t>
      </w:r>
      <w:r w:rsidR="00EE38BD" w:rsidRPr="00EE38BD">
        <w:rPr>
          <w:rFonts w:ascii="Times New Roman" w:eastAsia="Times New Roman" w:hAnsi="Times New Roman" w:cs="Times New Roman"/>
          <w:bCs/>
          <w:sz w:val="24"/>
          <w:szCs w:val="24"/>
          <w:lang w:eastAsia="tr-TR"/>
        </w:rPr>
        <w:t>ölçümlerde</w:t>
      </w:r>
      <w:r w:rsidR="00EE38BD">
        <w:rPr>
          <w:rFonts w:ascii="Times New Roman" w:eastAsia="Times New Roman" w:hAnsi="Times New Roman" w:cs="Times New Roman"/>
          <w:bCs/>
          <w:sz w:val="24"/>
          <w:szCs w:val="24"/>
          <w:lang w:eastAsia="tr-TR"/>
        </w:rPr>
        <w:t xml:space="preserve"> doğruluğu </w:t>
      </w:r>
      <w:r w:rsidR="00C11C0F">
        <w:rPr>
          <w:rFonts w:ascii="Times New Roman" w:eastAsia="Times New Roman" w:hAnsi="Times New Roman" w:cs="Times New Roman"/>
          <w:bCs/>
          <w:sz w:val="24"/>
          <w:szCs w:val="24"/>
          <w:lang w:eastAsia="tr-TR"/>
        </w:rPr>
        <w:t xml:space="preserve">ve </w:t>
      </w:r>
      <w:r w:rsidR="00C11C0F" w:rsidRPr="00EE38BD">
        <w:rPr>
          <w:rFonts w:ascii="Times New Roman" w:eastAsia="Times New Roman" w:hAnsi="Times New Roman" w:cs="Times New Roman"/>
          <w:bCs/>
          <w:sz w:val="24"/>
          <w:szCs w:val="24"/>
          <w:lang w:eastAsia="tr-TR"/>
        </w:rPr>
        <w:t xml:space="preserve">güvenilirliği </w:t>
      </w:r>
      <w:r w:rsidR="00C11C0F">
        <w:rPr>
          <w:rFonts w:ascii="Times New Roman" w:eastAsia="Times New Roman" w:hAnsi="Times New Roman" w:cs="Times New Roman"/>
          <w:bCs/>
          <w:sz w:val="24"/>
          <w:szCs w:val="24"/>
          <w:lang w:eastAsia="tr-TR"/>
        </w:rPr>
        <w:t>sağlayacak</w:t>
      </w:r>
      <w:r w:rsidR="00EE38BD" w:rsidRPr="00EE38BD">
        <w:rPr>
          <w:rFonts w:ascii="Times New Roman" w:eastAsia="Times New Roman" w:hAnsi="Times New Roman" w:cs="Times New Roman"/>
          <w:bCs/>
          <w:sz w:val="24"/>
          <w:szCs w:val="24"/>
          <w:lang w:eastAsia="tr-TR"/>
        </w:rPr>
        <w:t>, metroloji hizmetlerini disiplin altına alacak ve günümüz şartlarına uygun bir metroloji sisteminin oluşturulması</w:t>
      </w:r>
      <w:r w:rsidR="00B75F0B">
        <w:rPr>
          <w:rFonts w:ascii="Times New Roman" w:eastAsia="Times New Roman" w:hAnsi="Times New Roman" w:cs="Times New Roman"/>
          <w:bCs/>
          <w:sz w:val="24"/>
          <w:szCs w:val="24"/>
          <w:lang w:eastAsia="tr-TR"/>
        </w:rPr>
        <w:t xml:space="preserve"> amaçlanmaktadır.</w:t>
      </w:r>
    </w:p>
    <w:p w14:paraId="567C78F9" w14:textId="77777777" w:rsidR="00C52A78" w:rsidRDefault="00C52A78" w:rsidP="0030461F">
      <w:pPr>
        <w:spacing w:after="0" w:line="240" w:lineRule="auto"/>
        <w:ind w:firstLine="708"/>
        <w:jc w:val="both"/>
        <w:rPr>
          <w:rFonts w:ascii="Times New Roman" w:eastAsia="Times New Roman" w:hAnsi="Times New Roman" w:cs="Times New Roman"/>
          <w:bCs/>
          <w:sz w:val="24"/>
          <w:szCs w:val="24"/>
          <w:lang w:eastAsia="tr-TR"/>
        </w:rPr>
      </w:pPr>
    </w:p>
    <w:p w14:paraId="02C08EAE" w14:textId="499DBD6B" w:rsidR="00C52A78" w:rsidRPr="00B75F0B" w:rsidRDefault="00C52A78" w:rsidP="00C52A78">
      <w:pPr>
        <w:spacing w:after="0" w:line="240" w:lineRule="auto"/>
        <w:ind w:firstLine="705"/>
        <w:jc w:val="both"/>
        <w:rPr>
          <w:rFonts w:ascii="Times New Roman" w:eastAsia="Times New Roman" w:hAnsi="Times New Roman" w:cs="Times New Roman"/>
          <w:bCs/>
          <w:sz w:val="24"/>
          <w:szCs w:val="24"/>
        </w:rPr>
      </w:pPr>
      <w:r w:rsidRPr="00B75F0B">
        <w:rPr>
          <w:rFonts w:ascii="Times New Roman" w:eastAsia="Times New Roman" w:hAnsi="Times New Roman" w:cs="Times New Roman"/>
          <w:b/>
          <w:bCs/>
          <w:sz w:val="24"/>
          <w:szCs w:val="24"/>
          <w:lang w:eastAsia="tr-TR"/>
        </w:rPr>
        <w:t>MADDE 2-</w:t>
      </w:r>
      <w:r w:rsidRPr="00B75F0B">
        <w:rPr>
          <w:rFonts w:eastAsia="Times New Roman"/>
          <w:b/>
          <w:bCs/>
          <w:lang w:eastAsia="tr-TR"/>
        </w:rPr>
        <w:t xml:space="preserve"> </w:t>
      </w:r>
      <w:r w:rsidRPr="00B75F0B">
        <w:rPr>
          <w:rFonts w:ascii="Times New Roman" w:eastAsia="Times New Roman" w:hAnsi="Times New Roman" w:cs="Times New Roman"/>
          <w:bCs/>
          <w:sz w:val="24"/>
          <w:szCs w:val="24"/>
          <w:lang w:eastAsia="tr-TR"/>
        </w:rPr>
        <w:t xml:space="preserve">Madde </w:t>
      </w:r>
      <w:proofErr w:type="gramStart"/>
      <w:r w:rsidRPr="00B75F0B">
        <w:rPr>
          <w:rFonts w:ascii="Times New Roman" w:eastAsia="Times New Roman" w:hAnsi="Times New Roman" w:cs="Times New Roman"/>
          <w:bCs/>
          <w:sz w:val="24"/>
          <w:szCs w:val="24"/>
          <w:lang w:eastAsia="tr-TR"/>
        </w:rPr>
        <w:t>ile,</w:t>
      </w:r>
      <w:proofErr w:type="gramEnd"/>
      <w:r w:rsidRPr="00B75F0B">
        <w:rPr>
          <w:rFonts w:ascii="Times New Roman" w:eastAsia="Times New Roman" w:hAnsi="Times New Roman" w:cs="Times New Roman"/>
          <w:bCs/>
          <w:sz w:val="24"/>
          <w:szCs w:val="24"/>
          <w:lang w:eastAsia="tr-TR"/>
        </w:rPr>
        <w:t xml:space="preserve"> Kanunun kapsamı düzenlenmektedir. Kapsam, yasal ölçüm birimlerinin kullanımı, ulusal metroloji enstitüsü ve ulusal ölçüm standartların</w:t>
      </w:r>
      <w:r w:rsidR="007A2E18">
        <w:rPr>
          <w:rFonts w:ascii="Times New Roman" w:eastAsia="Times New Roman" w:hAnsi="Times New Roman" w:cs="Times New Roman"/>
          <w:bCs/>
          <w:sz w:val="24"/>
          <w:szCs w:val="24"/>
          <w:lang w:eastAsia="tr-TR"/>
        </w:rPr>
        <w:t>a ilişkin esasları</w:t>
      </w:r>
      <w:r w:rsidRPr="00B75F0B">
        <w:rPr>
          <w:rFonts w:ascii="Times New Roman" w:eastAsia="Times New Roman" w:hAnsi="Times New Roman" w:cs="Times New Roman"/>
          <w:bCs/>
          <w:sz w:val="24"/>
          <w:szCs w:val="24"/>
          <w:lang w:eastAsia="tr-TR"/>
        </w:rPr>
        <w:t xml:space="preserve">, metrolojik izlenebilirliği, </w:t>
      </w:r>
      <w:proofErr w:type="gramStart"/>
      <w:r w:rsidRPr="00B75F0B">
        <w:rPr>
          <w:rFonts w:ascii="Times New Roman" w:eastAsia="Times New Roman" w:hAnsi="Times New Roman" w:cs="Times New Roman"/>
          <w:bCs/>
          <w:sz w:val="24"/>
          <w:szCs w:val="24"/>
          <w:lang w:eastAsia="tr-TR"/>
        </w:rPr>
        <w:t>kalibrasyon</w:t>
      </w:r>
      <w:proofErr w:type="gramEnd"/>
      <w:r w:rsidRPr="00B75F0B">
        <w:rPr>
          <w:rFonts w:ascii="Times New Roman" w:eastAsia="Times New Roman" w:hAnsi="Times New Roman" w:cs="Times New Roman"/>
          <w:bCs/>
          <w:sz w:val="24"/>
          <w:szCs w:val="24"/>
          <w:lang w:eastAsia="tr-TR"/>
        </w:rPr>
        <w:t xml:space="preserve"> ve deney laboratuvarlarını, yasal metroloji alanındaki faaliyetleri, metroloji alanındaki denetimleri kapsayacak şekilde </w:t>
      </w:r>
      <w:r w:rsidR="00DC36AB" w:rsidRPr="00B75F0B">
        <w:rPr>
          <w:rFonts w:ascii="Times New Roman" w:eastAsia="Times New Roman" w:hAnsi="Times New Roman" w:cs="Times New Roman"/>
          <w:bCs/>
          <w:sz w:val="24"/>
          <w:szCs w:val="24"/>
          <w:lang w:eastAsia="tr-TR"/>
        </w:rPr>
        <w:t xml:space="preserve">belirlenmiş olup halihazırda </w:t>
      </w:r>
      <w:r w:rsidR="005C4BF9" w:rsidRPr="00B75F0B">
        <w:rPr>
          <w:rFonts w:ascii="Times New Roman" w:eastAsia="Times New Roman" w:hAnsi="Times New Roman" w:cs="Times New Roman"/>
          <w:bCs/>
          <w:sz w:val="24"/>
          <w:szCs w:val="24"/>
          <w:lang w:eastAsia="tr-TR"/>
        </w:rPr>
        <w:t>kanuni</w:t>
      </w:r>
      <w:r w:rsidR="00DC36AB" w:rsidRPr="00B75F0B">
        <w:rPr>
          <w:rFonts w:ascii="Times New Roman" w:eastAsia="Times New Roman" w:hAnsi="Times New Roman" w:cs="Times New Roman"/>
          <w:bCs/>
          <w:sz w:val="24"/>
          <w:szCs w:val="24"/>
          <w:lang w:eastAsia="tr-TR"/>
        </w:rPr>
        <w:t xml:space="preserve"> dayanağı olmayan ulusal metroloji enstitüsü, metrolojik izlenebilirlik, kalibrasyon ve deney laboratuvarları hususları </w:t>
      </w:r>
      <w:r w:rsidR="000D69D1">
        <w:rPr>
          <w:rFonts w:ascii="Times New Roman" w:eastAsia="Times New Roman" w:hAnsi="Times New Roman" w:cs="Times New Roman"/>
          <w:bCs/>
          <w:sz w:val="24"/>
          <w:szCs w:val="24"/>
          <w:lang w:eastAsia="tr-TR"/>
        </w:rPr>
        <w:t>K</w:t>
      </w:r>
      <w:r w:rsidR="00DC36AB" w:rsidRPr="00B75F0B">
        <w:rPr>
          <w:rFonts w:ascii="Times New Roman" w:eastAsia="Times New Roman" w:hAnsi="Times New Roman" w:cs="Times New Roman"/>
          <w:bCs/>
          <w:sz w:val="24"/>
          <w:szCs w:val="24"/>
          <w:lang w:eastAsia="tr-TR"/>
        </w:rPr>
        <w:t xml:space="preserve">anun kapsamına </w:t>
      </w:r>
      <w:r w:rsidR="007A2E18">
        <w:rPr>
          <w:rFonts w:ascii="Times New Roman" w:eastAsia="Times New Roman" w:hAnsi="Times New Roman" w:cs="Times New Roman"/>
          <w:bCs/>
          <w:sz w:val="24"/>
          <w:szCs w:val="24"/>
          <w:lang w:eastAsia="tr-TR"/>
        </w:rPr>
        <w:t>alınmış</w:t>
      </w:r>
      <w:r w:rsidR="007A2E18" w:rsidRPr="00B75F0B">
        <w:rPr>
          <w:rFonts w:ascii="Times New Roman" w:eastAsia="Times New Roman" w:hAnsi="Times New Roman" w:cs="Times New Roman"/>
          <w:bCs/>
          <w:sz w:val="24"/>
          <w:szCs w:val="24"/>
          <w:lang w:eastAsia="tr-TR"/>
        </w:rPr>
        <w:t xml:space="preserve"> </w:t>
      </w:r>
      <w:r w:rsidR="00DC36AB" w:rsidRPr="00B75F0B">
        <w:rPr>
          <w:rFonts w:ascii="Times New Roman" w:eastAsia="Times New Roman" w:hAnsi="Times New Roman" w:cs="Times New Roman"/>
          <w:bCs/>
          <w:sz w:val="24"/>
          <w:szCs w:val="24"/>
          <w:lang w:eastAsia="tr-TR"/>
        </w:rPr>
        <w:t xml:space="preserve">bu alanlardaki </w:t>
      </w:r>
      <w:r w:rsidR="005C4BF9" w:rsidRPr="00B75F0B">
        <w:rPr>
          <w:rFonts w:ascii="Times New Roman" w:eastAsia="Times New Roman" w:hAnsi="Times New Roman" w:cs="Times New Roman"/>
          <w:bCs/>
          <w:sz w:val="24"/>
          <w:szCs w:val="24"/>
          <w:lang w:eastAsia="tr-TR"/>
        </w:rPr>
        <w:t>kanuni</w:t>
      </w:r>
      <w:r w:rsidR="00DC36AB" w:rsidRPr="00B75F0B">
        <w:rPr>
          <w:rFonts w:ascii="Times New Roman" w:eastAsia="Times New Roman" w:hAnsi="Times New Roman" w:cs="Times New Roman"/>
          <w:bCs/>
          <w:sz w:val="24"/>
          <w:szCs w:val="24"/>
          <w:lang w:eastAsia="tr-TR"/>
        </w:rPr>
        <w:t xml:space="preserve"> dayanak eksikliğinin giderilmesi amaçlanmıştır. </w:t>
      </w:r>
      <w:r w:rsidRPr="00B75F0B">
        <w:rPr>
          <w:rFonts w:ascii="Times New Roman" w:eastAsia="Times New Roman" w:hAnsi="Times New Roman" w:cs="Times New Roman"/>
          <w:bCs/>
          <w:sz w:val="24"/>
          <w:szCs w:val="24"/>
          <w:lang w:eastAsia="tr-TR"/>
        </w:rPr>
        <w:t xml:space="preserve">Ayrıca; kapsama </w:t>
      </w:r>
      <w:proofErr w:type="gramStart"/>
      <w:r w:rsidRPr="00B75F0B">
        <w:rPr>
          <w:rFonts w:ascii="Times New Roman" w:eastAsia="Times New Roman" w:hAnsi="Times New Roman" w:cs="Times New Roman"/>
          <w:bCs/>
          <w:sz w:val="24"/>
          <w:szCs w:val="24"/>
          <w:lang w:eastAsia="tr-TR"/>
        </w:rPr>
        <w:t>dahil</w:t>
      </w:r>
      <w:proofErr w:type="gramEnd"/>
      <w:r w:rsidRPr="00B75F0B">
        <w:rPr>
          <w:rFonts w:ascii="Times New Roman" w:eastAsia="Times New Roman" w:hAnsi="Times New Roman" w:cs="Times New Roman"/>
          <w:bCs/>
          <w:sz w:val="24"/>
          <w:szCs w:val="24"/>
          <w:lang w:eastAsia="tr-TR"/>
        </w:rPr>
        <w:t xml:space="preserve"> olan ölçüm cihazlarının bu </w:t>
      </w:r>
      <w:r w:rsidR="000D69D1">
        <w:rPr>
          <w:rFonts w:ascii="Times New Roman" w:eastAsia="Times New Roman" w:hAnsi="Times New Roman" w:cs="Times New Roman"/>
          <w:bCs/>
          <w:sz w:val="24"/>
          <w:szCs w:val="24"/>
          <w:lang w:eastAsia="tr-TR"/>
        </w:rPr>
        <w:t>K</w:t>
      </w:r>
      <w:r w:rsidRPr="00B75F0B">
        <w:rPr>
          <w:rFonts w:ascii="Times New Roman" w:eastAsia="Times New Roman" w:hAnsi="Times New Roman" w:cs="Times New Roman"/>
          <w:bCs/>
          <w:sz w:val="24"/>
          <w:szCs w:val="24"/>
          <w:lang w:eastAsia="tr-TR"/>
        </w:rPr>
        <w:t>anuna göre piyasaya arz edileceği</w:t>
      </w:r>
      <w:r w:rsidR="00DC36AB" w:rsidRPr="00B75F0B">
        <w:rPr>
          <w:rFonts w:ascii="Times New Roman" w:eastAsia="Times New Roman" w:hAnsi="Times New Roman" w:cs="Times New Roman"/>
          <w:bCs/>
          <w:sz w:val="24"/>
          <w:szCs w:val="24"/>
          <w:lang w:eastAsia="tr-TR"/>
        </w:rPr>
        <w:t>,</w:t>
      </w:r>
      <w:r w:rsidRPr="00B75F0B">
        <w:rPr>
          <w:rFonts w:ascii="Times New Roman" w:eastAsia="Times New Roman" w:hAnsi="Times New Roman" w:cs="Times New Roman"/>
          <w:bCs/>
          <w:sz w:val="24"/>
          <w:szCs w:val="24"/>
          <w:lang w:eastAsia="tr-TR"/>
        </w:rPr>
        <w:t xml:space="preserve"> bu kanunda hüküm bulunmayan hallerde </w:t>
      </w:r>
      <w:r w:rsidRPr="00B75F0B">
        <w:rPr>
          <w:rFonts w:ascii="Times New Roman" w:eastAsia="Times New Roman" w:hAnsi="Times New Roman" w:cs="Times New Roman"/>
          <w:bCs/>
          <w:sz w:val="24"/>
          <w:szCs w:val="24"/>
        </w:rPr>
        <w:t>7223 sayılı Ürün Güvenliği ve Teknik Düzenlemeler Kanunu</w:t>
      </w:r>
      <w:r w:rsidR="005C4BF9" w:rsidRPr="00B75F0B">
        <w:rPr>
          <w:rFonts w:ascii="Times New Roman" w:eastAsia="Times New Roman" w:hAnsi="Times New Roman" w:cs="Times New Roman"/>
          <w:bCs/>
          <w:sz w:val="24"/>
          <w:szCs w:val="24"/>
        </w:rPr>
        <w:t xml:space="preserve">nun </w:t>
      </w:r>
      <w:r w:rsidRPr="00B75F0B">
        <w:rPr>
          <w:rFonts w:ascii="Times New Roman" w:eastAsia="Times New Roman" w:hAnsi="Times New Roman" w:cs="Times New Roman"/>
          <w:bCs/>
          <w:sz w:val="24"/>
          <w:szCs w:val="24"/>
        </w:rPr>
        <w:t>uygulana</w:t>
      </w:r>
      <w:r w:rsidR="003B5351" w:rsidRPr="00B75F0B">
        <w:rPr>
          <w:rFonts w:ascii="Times New Roman" w:eastAsia="Times New Roman" w:hAnsi="Times New Roman" w:cs="Times New Roman"/>
          <w:bCs/>
          <w:sz w:val="24"/>
          <w:szCs w:val="24"/>
        </w:rPr>
        <w:t>cağı</w:t>
      </w:r>
      <w:r w:rsidRPr="00B75F0B">
        <w:rPr>
          <w:rFonts w:ascii="Times New Roman" w:eastAsia="Times New Roman" w:hAnsi="Times New Roman" w:cs="Times New Roman"/>
          <w:bCs/>
          <w:sz w:val="24"/>
          <w:szCs w:val="24"/>
        </w:rPr>
        <w:t xml:space="preserve"> düzenlenm</w:t>
      </w:r>
      <w:r w:rsidR="005C4BF9" w:rsidRPr="00B75F0B">
        <w:rPr>
          <w:rFonts w:ascii="Times New Roman" w:eastAsia="Times New Roman" w:hAnsi="Times New Roman" w:cs="Times New Roman"/>
          <w:bCs/>
          <w:sz w:val="24"/>
          <w:szCs w:val="24"/>
        </w:rPr>
        <w:t>ektedir</w:t>
      </w:r>
      <w:r w:rsidRPr="00B75F0B">
        <w:rPr>
          <w:rFonts w:ascii="Times New Roman" w:eastAsia="Times New Roman" w:hAnsi="Times New Roman" w:cs="Times New Roman"/>
          <w:bCs/>
          <w:sz w:val="24"/>
          <w:szCs w:val="24"/>
        </w:rPr>
        <w:t>.</w:t>
      </w:r>
    </w:p>
    <w:p w14:paraId="79DFEC0E" w14:textId="302E68E7" w:rsidR="00C52A78" w:rsidRPr="00C52A78" w:rsidRDefault="00C52A78" w:rsidP="00C52A78">
      <w:pPr>
        <w:ind w:firstLine="705"/>
        <w:jc w:val="both"/>
      </w:pPr>
    </w:p>
    <w:p w14:paraId="6E9CFEF2" w14:textId="637A2836" w:rsidR="003D179A" w:rsidRPr="009F0ECA" w:rsidRDefault="003D179A" w:rsidP="003D179A">
      <w:pPr>
        <w:spacing w:after="0" w:line="240" w:lineRule="auto"/>
        <w:ind w:firstLine="705"/>
        <w:jc w:val="both"/>
        <w:rPr>
          <w:rFonts w:ascii="Times New Roman" w:eastAsia="Times New Roman" w:hAnsi="Times New Roman" w:cs="Times New Roman"/>
          <w:bCs/>
          <w:sz w:val="24"/>
          <w:szCs w:val="24"/>
        </w:rPr>
      </w:pPr>
      <w:bookmarkStart w:id="0" w:name="_Hlk57665955"/>
      <w:r w:rsidRPr="003D179A">
        <w:rPr>
          <w:rFonts w:ascii="Times New Roman" w:eastAsia="Times New Roman" w:hAnsi="Times New Roman" w:cs="Times New Roman"/>
          <w:b/>
          <w:bCs/>
          <w:sz w:val="24"/>
          <w:szCs w:val="24"/>
          <w:lang w:val="x-none"/>
        </w:rPr>
        <w:t xml:space="preserve">MADDE 3- </w:t>
      </w:r>
      <w:r w:rsidRPr="003D179A">
        <w:rPr>
          <w:rFonts w:ascii="Times New Roman" w:eastAsia="Times New Roman" w:hAnsi="Times New Roman" w:cs="Times New Roman"/>
          <w:bCs/>
          <w:sz w:val="24"/>
          <w:szCs w:val="24"/>
          <w:lang w:val="x-none"/>
        </w:rPr>
        <w:t>Madde ile, Kanundaki tanımlar düzenlenmektedir. Tanımlar,</w:t>
      </w:r>
      <w:r w:rsidR="009F0ECA">
        <w:rPr>
          <w:rFonts w:ascii="Times New Roman" w:eastAsia="Times New Roman" w:hAnsi="Times New Roman" w:cs="Times New Roman"/>
          <w:bCs/>
          <w:sz w:val="24"/>
          <w:szCs w:val="24"/>
        </w:rPr>
        <w:t xml:space="preserve"> uluslararası metroloji sözlüğü</w:t>
      </w:r>
      <w:r w:rsidR="00313CF0">
        <w:rPr>
          <w:rFonts w:ascii="Times New Roman" w:eastAsia="Times New Roman" w:hAnsi="Times New Roman" w:cs="Times New Roman"/>
          <w:bCs/>
          <w:sz w:val="24"/>
          <w:szCs w:val="24"/>
        </w:rPr>
        <w:t xml:space="preserve">, uluslararası uygulamalarda kabul gören ve kullanılmakta olan terminoloji, metroloji literatürü </w:t>
      </w:r>
      <w:r w:rsidR="009F0ECA">
        <w:rPr>
          <w:rFonts w:ascii="Times New Roman" w:eastAsia="Times New Roman" w:hAnsi="Times New Roman" w:cs="Times New Roman"/>
          <w:bCs/>
          <w:sz w:val="24"/>
          <w:szCs w:val="24"/>
        </w:rPr>
        <w:t xml:space="preserve"> ve </w:t>
      </w:r>
      <w:bookmarkStart w:id="1" w:name="_Hlk57664986"/>
      <w:r w:rsidR="009F0ECA">
        <w:rPr>
          <w:rFonts w:ascii="Times New Roman" w:eastAsia="Times New Roman" w:hAnsi="Times New Roman" w:cs="Times New Roman"/>
          <w:bCs/>
          <w:sz w:val="24"/>
          <w:szCs w:val="24"/>
        </w:rPr>
        <w:t xml:space="preserve">7223 sayılı Ürün Güvenliği ve Teknik Düzenlemeler Kanunu ile </w:t>
      </w:r>
      <w:r w:rsidR="006670BF">
        <w:rPr>
          <w:rFonts w:ascii="Times New Roman" w:eastAsia="Times New Roman" w:hAnsi="Times New Roman" w:cs="Times New Roman"/>
          <w:bCs/>
          <w:sz w:val="24"/>
          <w:szCs w:val="24"/>
        </w:rPr>
        <w:t>uyumlu olarak hazırlanmıştır.</w:t>
      </w:r>
      <w:r w:rsidR="009F0ECA">
        <w:rPr>
          <w:rFonts w:ascii="Times New Roman" w:eastAsia="Times New Roman" w:hAnsi="Times New Roman" w:cs="Times New Roman"/>
          <w:bCs/>
          <w:sz w:val="24"/>
          <w:szCs w:val="24"/>
        </w:rPr>
        <w:t xml:space="preserve"> </w:t>
      </w:r>
    </w:p>
    <w:bookmarkEnd w:id="0"/>
    <w:bookmarkEnd w:id="1"/>
    <w:p w14:paraId="17ED7FDB" w14:textId="3C6FB377" w:rsidR="003D179A" w:rsidRDefault="003D179A" w:rsidP="003D179A">
      <w:pPr>
        <w:spacing w:after="0" w:line="240" w:lineRule="auto"/>
        <w:ind w:firstLine="705"/>
        <w:jc w:val="both"/>
        <w:rPr>
          <w:rFonts w:ascii="Times New Roman" w:eastAsia="Times New Roman" w:hAnsi="Times New Roman" w:cs="Times New Roman"/>
          <w:bCs/>
          <w:sz w:val="24"/>
          <w:szCs w:val="24"/>
          <w:lang w:val="x-none"/>
        </w:rPr>
      </w:pPr>
    </w:p>
    <w:p w14:paraId="53881115" w14:textId="53A35FFA" w:rsidR="00447D58" w:rsidRPr="00B75F0B" w:rsidRDefault="005721F7" w:rsidP="00F00397">
      <w:pPr>
        <w:ind w:firstLine="705"/>
        <w:jc w:val="both"/>
        <w:rPr>
          <w:rFonts w:ascii="Times New Roman" w:hAnsi="Times New Roman" w:cs="Times New Roman"/>
          <w:noProof/>
          <w:sz w:val="24"/>
          <w:szCs w:val="24"/>
        </w:rPr>
      </w:pPr>
      <w:r w:rsidRPr="00B75F0B">
        <w:rPr>
          <w:rFonts w:ascii="Times New Roman" w:eastAsia="Times New Roman" w:hAnsi="Times New Roman" w:cs="Times New Roman"/>
          <w:b/>
          <w:bCs/>
          <w:sz w:val="24"/>
          <w:szCs w:val="24"/>
          <w:lang w:val="x-none"/>
        </w:rPr>
        <w:t xml:space="preserve">MADDE </w:t>
      </w:r>
      <w:r w:rsidRPr="00B75F0B">
        <w:rPr>
          <w:rFonts w:ascii="Times New Roman" w:eastAsia="Times New Roman" w:hAnsi="Times New Roman" w:cs="Times New Roman"/>
          <w:b/>
          <w:bCs/>
          <w:sz w:val="24"/>
          <w:szCs w:val="24"/>
        </w:rPr>
        <w:t>4</w:t>
      </w:r>
      <w:r w:rsidRPr="00B75F0B">
        <w:rPr>
          <w:rFonts w:ascii="Times New Roman" w:eastAsia="Times New Roman" w:hAnsi="Times New Roman" w:cs="Times New Roman"/>
          <w:b/>
          <w:bCs/>
          <w:sz w:val="24"/>
          <w:szCs w:val="24"/>
          <w:lang w:val="x-none"/>
        </w:rPr>
        <w:t xml:space="preserve">- </w:t>
      </w:r>
      <w:r w:rsidRPr="00B75F0B">
        <w:rPr>
          <w:rFonts w:ascii="Times New Roman" w:eastAsia="Times New Roman" w:hAnsi="Times New Roman" w:cs="Times New Roman"/>
          <w:bCs/>
          <w:sz w:val="24"/>
          <w:szCs w:val="24"/>
          <w:lang w:val="x-none"/>
        </w:rPr>
        <w:t xml:space="preserve">Madde ile, </w:t>
      </w:r>
      <w:r w:rsidR="00B208E9">
        <w:rPr>
          <w:rFonts w:ascii="Times New Roman" w:eastAsia="Times New Roman" w:hAnsi="Times New Roman" w:cs="Times New Roman"/>
          <w:bCs/>
          <w:sz w:val="24"/>
          <w:szCs w:val="24"/>
        </w:rPr>
        <w:t xml:space="preserve">Bilimsel ve Endüstriyel Metroloji başlıklı ikinci bölüm başlamakta ve </w:t>
      </w:r>
      <w:r w:rsidR="005672E8" w:rsidRPr="00B75F0B">
        <w:rPr>
          <w:rFonts w:ascii="Times New Roman" w:eastAsia="Times New Roman" w:hAnsi="Times New Roman" w:cs="Times New Roman"/>
          <w:bCs/>
          <w:sz w:val="24"/>
          <w:szCs w:val="24"/>
        </w:rPr>
        <w:t>yasal ölçüm birimlerinin kullanımın</w:t>
      </w:r>
      <w:r w:rsidR="005670D0">
        <w:rPr>
          <w:rFonts w:ascii="Times New Roman" w:eastAsia="Times New Roman" w:hAnsi="Times New Roman" w:cs="Times New Roman"/>
          <w:bCs/>
          <w:sz w:val="24"/>
          <w:szCs w:val="24"/>
        </w:rPr>
        <w:t>a ilişkin zorunluluk, bu zorunluluğun olmadığı istisnai haller, yasal ölçüm birimlerinin gerçekleştirilmesinde hangi kriterlerin esas alınacağı ve bu birimlerin tanımları ve kullanımına ilişkin hususların yönetmelikle belirleneceği düzenlenmektedir.</w:t>
      </w:r>
    </w:p>
    <w:p w14:paraId="5ADF8C2B" w14:textId="32621C9C" w:rsidR="00EE26D4" w:rsidRDefault="00EE26D4" w:rsidP="00B75F0B">
      <w:pPr>
        <w:autoSpaceDE w:val="0"/>
        <w:autoSpaceDN w:val="0"/>
        <w:adjustRightInd w:val="0"/>
        <w:spacing w:before="120" w:after="120" w:line="240" w:lineRule="auto"/>
        <w:ind w:firstLine="705"/>
        <w:jc w:val="both"/>
        <w:rPr>
          <w:rFonts w:ascii="Times New Roman" w:hAnsi="Times New Roman" w:cs="Times New Roman"/>
          <w:noProof/>
          <w:sz w:val="24"/>
          <w:szCs w:val="24"/>
        </w:rPr>
      </w:pPr>
      <w:r>
        <w:rPr>
          <w:rFonts w:ascii="Times New Roman" w:hAnsi="Times New Roman" w:cs="Times New Roman"/>
          <w:noProof/>
          <w:sz w:val="24"/>
          <w:szCs w:val="24"/>
        </w:rPr>
        <w:t>Ülkemiz, uluslararası Metre Anlaşmasına taraf olup ölçüm birim sistemi olarak Uluslararası Birimler Sistemini (SI) kabul etmiş durumdadır. Bu sebeple, Kanunda yasal ölçüm birimi olarak tanımlanan ve</w:t>
      </w:r>
      <w:r w:rsidRPr="00EE26D4">
        <w:rPr>
          <w:rFonts w:ascii="Times New Roman" w:hAnsi="Times New Roman" w:cs="Times New Roman"/>
          <w:noProof/>
          <w:sz w:val="24"/>
          <w:szCs w:val="24"/>
        </w:rPr>
        <w:t xml:space="preserve"> </w:t>
      </w:r>
      <w:r>
        <w:rPr>
          <w:rFonts w:ascii="Times New Roman" w:hAnsi="Times New Roman" w:cs="Times New Roman"/>
          <w:noProof/>
          <w:sz w:val="24"/>
          <w:szCs w:val="24"/>
        </w:rPr>
        <w:t>SI sitemine uygun ölçüm birimlerinin kullanılması gerektiği düzenlenmektedir. Ancak, bazı özel hallerde bu zorunluluğun uygulanması mümkün olmadığından (askeri donanımlar, antika ölçüm cihazları vb.) SI’ya uygun olmayan ölçüm birimlerinin kullanılabileceği alanlar istisnai olarak düzenlenmektedir.</w:t>
      </w:r>
    </w:p>
    <w:p w14:paraId="17801821" w14:textId="655FD9AE" w:rsidR="00313CF0" w:rsidRDefault="00313CF0" w:rsidP="00B75F0B">
      <w:pPr>
        <w:autoSpaceDE w:val="0"/>
        <w:autoSpaceDN w:val="0"/>
        <w:adjustRightInd w:val="0"/>
        <w:spacing w:before="120" w:after="120" w:line="240" w:lineRule="auto"/>
        <w:ind w:firstLine="705"/>
        <w:jc w:val="both"/>
        <w:rPr>
          <w:rFonts w:ascii="Times New Roman" w:hAnsi="Times New Roman" w:cs="Times New Roman"/>
          <w:noProof/>
          <w:sz w:val="24"/>
          <w:szCs w:val="24"/>
        </w:rPr>
      </w:pPr>
      <w:r>
        <w:rPr>
          <w:rFonts w:ascii="Times New Roman" w:hAnsi="Times New Roman" w:cs="Times New Roman"/>
          <w:noProof/>
          <w:sz w:val="24"/>
          <w:szCs w:val="24"/>
        </w:rPr>
        <w:t>Metroloji altyapısı uluslararası sistemlerle bir bütün olup karşılıklı tanıma anlaşmaları, ölçüm srandartlarının denkliği ve tanınırlığı, metroloji</w:t>
      </w:r>
      <w:r w:rsidR="00BA753E">
        <w:rPr>
          <w:rFonts w:ascii="Times New Roman" w:hAnsi="Times New Roman" w:cs="Times New Roman"/>
          <w:noProof/>
          <w:sz w:val="24"/>
          <w:szCs w:val="24"/>
        </w:rPr>
        <w:t>k</w:t>
      </w:r>
      <w:r>
        <w:rPr>
          <w:rFonts w:ascii="Times New Roman" w:hAnsi="Times New Roman" w:cs="Times New Roman"/>
          <w:noProof/>
          <w:sz w:val="24"/>
          <w:szCs w:val="24"/>
        </w:rPr>
        <w:t xml:space="preserve"> izlenebilirlik gibi hususların uluslararası uygulamalara bağlı olarak sağlanması gerekmektedir. </w:t>
      </w:r>
      <w:r w:rsidR="002E0E4B">
        <w:rPr>
          <w:rFonts w:ascii="Times New Roman" w:hAnsi="Times New Roman" w:cs="Times New Roman"/>
          <w:noProof/>
          <w:sz w:val="24"/>
          <w:szCs w:val="24"/>
        </w:rPr>
        <w:t xml:space="preserve">Genel anlamda bilimsel metrolojinin çalışma alanına giren bu hususla ilgili olarak </w:t>
      </w:r>
      <w:r w:rsidR="00EE26D4">
        <w:rPr>
          <w:rFonts w:ascii="Times New Roman" w:hAnsi="Times New Roman" w:cs="Times New Roman"/>
          <w:noProof/>
          <w:sz w:val="24"/>
          <w:szCs w:val="24"/>
        </w:rPr>
        <w:t>yasal ölçüm birimlerinin</w:t>
      </w:r>
      <w:r>
        <w:rPr>
          <w:rFonts w:ascii="Times New Roman" w:hAnsi="Times New Roman" w:cs="Times New Roman"/>
          <w:noProof/>
          <w:sz w:val="24"/>
          <w:szCs w:val="24"/>
        </w:rPr>
        <w:t xml:space="preserve"> SI’ya uygun şekilde gerçekleştirilmesi ve ülke içi uygulamalara yayılması</w:t>
      </w:r>
      <w:r w:rsidR="00FA0A85">
        <w:rPr>
          <w:rFonts w:ascii="Times New Roman" w:hAnsi="Times New Roman" w:cs="Times New Roman"/>
          <w:noProof/>
          <w:sz w:val="24"/>
          <w:szCs w:val="24"/>
        </w:rPr>
        <w:t xml:space="preserve"> </w:t>
      </w:r>
      <w:r>
        <w:rPr>
          <w:rFonts w:ascii="Times New Roman" w:hAnsi="Times New Roman" w:cs="Times New Roman"/>
          <w:noProof/>
          <w:sz w:val="24"/>
          <w:szCs w:val="24"/>
        </w:rPr>
        <w:t>ile</w:t>
      </w:r>
      <w:r w:rsidR="00FA0A85">
        <w:rPr>
          <w:rFonts w:ascii="Times New Roman" w:hAnsi="Times New Roman" w:cs="Times New Roman"/>
          <w:noProof/>
          <w:sz w:val="24"/>
          <w:szCs w:val="24"/>
        </w:rPr>
        <w:t xml:space="preserve"> uluslararası metroloji sistemine entegr</w:t>
      </w:r>
      <w:r>
        <w:rPr>
          <w:rFonts w:ascii="Times New Roman" w:hAnsi="Times New Roman" w:cs="Times New Roman"/>
          <w:noProof/>
          <w:sz w:val="24"/>
          <w:szCs w:val="24"/>
        </w:rPr>
        <w:t xml:space="preserve">asyonunun sağlanması </w:t>
      </w:r>
      <w:r w:rsidR="00FA0A85">
        <w:rPr>
          <w:rFonts w:ascii="Times New Roman" w:hAnsi="Times New Roman" w:cs="Times New Roman"/>
          <w:noProof/>
          <w:sz w:val="24"/>
          <w:szCs w:val="24"/>
        </w:rPr>
        <w:t xml:space="preserve">amacıyla </w:t>
      </w:r>
      <w:r>
        <w:rPr>
          <w:rFonts w:ascii="Times New Roman" w:hAnsi="Times New Roman" w:cs="Times New Roman"/>
          <w:noProof/>
          <w:sz w:val="24"/>
          <w:szCs w:val="24"/>
        </w:rPr>
        <w:t xml:space="preserve">sağlanması gereken kriterler düzenlenmektedir. </w:t>
      </w:r>
    </w:p>
    <w:p w14:paraId="42517418" w14:textId="382D79C1" w:rsidR="00775C1E" w:rsidRPr="00B75F0B" w:rsidRDefault="00313CF0" w:rsidP="00B75F0B">
      <w:pPr>
        <w:autoSpaceDE w:val="0"/>
        <w:autoSpaceDN w:val="0"/>
        <w:adjustRightInd w:val="0"/>
        <w:spacing w:before="120" w:after="120" w:line="240" w:lineRule="auto"/>
        <w:ind w:firstLine="705"/>
        <w:jc w:val="both"/>
        <w:rPr>
          <w:rFonts w:ascii="Times New Roman" w:hAnsi="Times New Roman" w:cs="Times New Roman"/>
          <w:noProof/>
          <w:sz w:val="24"/>
          <w:szCs w:val="24"/>
        </w:rPr>
      </w:pPr>
      <w:r>
        <w:rPr>
          <w:rFonts w:ascii="Times New Roman" w:hAnsi="Times New Roman" w:cs="Times New Roman"/>
          <w:noProof/>
          <w:sz w:val="24"/>
          <w:szCs w:val="24"/>
        </w:rPr>
        <w:t xml:space="preserve">Yasal </w:t>
      </w:r>
      <w:r w:rsidR="00FA0A85">
        <w:rPr>
          <w:rFonts w:ascii="Times New Roman" w:hAnsi="Times New Roman" w:cs="Times New Roman"/>
          <w:noProof/>
          <w:sz w:val="24"/>
          <w:szCs w:val="24"/>
        </w:rPr>
        <w:t>ölçüm birimlerinin</w:t>
      </w:r>
      <w:r w:rsidR="00D0778F" w:rsidRPr="00B75F0B">
        <w:rPr>
          <w:rFonts w:ascii="Times New Roman" w:hAnsi="Times New Roman" w:cs="Times New Roman"/>
          <w:noProof/>
          <w:sz w:val="24"/>
          <w:szCs w:val="24"/>
        </w:rPr>
        <w:t xml:space="preserve"> </w:t>
      </w:r>
      <w:r w:rsidR="00775C1E" w:rsidRPr="00B75F0B">
        <w:rPr>
          <w:rFonts w:ascii="Times New Roman" w:hAnsi="Times New Roman" w:cs="Times New Roman"/>
          <w:noProof/>
          <w:sz w:val="24"/>
          <w:szCs w:val="24"/>
        </w:rPr>
        <w:t xml:space="preserve">tanımları, sembolleri, önekleri, ek birimler ile temel birimlerin kullanımına ilişkin </w:t>
      </w:r>
      <w:r>
        <w:rPr>
          <w:rFonts w:ascii="Times New Roman" w:hAnsi="Times New Roman" w:cs="Times New Roman"/>
          <w:noProof/>
          <w:sz w:val="24"/>
          <w:szCs w:val="24"/>
        </w:rPr>
        <w:t xml:space="preserve">detayların ise </w:t>
      </w:r>
      <w:r w:rsidR="00775C1E" w:rsidRPr="00B75F0B">
        <w:rPr>
          <w:rFonts w:ascii="Times New Roman" w:hAnsi="Times New Roman" w:cs="Times New Roman"/>
          <w:noProof/>
          <w:sz w:val="24"/>
          <w:szCs w:val="24"/>
        </w:rPr>
        <w:t xml:space="preserve">Bakanlık tarafından yönetmelikle </w:t>
      </w:r>
      <w:r w:rsidR="00FA0A85">
        <w:rPr>
          <w:rFonts w:ascii="Times New Roman" w:hAnsi="Times New Roman" w:cs="Times New Roman"/>
          <w:noProof/>
          <w:sz w:val="24"/>
          <w:szCs w:val="24"/>
        </w:rPr>
        <w:t>düzenleneceği hüküm altına alınmaktadır.</w:t>
      </w:r>
    </w:p>
    <w:p w14:paraId="49DFA7CA" w14:textId="2CBC9F93" w:rsidR="00775C1E" w:rsidRDefault="00313CF0" w:rsidP="00B75F0B">
      <w:pPr>
        <w:spacing w:after="0" w:line="240" w:lineRule="auto"/>
        <w:ind w:firstLine="705"/>
        <w:jc w:val="both"/>
        <w:rPr>
          <w:rFonts w:ascii="Times New Roman" w:eastAsia="Times New Roman" w:hAnsi="Times New Roman" w:cs="Times New Roman"/>
          <w:bCs/>
          <w:sz w:val="24"/>
          <w:szCs w:val="24"/>
        </w:rPr>
      </w:pPr>
      <w:r>
        <w:rPr>
          <w:rFonts w:ascii="Times New Roman" w:hAnsi="Times New Roman" w:cs="Times New Roman"/>
          <w:noProof/>
          <w:sz w:val="24"/>
          <w:szCs w:val="24"/>
        </w:rPr>
        <w:t xml:space="preserve">Bu </w:t>
      </w:r>
      <w:r w:rsidR="00775C1E" w:rsidRPr="00B75F0B">
        <w:rPr>
          <w:rFonts w:ascii="Times New Roman" w:hAnsi="Times New Roman" w:cs="Times New Roman"/>
          <w:noProof/>
          <w:sz w:val="24"/>
          <w:szCs w:val="24"/>
        </w:rPr>
        <w:t>Kanun kapsamına</w:t>
      </w:r>
      <w:r w:rsidR="005670D0">
        <w:rPr>
          <w:rFonts w:ascii="Times New Roman" w:hAnsi="Times New Roman" w:cs="Times New Roman"/>
          <w:noProof/>
          <w:sz w:val="24"/>
          <w:szCs w:val="24"/>
        </w:rPr>
        <w:t xml:space="preserve"> giren konularda ülkemizin metroloji sisteminin uluslararası denklik ve t</w:t>
      </w:r>
      <w:r>
        <w:rPr>
          <w:rFonts w:ascii="Times New Roman" w:hAnsi="Times New Roman" w:cs="Times New Roman"/>
          <w:noProof/>
          <w:sz w:val="24"/>
          <w:szCs w:val="24"/>
        </w:rPr>
        <w:t>a</w:t>
      </w:r>
      <w:r w:rsidR="005670D0">
        <w:rPr>
          <w:rFonts w:ascii="Times New Roman" w:hAnsi="Times New Roman" w:cs="Times New Roman"/>
          <w:noProof/>
          <w:sz w:val="24"/>
          <w:szCs w:val="24"/>
        </w:rPr>
        <w:t xml:space="preserve">nınırlığının devam ettirilmesine yönelik </w:t>
      </w:r>
      <w:r w:rsidR="005670D0" w:rsidRPr="00B75F0B">
        <w:rPr>
          <w:rFonts w:ascii="Times New Roman" w:hAnsi="Times New Roman" w:cs="Times New Roman"/>
          <w:noProof/>
          <w:sz w:val="24"/>
          <w:szCs w:val="24"/>
        </w:rPr>
        <w:t xml:space="preserve">Bakanlığın </w:t>
      </w:r>
      <w:r w:rsidR="00775C1E" w:rsidRPr="00B75F0B">
        <w:rPr>
          <w:rFonts w:ascii="Times New Roman" w:hAnsi="Times New Roman" w:cs="Times New Roman"/>
          <w:noProof/>
          <w:sz w:val="24"/>
          <w:szCs w:val="24"/>
        </w:rPr>
        <w:t>uluslararası me</w:t>
      </w:r>
      <w:r w:rsidR="00B75F0B" w:rsidRPr="00B75F0B">
        <w:rPr>
          <w:rFonts w:ascii="Times New Roman" w:hAnsi="Times New Roman" w:cs="Times New Roman"/>
          <w:noProof/>
          <w:sz w:val="24"/>
          <w:szCs w:val="24"/>
        </w:rPr>
        <w:t>trolojik işbirliği içinde faaliyet yürüteceği</w:t>
      </w:r>
      <w:r w:rsidR="00D0778F" w:rsidRPr="00B75F0B">
        <w:rPr>
          <w:rFonts w:ascii="Times New Roman" w:hAnsi="Times New Roman" w:cs="Times New Roman"/>
          <w:noProof/>
          <w:sz w:val="24"/>
          <w:szCs w:val="24"/>
        </w:rPr>
        <w:t xml:space="preserve"> </w:t>
      </w:r>
      <w:r w:rsidR="00775C1E" w:rsidRPr="00B75F0B">
        <w:rPr>
          <w:rFonts w:ascii="Times New Roman" w:hAnsi="Times New Roman" w:cs="Times New Roman"/>
          <w:noProof/>
          <w:sz w:val="24"/>
          <w:szCs w:val="24"/>
        </w:rPr>
        <w:t>ve metroloji alanında uluslararası organizasyonlarda Türkiye’nin temsil edilmesini sağla</w:t>
      </w:r>
      <w:r w:rsidR="00D0778F" w:rsidRPr="00B75F0B">
        <w:rPr>
          <w:rFonts w:ascii="Times New Roman" w:hAnsi="Times New Roman" w:cs="Times New Roman"/>
          <w:noProof/>
          <w:sz w:val="24"/>
          <w:szCs w:val="24"/>
        </w:rPr>
        <w:t xml:space="preserve">yacağı </w:t>
      </w:r>
      <w:r w:rsidR="000F5523" w:rsidRPr="00B75F0B">
        <w:rPr>
          <w:rFonts w:ascii="Times New Roman" w:hAnsi="Times New Roman" w:cs="Times New Roman"/>
          <w:noProof/>
          <w:sz w:val="24"/>
          <w:szCs w:val="24"/>
        </w:rPr>
        <w:t xml:space="preserve">hususları </w:t>
      </w:r>
      <w:r w:rsidR="00D0778F" w:rsidRPr="00B75F0B">
        <w:rPr>
          <w:rFonts w:ascii="Times New Roman" w:eastAsia="Times New Roman" w:hAnsi="Times New Roman" w:cs="Times New Roman"/>
          <w:bCs/>
          <w:sz w:val="24"/>
          <w:szCs w:val="24"/>
        </w:rPr>
        <w:t>düzenlenm</w:t>
      </w:r>
      <w:r w:rsidR="005C4BF9" w:rsidRPr="00B75F0B">
        <w:rPr>
          <w:rFonts w:ascii="Times New Roman" w:eastAsia="Times New Roman" w:hAnsi="Times New Roman" w:cs="Times New Roman"/>
          <w:bCs/>
          <w:sz w:val="24"/>
          <w:szCs w:val="24"/>
        </w:rPr>
        <w:t>ektedir</w:t>
      </w:r>
      <w:r w:rsidR="00D0778F" w:rsidRPr="00B75F0B">
        <w:rPr>
          <w:rFonts w:ascii="Times New Roman" w:eastAsia="Times New Roman" w:hAnsi="Times New Roman" w:cs="Times New Roman"/>
          <w:bCs/>
          <w:sz w:val="24"/>
          <w:szCs w:val="24"/>
        </w:rPr>
        <w:t>.</w:t>
      </w:r>
    </w:p>
    <w:p w14:paraId="3BA2FB03" w14:textId="77777777" w:rsidR="002E0E4B" w:rsidRPr="00B75F0B" w:rsidRDefault="002E0E4B" w:rsidP="00B75F0B">
      <w:pPr>
        <w:spacing w:after="0" w:line="240" w:lineRule="auto"/>
        <w:ind w:firstLine="705"/>
        <w:jc w:val="both"/>
        <w:rPr>
          <w:rFonts w:ascii="Times New Roman" w:eastAsia="Times New Roman" w:hAnsi="Times New Roman" w:cs="Times New Roman"/>
          <w:bCs/>
          <w:sz w:val="24"/>
          <w:szCs w:val="24"/>
        </w:rPr>
      </w:pPr>
    </w:p>
    <w:p w14:paraId="54BBEB91" w14:textId="77777777" w:rsidR="000315D6" w:rsidRPr="00B75F0B" w:rsidRDefault="000315D6" w:rsidP="00B75F0B">
      <w:pPr>
        <w:spacing w:after="0" w:line="240" w:lineRule="auto"/>
        <w:ind w:firstLine="705"/>
        <w:jc w:val="both"/>
        <w:rPr>
          <w:rFonts w:ascii="Times New Roman" w:eastAsia="Times New Roman" w:hAnsi="Times New Roman" w:cs="Times New Roman"/>
          <w:bCs/>
          <w:sz w:val="24"/>
          <w:szCs w:val="24"/>
        </w:rPr>
      </w:pPr>
    </w:p>
    <w:p w14:paraId="46B951A3" w14:textId="2D5B87A3" w:rsidR="00E921E1" w:rsidRDefault="000315D6" w:rsidP="002C1B17">
      <w:pPr>
        <w:spacing w:after="0" w:line="240" w:lineRule="auto"/>
        <w:ind w:firstLine="705"/>
        <w:jc w:val="both"/>
        <w:rPr>
          <w:rFonts w:ascii="Times New Roman" w:eastAsia="Times New Roman" w:hAnsi="Times New Roman" w:cs="Times New Roman"/>
          <w:bCs/>
          <w:sz w:val="24"/>
          <w:szCs w:val="24"/>
        </w:rPr>
      </w:pPr>
      <w:r w:rsidRPr="00B75F0B">
        <w:rPr>
          <w:rFonts w:ascii="Times New Roman" w:eastAsia="Times New Roman" w:hAnsi="Times New Roman" w:cs="Times New Roman"/>
          <w:b/>
          <w:bCs/>
          <w:sz w:val="24"/>
          <w:szCs w:val="24"/>
        </w:rPr>
        <w:t>MADDE 5-</w:t>
      </w:r>
      <w:r w:rsidRPr="00B75F0B">
        <w:rPr>
          <w:rFonts w:ascii="Times New Roman" w:eastAsia="Times New Roman" w:hAnsi="Times New Roman" w:cs="Times New Roman"/>
          <w:bCs/>
          <w:sz w:val="24"/>
          <w:szCs w:val="24"/>
        </w:rPr>
        <w:t xml:space="preserve"> Madde </w:t>
      </w:r>
      <w:proofErr w:type="gramStart"/>
      <w:r w:rsidRPr="00B75F0B">
        <w:rPr>
          <w:rFonts w:ascii="Times New Roman" w:eastAsia="Times New Roman" w:hAnsi="Times New Roman" w:cs="Times New Roman"/>
          <w:bCs/>
          <w:sz w:val="24"/>
          <w:szCs w:val="24"/>
        </w:rPr>
        <w:t>ile,</w:t>
      </w:r>
      <w:proofErr w:type="gramEnd"/>
      <w:r w:rsidR="002E0E4B">
        <w:rPr>
          <w:rFonts w:ascii="Times New Roman" w:eastAsia="Times New Roman" w:hAnsi="Times New Roman" w:cs="Times New Roman"/>
          <w:bCs/>
          <w:sz w:val="24"/>
          <w:szCs w:val="24"/>
        </w:rPr>
        <w:t xml:space="preserve"> 4 üncü madde gerekçesinde belirtilen ve bilimsel metroloji alanına giren faaliyetler detaylandırılarak</w:t>
      </w:r>
      <w:r w:rsidR="00E921E1">
        <w:rPr>
          <w:rFonts w:ascii="Times New Roman" w:eastAsia="Times New Roman" w:hAnsi="Times New Roman" w:cs="Times New Roman"/>
          <w:bCs/>
          <w:sz w:val="24"/>
          <w:szCs w:val="24"/>
        </w:rPr>
        <w:t>, ülkede ölçüm birliğinin sağlanması, uluslararası metrolojik işbirliğinin sürdürülmesi ve uluslararası metroloji sistemine entegrasyonun sağlanması amacıyla</w:t>
      </w:r>
      <w:r w:rsidR="002E0E4B">
        <w:rPr>
          <w:rFonts w:ascii="Times New Roman" w:eastAsia="Times New Roman" w:hAnsi="Times New Roman" w:cs="Times New Roman"/>
          <w:bCs/>
          <w:sz w:val="24"/>
          <w:szCs w:val="24"/>
        </w:rPr>
        <w:t xml:space="preserve"> </w:t>
      </w:r>
      <w:r w:rsidR="00E921E1">
        <w:rPr>
          <w:rFonts w:ascii="Times New Roman" w:eastAsia="Times New Roman" w:hAnsi="Times New Roman" w:cs="Times New Roman"/>
          <w:bCs/>
          <w:sz w:val="24"/>
          <w:szCs w:val="24"/>
        </w:rPr>
        <w:t xml:space="preserve">bir </w:t>
      </w:r>
      <w:r w:rsidR="002E0E4B">
        <w:rPr>
          <w:rFonts w:ascii="Times New Roman" w:eastAsia="Times New Roman" w:hAnsi="Times New Roman" w:cs="Times New Roman"/>
          <w:bCs/>
          <w:sz w:val="24"/>
          <w:szCs w:val="24"/>
        </w:rPr>
        <w:t>ulusal metroloji enstitüsü</w:t>
      </w:r>
      <w:r w:rsidR="00E921E1">
        <w:rPr>
          <w:rFonts w:ascii="Times New Roman" w:eastAsia="Times New Roman" w:hAnsi="Times New Roman" w:cs="Times New Roman"/>
          <w:bCs/>
          <w:sz w:val="24"/>
          <w:szCs w:val="24"/>
        </w:rPr>
        <w:t>nün Bakanlık tarafından</w:t>
      </w:r>
      <w:r w:rsidR="002E0E4B">
        <w:rPr>
          <w:rFonts w:ascii="Times New Roman" w:eastAsia="Times New Roman" w:hAnsi="Times New Roman" w:cs="Times New Roman"/>
          <w:bCs/>
          <w:sz w:val="24"/>
          <w:szCs w:val="24"/>
        </w:rPr>
        <w:t xml:space="preserve"> yetkilendirileceği düzenlenmektedir. </w:t>
      </w:r>
    </w:p>
    <w:p w14:paraId="01ADA7DF" w14:textId="6A369968" w:rsidR="002E0E4B" w:rsidRDefault="002E0E4B" w:rsidP="002C1B17">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Ulusal metroloji enstitüsü</w:t>
      </w:r>
      <w:r w:rsidR="00E921E1">
        <w:rPr>
          <w:rFonts w:ascii="Times New Roman" w:eastAsia="Times New Roman" w:hAnsi="Times New Roman" w:cs="Times New Roman"/>
          <w:bCs/>
          <w:sz w:val="24"/>
          <w:szCs w:val="24"/>
        </w:rPr>
        <w:t>nün</w:t>
      </w:r>
      <w:r>
        <w:rPr>
          <w:rFonts w:ascii="Times New Roman" w:eastAsia="Times New Roman" w:hAnsi="Times New Roman" w:cs="Times New Roman"/>
          <w:bCs/>
          <w:sz w:val="24"/>
          <w:szCs w:val="24"/>
        </w:rPr>
        <w:t xml:space="preserve">, ölçüm standartlarının laboratuvar ortamında gerçekleştirilmesi, </w:t>
      </w:r>
      <w:r w:rsidR="00E921E1">
        <w:rPr>
          <w:rFonts w:ascii="Times New Roman" w:eastAsia="Times New Roman" w:hAnsi="Times New Roman" w:cs="Times New Roman"/>
          <w:bCs/>
          <w:sz w:val="24"/>
          <w:szCs w:val="24"/>
        </w:rPr>
        <w:t xml:space="preserve">muhafaza edilmesi, metrolojik izlenebilirliğin sağlanması, uluslararası denklik ve tanınırlığın sağlanması, metroloji alanında araştırma geliştirme yapılması gibi bilimsel metroloji alanında faaliyetlerin yürütülmesinden sorumlu olacağı düzenlenmektedir. Hali hazırda bu görevlerin </w:t>
      </w:r>
      <w:r w:rsidR="00BA753E">
        <w:rPr>
          <w:rFonts w:ascii="Times New Roman" w:eastAsia="Times New Roman" w:hAnsi="Times New Roman" w:cs="Times New Roman"/>
          <w:bCs/>
          <w:sz w:val="24"/>
          <w:szCs w:val="24"/>
        </w:rPr>
        <w:t xml:space="preserve">büyük </w:t>
      </w:r>
      <w:r w:rsidR="00E921E1">
        <w:rPr>
          <w:rFonts w:ascii="Times New Roman" w:eastAsia="Times New Roman" w:hAnsi="Times New Roman" w:cs="Times New Roman"/>
          <w:bCs/>
          <w:sz w:val="24"/>
          <w:szCs w:val="24"/>
        </w:rPr>
        <w:t>bir kısmını yürütmekte olan TÜBİTAK Ulusal Metroloji Enstitüsü (TÜBİTAK UME) söz konusu faaliyetlerini herhangi bir yasal dayanağı olmaksızın yürütmekte olduğundan bu madde ile ulusal metroloji enstitüsü olarak yetkilendirilmesine yönelik bir yasal dayanak oluşturulmaktadır.</w:t>
      </w:r>
    </w:p>
    <w:p w14:paraId="4C0BC1C6" w14:textId="77777777" w:rsidR="00A47857" w:rsidRDefault="00A47857" w:rsidP="002C1B17">
      <w:pPr>
        <w:spacing w:after="0" w:line="240" w:lineRule="auto"/>
        <w:ind w:firstLine="705"/>
        <w:jc w:val="both"/>
        <w:rPr>
          <w:rFonts w:ascii="Times New Roman" w:hAnsi="Times New Roman" w:cs="Times New Roman"/>
          <w:noProof/>
          <w:sz w:val="24"/>
          <w:szCs w:val="24"/>
        </w:rPr>
      </w:pPr>
      <w:r>
        <w:rPr>
          <w:rFonts w:ascii="Times New Roman" w:eastAsia="Times New Roman" w:hAnsi="Times New Roman" w:cs="Times New Roman"/>
          <w:bCs/>
          <w:sz w:val="24"/>
          <w:szCs w:val="24"/>
        </w:rPr>
        <w:t xml:space="preserve">Ayrıca ulusal ölçüm standardı olarak kabul edilecek ölçüm standartlarının hangi </w:t>
      </w:r>
      <w:proofErr w:type="gramStart"/>
      <w:r>
        <w:rPr>
          <w:rFonts w:ascii="Times New Roman" w:eastAsia="Times New Roman" w:hAnsi="Times New Roman" w:cs="Times New Roman"/>
          <w:bCs/>
          <w:sz w:val="24"/>
          <w:szCs w:val="24"/>
        </w:rPr>
        <w:t>kriterleri</w:t>
      </w:r>
      <w:proofErr w:type="gramEnd"/>
      <w:r>
        <w:rPr>
          <w:rFonts w:ascii="Times New Roman" w:eastAsia="Times New Roman" w:hAnsi="Times New Roman" w:cs="Times New Roman"/>
          <w:bCs/>
          <w:sz w:val="24"/>
          <w:szCs w:val="24"/>
        </w:rPr>
        <w:t xml:space="preserve"> sağlaması gerektiği ile bu maddede belirtilen amaçlar doğrultusunda Ba</w:t>
      </w:r>
      <w:r w:rsidR="007B7E59" w:rsidRPr="00B75F0B">
        <w:rPr>
          <w:rFonts w:ascii="Times New Roman" w:hAnsi="Times New Roman" w:cs="Times New Roman"/>
          <w:noProof/>
          <w:sz w:val="24"/>
          <w:szCs w:val="24"/>
        </w:rPr>
        <w:t xml:space="preserve">kanlığın ve </w:t>
      </w:r>
      <w:r w:rsidR="00345045" w:rsidRPr="00B75F0B">
        <w:rPr>
          <w:rFonts w:ascii="Times New Roman" w:hAnsi="Times New Roman" w:cs="Times New Roman"/>
          <w:noProof/>
          <w:sz w:val="24"/>
          <w:szCs w:val="24"/>
        </w:rPr>
        <w:t>ulusal metroloji enstitüsü</w:t>
      </w:r>
      <w:r w:rsidR="007B7E59" w:rsidRPr="00B75F0B">
        <w:rPr>
          <w:rFonts w:ascii="Times New Roman" w:hAnsi="Times New Roman" w:cs="Times New Roman"/>
          <w:noProof/>
          <w:sz w:val="24"/>
          <w:szCs w:val="24"/>
        </w:rPr>
        <w:t>nün</w:t>
      </w:r>
      <w:r w:rsidR="00345045" w:rsidRPr="00B75F0B">
        <w:rPr>
          <w:rFonts w:ascii="Times New Roman" w:hAnsi="Times New Roman" w:cs="Times New Roman"/>
          <w:noProof/>
          <w:sz w:val="24"/>
          <w:szCs w:val="24"/>
        </w:rPr>
        <w:t>, ülke ihtiyaçlarını esas alarak bütçe imkanları dahilinde gerekli yatırımı yapa</w:t>
      </w:r>
      <w:r w:rsidR="007B7E59" w:rsidRPr="00B75F0B">
        <w:rPr>
          <w:rFonts w:ascii="Times New Roman" w:hAnsi="Times New Roman" w:cs="Times New Roman"/>
          <w:noProof/>
          <w:sz w:val="24"/>
          <w:szCs w:val="24"/>
        </w:rPr>
        <w:t xml:space="preserve">cağı </w:t>
      </w:r>
      <w:r>
        <w:rPr>
          <w:rFonts w:ascii="Times New Roman" w:hAnsi="Times New Roman" w:cs="Times New Roman"/>
          <w:noProof/>
          <w:sz w:val="24"/>
          <w:szCs w:val="24"/>
        </w:rPr>
        <w:t xml:space="preserve">düzenlenmektedir. </w:t>
      </w:r>
    </w:p>
    <w:p w14:paraId="72456A42" w14:textId="5C43EEA8" w:rsidR="00345045" w:rsidRDefault="00A47857" w:rsidP="002C1B17">
      <w:pPr>
        <w:spacing w:after="0" w:line="240" w:lineRule="auto"/>
        <w:ind w:firstLine="705"/>
        <w:jc w:val="both"/>
        <w:rPr>
          <w:rFonts w:ascii="Times New Roman" w:hAnsi="Times New Roman" w:cs="Times New Roman"/>
          <w:noProof/>
          <w:color w:val="FF0000"/>
          <w:sz w:val="24"/>
          <w:szCs w:val="24"/>
        </w:rPr>
      </w:pPr>
      <w:r>
        <w:rPr>
          <w:rFonts w:ascii="Times New Roman" w:hAnsi="Times New Roman" w:cs="Times New Roman"/>
          <w:noProof/>
          <w:sz w:val="24"/>
          <w:szCs w:val="24"/>
        </w:rPr>
        <w:t>Maddede belirtilen h</w:t>
      </w:r>
      <w:r w:rsidR="0080351C" w:rsidRPr="00B75F0B">
        <w:rPr>
          <w:rFonts w:ascii="Times New Roman" w:hAnsi="Times New Roman" w:cs="Times New Roman"/>
          <w:noProof/>
          <w:sz w:val="24"/>
          <w:szCs w:val="24"/>
        </w:rPr>
        <w:t>ususların uygula</w:t>
      </w:r>
      <w:r w:rsidR="00222A71" w:rsidRPr="00B75F0B">
        <w:rPr>
          <w:rFonts w:ascii="Times New Roman" w:hAnsi="Times New Roman" w:cs="Times New Roman"/>
          <w:noProof/>
          <w:sz w:val="24"/>
          <w:szCs w:val="24"/>
        </w:rPr>
        <w:t>masın</w:t>
      </w:r>
      <w:r>
        <w:rPr>
          <w:rFonts w:ascii="Times New Roman" w:hAnsi="Times New Roman" w:cs="Times New Roman"/>
          <w:noProof/>
          <w:sz w:val="24"/>
          <w:szCs w:val="24"/>
        </w:rPr>
        <w:t xml:space="preserve">a yönelik usul ve esasların </w:t>
      </w:r>
      <w:r w:rsidR="00345045" w:rsidRPr="00B75F0B">
        <w:rPr>
          <w:rFonts w:ascii="Times New Roman" w:hAnsi="Times New Roman" w:cs="Times New Roman"/>
          <w:noProof/>
          <w:sz w:val="24"/>
          <w:szCs w:val="24"/>
        </w:rPr>
        <w:t xml:space="preserve">Bakanlık tarafından </w:t>
      </w:r>
      <w:r w:rsidR="00222A71" w:rsidRPr="00B75F0B">
        <w:rPr>
          <w:rFonts w:ascii="Times New Roman" w:hAnsi="Times New Roman" w:cs="Times New Roman"/>
          <w:noProof/>
          <w:sz w:val="24"/>
          <w:szCs w:val="24"/>
        </w:rPr>
        <w:t>hazırlanacak</w:t>
      </w:r>
      <w:r w:rsidR="00345045" w:rsidRPr="00B75F0B">
        <w:rPr>
          <w:rFonts w:ascii="Times New Roman" w:hAnsi="Times New Roman" w:cs="Times New Roman"/>
          <w:noProof/>
          <w:sz w:val="24"/>
          <w:szCs w:val="24"/>
        </w:rPr>
        <w:t xml:space="preserve"> yönetmelikle belirle</w:t>
      </w:r>
      <w:r w:rsidR="0080351C" w:rsidRPr="00B75F0B">
        <w:rPr>
          <w:rFonts w:ascii="Times New Roman" w:hAnsi="Times New Roman" w:cs="Times New Roman"/>
          <w:noProof/>
          <w:sz w:val="24"/>
          <w:szCs w:val="24"/>
        </w:rPr>
        <w:t>neceği düzenlenm</w:t>
      </w:r>
      <w:r w:rsidR="00C146A7" w:rsidRPr="00B75F0B">
        <w:rPr>
          <w:rFonts w:ascii="Times New Roman" w:hAnsi="Times New Roman" w:cs="Times New Roman"/>
          <w:noProof/>
          <w:sz w:val="24"/>
          <w:szCs w:val="24"/>
        </w:rPr>
        <w:t>ektedir</w:t>
      </w:r>
      <w:r w:rsidR="0080351C" w:rsidRPr="00B75F0B">
        <w:rPr>
          <w:rFonts w:ascii="Times New Roman" w:hAnsi="Times New Roman" w:cs="Times New Roman"/>
          <w:noProof/>
          <w:sz w:val="24"/>
          <w:szCs w:val="24"/>
        </w:rPr>
        <w:t>.</w:t>
      </w:r>
    </w:p>
    <w:p w14:paraId="38F0D6E3" w14:textId="77777777" w:rsidR="004B6CDE" w:rsidRPr="00345045" w:rsidRDefault="004B6CDE" w:rsidP="002C1B17">
      <w:pPr>
        <w:spacing w:after="0" w:line="240" w:lineRule="auto"/>
        <w:ind w:firstLine="705"/>
        <w:jc w:val="both"/>
        <w:rPr>
          <w:rFonts w:ascii="Times New Roman" w:eastAsia="Times New Roman" w:hAnsi="Times New Roman" w:cs="Times New Roman"/>
          <w:bCs/>
          <w:color w:val="FF0000"/>
          <w:sz w:val="24"/>
          <w:szCs w:val="24"/>
        </w:rPr>
      </w:pPr>
    </w:p>
    <w:p w14:paraId="4D18CF1F" w14:textId="682C3F5E" w:rsidR="002314D9" w:rsidRPr="001E41FF" w:rsidRDefault="004B6CDE" w:rsidP="005E3681">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6</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00540406">
        <w:rPr>
          <w:rFonts w:ascii="Times New Roman" w:eastAsia="Times New Roman" w:hAnsi="Times New Roman" w:cs="Times New Roman"/>
          <w:bCs/>
          <w:sz w:val="24"/>
          <w:szCs w:val="24"/>
        </w:rPr>
        <w:t xml:space="preserve">endüstriyel metroloji alanına giren </w:t>
      </w:r>
      <w:r w:rsidRPr="001E41FF">
        <w:rPr>
          <w:rFonts w:ascii="Times New Roman" w:eastAsia="Times New Roman" w:hAnsi="Times New Roman" w:cs="Times New Roman"/>
          <w:bCs/>
          <w:sz w:val="24"/>
          <w:szCs w:val="24"/>
        </w:rPr>
        <w:t>kalibrasyon ve deney hizmetleri ile metrolojik izlenebilirli</w:t>
      </w:r>
      <w:r w:rsidR="00A47857">
        <w:rPr>
          <w:rFonts w:ascii="Times New Roman" w:eastAsia="Times New Roman" w:hAnsi="Times New Roman" w:cs="Times New Roman"/>
          <w:bCs/>
          <w:sz w:val="24"/>
          <w:szCs w:val="24"/>
        </w:rPr>
        <w:t xml:space="preserve">ğe ilişkin </w:t>
      </w:r>
      <w:r w:rsidRPr="001E41FF">
        <w:rPr>
          <w:rFonts w:ascii="Times New Roman" w:eastAsia="Times New Roman" w:hAnsi="Times New Roman" w:cs="Times New Roman"/>
          <w:bCs/>
          <w:sz w:val="24"/>
          <w:szCs w:val="24"/>
        </w:rPr>
        <w:t>hususlar</w:t>
      </w:r>
      <w:r w:rsidRPr="001E41FF">
        <w:rPr>
          <w:rFonts w:ascii="Times New Roman" w:eastAsia="Times New Roman" w:hAnsi="Times New Roman" w:cs="Times New Roman"/>
          <w:bCs/>
          <w:sz w:val="24"/>
          <w:szCs w:val="24"/>
          <w:lang w:val="x-none"/>
        </w:rPr>
        <w:t xml:space="preserve"> düzenlenmektedir. </w:t>
      </w:r>
      <w:r w:rsidR="00E41A51" w:rsidRPr="001E41FF">
        <w:rPr>
          <w:rFonts w:ascii="Times New Roman" w:eastAsia="Times New Roman" w:hAnsi="Times New Roman" w:cs="Times New Roman"/>
          <w:bCs/>
          <w:sz w:val="24"/>
          <w:szCs w:val="24"/>
        </w:rPr>
        <w:t>K</w:t>
      </w:r>
      <w:r w:rsidR="005E3681" w:rsidRPr="001E41FF">
        <w:rPr>
          <w:rFonts w:ascii="Times New Roman" w:eastAsia="Times New Roman" w:hAnsi="Times New Roman" w:cs="Times New Roman"/>
          <w:bCs/>
          <w:sz w:val="24"/>
          <w:szCs w:val="24"/>
        </w:rPr>
        <w:t>alibrasyon ve deney</w:t>
      </w:r>
      <w:r w:rsidR="006E0B41">
        <w:rPr>
          <w:rFonts w:ascii="Times New Roman" w:eastAsia="Times New Roman" w:hAnsi="Times New Roman" w:cs="Times New Roman"/>
          <w:bCs/>
          <w:sz w:val="24"/>
          <w:szCs w:val="24"/>
        </w:rPr>
        <w:t xml:space="preserve"> hizmeti sunan </w:t>
      </w:r>
      <w:r w:rsidR="005E3681" w:rsidRPr="001E41FF">
        <w:rPr>
          <w:rFonts w:ascii="Times New Roman" w:eastAsia="Times New Roman" w:hAnsi="Times New Roman" w:cs="Times New Roman"/>
          <w:bCs/>
          <w:sz w:val="24"/>
          <w:szCs w:val="24"/>
        </w:rPr>
        <w:t xml:space="preserve">laboratuvarların Bakanlıkça hazırlanacak usul ve esaslara göre sicil sistemine </w:t>
      </w:r>
      <w:r w:rsidR="002314D9" w:rsidRPr="001E41FF">
        <w:rPr>
          <w:rFonts w:ascii="Times New Roman" w:eastAsia="Times New Roman" w:hAnsi="Times New Roman" w:cs="Times New Roman"/>
          <w:bCs/>
          <w:sz w:val="24"/>
          <w:szCs w:val="24"/>
        </w:rPr>
        <w:t>kaydolması</w:t>
      </w:r>
      <w:r w:rsidR="005E3681" w:rsidRPr="001E41FF">
        <w:rPr>
          <w:rFonts w:ascii="Times New Roman" w:eastAsia="Times New Roman" w:hAnsi="Times New Roman" w:cs="Times New Roman"/>
          <w:bCs/>
          <w:sz w:val="24"/>
          <w:szCs w:val="24"/>
        </w:rPr>
        <w:t xml:space="preserve"> ve </w:t>
      </w:r>
      <w:proofErr w:type="gramStart"/>
      <w:r w:rsidR="002314D9" w:rsidRPr="001E41FF">
        <w:rPr>
          <w:rFonts w:ascii="Times New Roman" w:eastAsia="Times New Roman" w:hAnsi="Times New Roman" w:cs="Times New Roman"/>
          <w:bCs/>
          <w:sz w:val="24"/>
          <w:szCs w:val="24"/>
        </w:rPr>
        <w:t>kalibrasyon</w:t>
      </w:r>
      <w:proofErr w:type="gramEnd"/>
      <w:r w:rsidR="002314D9" w:rsidRPr="001E41FF">
        <w:rPr>
          <w:rFonts w:ascii="Times New Roman" w:eastAsia="Times New Roman" w:hAnsi="Times New Roman" w:cs="Times New Roman"/>
          <w:bCs/>
          <w:sz w:val="24"/>
          <w:szCs w:val="24"/>
        </w:rPr>
        <w:t xml:space="preserve"> hizmeti verebilmesi için bu kayıtların</w:t>
      </w:r>
      <w:r w:rsidR="00540406">
        <w:rPr>
          <w:rFonts w:ascii="Times New Roman" w:eastAsia="Times New Roman" w:hAnsi="Times New Roman" w:cs="Times New Roman"/>
          <w:bCs/>
          <w:sz w:val="24"/>
          <w:szCs w:val="24"/>
        </w:rPr>
        <w:t>ı</w:t>
      </w:r>
      <w:r w:rsidR="002314D9" w:rsidRPr="001E41FF">
        <w:rPr>
          <w:rFonts w:ascii="Times New Roman" w:eastAsia="Times New Roman" w:hAnsi="Times New Roman" w:cs="Times New Roman"/>
          <w:bCs/>
          <w:sz w:val="24"/>
          <w:szCs w:val="24"/>
        </w:rPr>
        <w:t xml:space="preserve"> güncel tut</w:t>
      </w:r>
      <w:r w:rsidR="00540406">
        <w:rPr>
          <w:rFonts w:ascii="Times New Roman" w:eastAsia="Times New Roman" w:hAnsi="Times New Roman" w:cs="Times New Roman"/>
          <w:bCs/>
          <w:sz w:val="24"/>
          <w:szCs w:val="24"/>
        </w:rPr>
        <w:t xml:space="preserve">ması gerektiğine ilişkin düzenleme yapılmaktadır. Bununla birlikte, söz konusu </w:t>
      </w:r>
      <w:r w:rsidR="00A47857">
        <w:rPr>
          <w:rFonts w:ascii="Times New Roman" w:eastAsia="Times New Roman" w:hAnsi="Times New Roman" w:cs="Times New Roman"/>
          <w:bCs/>
          <w:sz w:val="24"/>
          <w:szCs w:val="24"/>
        </w:rPr>
        <w:t xml:space="preserve">sicil sistemine </w:t>
      </w:r>
      <w:r w:rsidR="002314D9" w:rsidRPr="001E41FF">
        <w:rPr>
          <w:rFonts w:ascii="Times New Roman" w:eastAsia="Times New Roman" w:hAnsi="Times New Roman" w:cs="Times New Roman"/>
          <w:bCs/>
          <w:sz w:val="24"/>
          <w:szCs w:val="24"/>
        </w:rPr>
        <w:t>kay</w:t>
      </w:r>
      <w:r w:rsidR="00A47857">
        <w:rPr>
          <w:rFonts w:ascii="Times New Roman" w:eastAsia="Times New Roman" w:hAnsi="Times New Roman" w:cs="Times New Roman"/>
          <w:bCs/>
          <w:sz w:val="24"/>
          <w:szCs w:val="24"/>
        </w:rPr>
        <w:t xml:space="preserve">ıt sürecine yönelik </w:t>
      </w:r>
      <w:r w:rsidR="002314D9" w:rsidRPr="001E41FF">
        <w:rPr>
          <w:rFonts w:ascii="Times New Roman" w:eastAsia="Times New Roman" w:hAnsi="Times New Roman" w:cs="Times New Roman"/>
          <w:bCs/>
          <w:sz w:val="24"/>
          <w:szCs w:val="24"/>
        </w:rPr>
        <w:t>genel çerçeve belirlenmiş</w:t>
      </w:r>
      <w:r w:rsidR="00540406">
        <w:rPr>
          <w:rFonts w:ascii="Times New Roman" w:eastAsia="Times New Roman" w:hAnsi="Times New Roman" w:cs="Times New Roman"/>
          <w:bCs/>
          <w:sz w:val="24"/>
          <w:szCs w:val="24"/>
        </w:rPr>
        <w:t xml:space="preserve"> ve bu kayıt için ulusal metroloji enstitüsü tarafından düzenlenecek değerlendirme raporunda alınacak ücretin Bakanlık tarafından belirleneceği ve bu ücret dışında ücret alınamayacağı hükme bağlanmıştır.</w:t>
      </w:r>
      <w:r w:rsidR="002314D9" w:rsidRPr="001E41FF">
        <w:rPr>
          <w:rFonts w:ascii="Times New Roman" w:eastAsia="Times New Roman" w:hAnsi="Times New Roman" w:cs="Times New Roman"/>
          <w:bCs/>
          <w:sz w:val="24"/>
          <w:szCs w:val="24"/>
        </w:rPr>
        <w:t xml:space="preserve"> </w:t>
      </w:r>
    </w:p>
    <w:p w14:paraId="39DDBA0A" w14:textId="65EA4A2B" w:rsidR="00540406" w:rsidRDefault="00FC0744" w:rsidP="001E41FF">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 xml:space="preserve">Ayrıca </w:t>
      </w:r>
      <w:proofErr w:type="gramStart"/>
      <w:r w:rsidR="00540406">
        <w:rPr>
          <w:rFonts w:ascii="Times New Roman" w:eastAsia="Times New Roman" w:hAnsi="Times New Roman" w:cs="Times New Roman"/>
          <w:bCs/>
          <w:sz w:val="24"/>
          <w:szCs w:val="24"/>
        </w:rPr>
        <w:t>kalibrasyon</w:t>
      </w:r>
      <w:proofErr w:type="gramEnd"/>
      <w:r w:rsidR="00540406">
        <w:rPr>
          <w:rFonts w:ascii="Times New Roman" w:eastAsia="Times New Roman" w:hAnsi="Times New Roman" w:cs="Times New Roman"/>
          <w:bCs/>
          <w:sz w:val="24"/>
          <w:szCs w:val="24"/>
        </w:rPr>
        <w:t xml:space="preserve"> laboratuvarlarının sunduğu hizmetlerle ilgili alması gereken tedbirler ile muhafaza etmesi gereken bilgi ve kayıtlar belirtilerek yaptığı ölçümlerde </w:t>
      </w:r>
      <w:r w:rsidRPr="001E41FF">
        <w:rPr>
          <w:rFonts w:ascii="Times New Roman" w:eastAsia="Times New Roman" w:hAnsi="Times New Roman" w:cs="Times New Roman"/>
          <w:bCs/>
          <w:sz w:val="24"/>
          <w:szCs w:val="24"/>
        </w:rPr>
        <w:t>m</w:t>
      </w:r>
      <w:r w:rsidR="008B1F7D" w:rsidRPr="001E41FF">
        <w:rPr>
          <w:rFonts w:ascii="Times New Roman" w:eastAsia="Times New Roman" w:hAnsi="Times New Roman" w:cs="Times New Roman"/>
          <w:bCs/>
          <w:sz w:val="24"/>
          <w:szCs w:val="24"/>
        </w:rPr>
        <w:t>etrolojik izlenebilirli</w:t>
      </w:r>
      <w:r w:rsidRPr="001E41FF">
        <w:rPr>
          <w:rFonts w:ascii="Times New Roman" w:eastAsia="Times New Roman" w:hAnsi="Times New Roman" w:cs="Times New Roman"/>
          <w:bCs/>
          <w:sz w:val="24"/>
          <w:szCs w:val="24"/>
        </w:rPr>
        <w:t>ğin</w:t>
      </w:r>
      <w:r w:rsidR="00540406">
        <w:rPr>
          <w:rFonts w:ascii="Times New Roman" w:eastAsia="Times New Roman" w:hAnsi="Times New Roman" w:cs="Times New Roman"/>
          <w:bCs/>
          <w:sz w:val="24"/>
          <w:szCs w:val="24"/>
        </w:rPr>
        <w:t xml:space="preserve"> sağlanması gerektiği, Bakanlıktan onay alınan karşılaştırma ölçümlerine katılımın da zorunlu olduğu belirtilmiştir.</w:t>
      </w:r>
    </w:p>
    <w:p w14:paraId="577638E2" w14:textId="77777777" w:rsidR="00540406" w:rsidRDefault="00540406" w:rsidP="001E41FF">
      <w:pPr>
        <w:spacing w:after="0" w:line="240" w:lineRule="auto"/>
        <w:ind w:firstLine="705"/>
        <w:jc w:val="both"/>
        <w:rPr>
          <w:rFonts w:ascii="Times New Roman" w:hAnsi="Times New Roman" w:cs="Times New Roman"/>
          <w:noProof/>
          <w:sz w:val="24"/>
          <w:szCs w:val="24"/>
        </w:rPr>
      </w:pPr>
      <w:r>
        <w:rPr>
          <w:rFonts w:ascii="Times New Roman" w:hAnsi="Times New Roman" w:cs="Times New Roman"/>
          <w:noProof/>
          <w:sz w:val="24"/>
          <w:szCs w:val="24"/>
        </w:rPr>
        <w:t xml:space="preserve">Metrolojik izlenebilirliğin </w:t>
      </w:r>
      <w:r w:rsidR="008B1F7D" w:rsidRPr="001E41FF">
        <w:rPr>
          <w:rFonts w:ascii="Times New Roman" w:hAnsi="Times New Roman" w:cs="Times New Roman"/>
          <w:noProof/>
          <w:sz w:val="24"/>
          <w:szCs w:val="24"/>
        </w:rPr>
        <w:t xml:space="preserve">uluslararası anlaşmalar, standartlar ve uluslararası referans dokümanlar dikkate alınarak Bakanlıkça belirlenecek usul ve esaslara uygun şekilde sağlanabileceği, ölçüm </w:t>
      </w:r>
      <w:r w:rsidR="006C39C9" w:rsidRPr="001E41FF">
        <w:rPr>
          <w:rFonts w:ascii="Times New Roman" w:hAnsi="Times New Roman" w:cs="Times New Roman"/>
          <w:noProof/>
          <w:sz w:val="24"/>
          <w:szCs w:val="24"/>
        </w:rPr>
        <w:t xml:space="preserve">sonuçlarının metrolojik izlenebilirliğinin </w:t>
      </w:r>
      <w:r w:rsidR="0047144C" w:rsidRPr="001E41FF">
        <w:rPr>
          <w:rFonts w:ascii="Times New Roman" w:hAnsi="Times New Roman" w:cs="Times New Roman"/>
          <w:noProof/>
          <w:sz w:val="24"/>
          <w:szCs w:val="24"/>
        </w:rPr>
        <w:t xml:space="preserve">belirli </w:t>
      </w:r>
      <w:r>
        <w:rPr>
          <w:rFonts w:ascii="Times New Roman" w:hAnsi="Times New Roman" w:cs="Times New Roman"/>
          <w:noProof/>
          <w:sz w:val="24"/>
          <w:szCs w:val="24"/>
        </w:rPr>
        <w:t xml:space="preserve">alanlarda </w:t>
      </w:r>
      <w:r w:rsidR="006C39C9" w:rsidRPr="001E41FF">
        <w:rPr>
          <w:rFonts w:ascii="Times New Roman" w:hAnsi="Times New Roman" w:cs="Times New Roman"/>
          <w:noProof/>
          <w:sz w:val="24"/>
          <w:szCs w:val="24"/>
        </w:rPr>
        <w:t>zorunlu</w:t>
      </w:r>
      <w:r>
        <w:rPr>
          <w:rFonts w:ascii="Times New Roman" w:hAnsi="Times New Roman" w:cs="Times New Roman"/>
          <w:noProof/>
          <w:sz w:val="24"/>
          <w:szCs w:val="24"/>
        </w:rPr>
        <w:t xml:space="preserve"> olarak sağlanması gerektiği düzenlenmiştir. </w:t>
      </w:r>
    </w:p>
    <w:p w14:paraId="13017509" w14:textId="348D87BE" w:rsidR="00A839D0" w:rsidRDefault="00540406" w:rsidP="001E41FF">
      <w:pPr>
        <w:spacing w:after="0" w:line="240" w:lineRule="auto"/>
        <w:ind w:firstLine="705"/>
        <w:jc w:val="both"/>
        <w:rPr>
          <w:rFonts w:ascii="Times New Roman" w:hAnsi="Times New Roman" w:cs="Times New Roman"/>
          <w:noProof/>
          <w:sz w:val="24"/>
          <w:szCs w:val="24"/>
        </w:rPr>
      </w:pPr>
      <w:r>
        <w:rPr>
          <w:rFonts w:ascii="Times New Roman" w:hAnsi="Times New Roman" w:cs="Times New Roman"/>
          <w:noProof/>
          <w:sz w:val="24"/>
          <w:szCs w:val="24"/>
        </w:rPr>
        <w:t>Ayrıca maddede belirtilen hususlarda uygulama usul ve esasların Bakanlık tarafından hazırlanan yönetmelikle belirleneceği düzenlenmiştir.</w:t>
      </w:r>
    </w:p>
    <w:p w14:paraId="3CD73C47" w14:textId="77777777" w:rsidR="001E41FF" w:rsidRPr="001E41FF" w:rsidRDefault="001E41FF" w:rsidP="001E41FF">
      <w:pPr>
        <w:spacing w:after="0" w:line="240" w:lineRule="auto"/>
        <w:ind w:firstLine="705"/>
        <w:jc w:val="both"/>
        <w:rPr>
          <w:rFonts w:ascii="Times New Roman" w:hAnsi="Times New Roman" w:cs="Times New Roman"/>
          <w:noProof/>
          <w:sz w:val="24"/>
          <w:szCs w:val="24"/>
        </w:rPr>
      </w:pPr>
    </w:p>
    <w:p w14:paraId="019EF5E5" w14:textId="60461105" w:rsidR="00B208E9" w:rsidRDefault="00A839D0" w:rsidP="00C146A7">
      <w:pPr>
        <w:spacing w:after="0" w:line="240" w:lineRule="auto"/>
        <w:ind w:firstLine="705"/>
        <w:jc w:val="both"/>
        <w:rPr>
          <w:rFonts w:ascii="Times New Roman" w:eastAsia="Times New Roman" w:hAnsi="Times New Roman" w:cs="Times New Roman"/>
          <w:bCs/>
          <w:sz w:val="24"/>
          <w:szCs w:val="24"/>
        </w:rPr>
      </w:pPr>
      <w:bookmarkStart w:id="2" w:name="_Hlk57674727"/>
      <w:bookmarkStart w:id="3" w:name="_Hlk57840288"/>
      <w:r w:rsidRPr="001E41FF">
        <w:rPr>
          <w:rFonts w:ascii="Times New Roman" w:hAnsi="Times New Roman" w:cs="Times New Roman"/>
          <w:b/>
          <w:noProof/>
          <w:sz w:val="24"/>
          <w:szCs w:val="24"/>
        </w:rPr>
        <w:t>MADDE</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
          <w:bCs/>
          <w:sz w:val="24"/>
          <w:szCs w:val="24"/>
        </w:rPr>
        <w:t>7</w:t>
      </w:r>
      <w:bookmarkEnd w:id="2"/>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w:t>
      </w:r>
      <w:proofErr w:type="gramStart"/>
      <w:r w:rsidRPr="001E41FF">
        <w:rPr>
          <w:rFonts w:ascii="Times New Roman" w:eastAsia="Times New Roman" w:hAnsi="Times New Roman" w:cs="Times New Roman"/>
          <w:bCs/>
          <w:sz w:val="24"/>
          <w:szCs w:val="24"/>
          <w:lang w:val="x-none"/>
        </w:rPr>
        <w:t>ile,</w:t>
      </w:r>
      <w:proofErr w:type="gramEnd"/>
      <w:r w:rsidRPr="001E41FF">
        <w:rPr>
          <w:rFonts w:ascii="Times New Roman" w:eastAsia="Times New Roman" w:hAnsi="Times New Roman" w:cs="Times New Roman"/>
          <w:bCs/>
          <w:sz w:val="24"/>
          <w:szCs w:val="24"/>
          <w:lang w:val="x-none"/>
        </w:rPr>
        <w:t xml:space="preserve"> </w:t>
      </w:r>
      <w:r w:rsidRPr="001E41FF">
        <w:rPr>
          <w:rFonts w:ascii="Times New Roman" w:eastAsia="Times New Roman" w:hAnsi="Times New Roman" w:cs="Times New Roman"/>
          <w:bCs/>
          <w:sz w:val="24"/>
          <w:szCs w:val="24"/>
        </w:rPr>
        <w:t>ka</w:t>
      </w:r>
      <w:r w:rsidR="005B55EF" w:rsidRPr="001E41FF">
        <w:rPr>
          <w:rFonts w:ascii="Times New Roman" w:eastAsia="Times New Roman" w:hAnsi="Times New Roman" w:cs="Times New Roman"/>
          <w:bCs/>
          <w:sz w:val="24"/>
          <w:szCs w:val="24"/>
        </w:rPr>
        <w:t xml:space="preserve">mu kurum veya kuruluşlarının </w:t>
      </w:r>
      <w:r w:rsidR="00540406">
        <w:rPr>
          <w:rFonts w:ascii="Times New Roman" w:eastAsia="Times New Roman" w:hAnsi="Times New Roman" w:cs="Times New Roman"/>
          <w:bCs/>
          <w:sz w:val="24"/>
          <w:szCs w:val="24"/>
        </w:rPr>
        <w:t xml:space="preserve">endüstriyel metroloji </w:t>
      </w:r>
      <w:r w:rsidR="005B55EF" w:rsidRPr="001E41FF">
        <w:rPr>
          <w:rFonts w:ascii="Times New Roman" w:eastAsia="Times New Roman" w:hAnsi="Times New Roman" w:cs="Times New Roman"/>
          <w:bCs/>
          <w:sz w:val="24"/>
          <w:szCs w:val="24"/>
        </w:rPr>
        <w:t xml:space="preserve">alanında yapacağı </w:t>
      </w:r>
      <w:r w:rsidR="006E0B41">
        <w:rPr>
          <w:rFonts w:ascii="Times New Roman" w:eastAsia="Times New Roman" w:hAnsi="Times New Roman" w:cs="Times New Roman"/>
          <w:bCs/>
          <w:sz w:val="24"/>
          <w:szCs w:val="24"/>
        </w:rPr>
        <w:t>düzenlemelere ilişkin hususlar</w:t>
      </w:r>
      <w:r w:rsidR="00540406">
        <w:rPr>
          <w:rFonts w:ascii="Times New Roman" w:eastAsia="Times New Roman" w:hAnsi="Times New Roman" w:cs="Times New Roman"/>
          <w:bCs/>
          <w:sz w:val="24"/>
          <w:szCs w:val="24"/>
        </w:rPr>
        <w:t xml:space="preserve"> düzenlenmiştir. Zira metroloji alanı</w:t>
      </w:r>
      <w:r w:rsidR="00F338C2">
        <w:rPr>
          <w:rFonts w:ascii="Times New Roman" w:eastAsia="Times New Roman" w:hAnsi="Times New Roman" w:cs="Times New Roman"/>
          <w:bCs/>
          <w:sz w:val="24"/>
          <w:szCs w:val="24"/>
        </w:rPr>
        <w:t xml:space="preserve"> çok geniş bir alan olup birçok kamu kurum veya kuruluşunun görev ve sorumlulukları içerisinde yürüttükleri faaliyetlerde metrolojiyi ilgilendiren konularla karşılaşılabilmekte ve</w:t>
      </w:r>
      <w:r w:rsidR="00B208E9">
        <w:rPr>
          <w:rFonts w:ascii="Times New Roman" w:eastAsia="Times New Roman" w:hAnsi="Times New Roman" w:cs="Times New Roman"/>
          <w:bCs/>
          <w:sz w:val="24"/>
          <w:szCs w:val="24"/>
        </w:rPr>
        <w:t xml:space="preserve"> bu durum da</w:t>
      </w:r>
      <w:r w:rsidR="00F338C2">
        <w:rPr>
          <w:rFonts w:ascii="Times New Roman" w:eastAsia="Times New Roman" w:hAnsi="Times New Roman" w:cs="Times New Roman"/>
          <w:bCs/>
          <w:sz w:val="24"/>
          <w:szCs w:val="24"/>
        </w:rPr>
        <w:t xml:space="preserve"> ilgili kamu kurum veya kuruluşunun kendi alanında düzenleme yapma ihtiyacını ortaya çıkarabilmektedir. </w:t>
      </w:r>
    </w:p>
    <w:p w14:paraId="3FF6DF67" w14:textId="03C828F5" w:rsidR="004B6CDE" w:rsidRDefault="005B55EF" w:rsidP="00C146A7">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 xml:space="preserve">Bu </w:t>
      </w:r>
      <w:r w:rsidR="000D69D1">
        <w:rPr>
          <w:rFonts w:ascii="Times New Roman" w:eastAsia="Times New Roman" w:hAnsi="Times New Roman" w:cs="Times New Roman"/>
          <w:bCs/>
          <w:sz w:val="24"/>
          <w:szCs w:val="24"/>
        </w:rPr>
        <w:t>K</w:t>
      </w:r>
      <w:r w:rsidRPr="001E41FF">
        <w:rPr>
          <w:rFonts w:ascii="Times New Roman" w:eastAsia="Times New Roman" w:hAnsi="Times New Roman" w:cs="Times New Roman"/>
          <w:bCs/>
          <w:sz w:val="24"/>
          <w:szCs w:val="24"/>
        </w:rPr>
        <w:t xml:space="preserve">anun, ülkemizin genel metroloji sistemini oluşturmayı ve </w:t>
      </w:r>
      <w:r w:rsidR="00770D80" w:rsidRPr="001E41FF">
        <w:rPr>
          <w:rFonts w:ascii="Times New Roman" w:eastAsia="Times New Roman" w:hAnsi="Times New Roman" w:cs="Times New Roman"/>
          <w:bCs/>
          <w:sz w:val="24"/>
          <w:szCs w:val="24"/>
        </w:rPr>
        <w:t>diğer kamu kurum veya kuruluşlarının görev alanına giren metrolojik faaliyetleri de genel hatlarıyla belirlemeyi</w:t>
      </w:r>
      <w:r w:rsidRPr="001E41FF">
        <w:rPr>
          <w:rFonts w:ascii="Times New Roman" w:eastAsia="Times New Roman" w:hAnsi="Times New Roman" w:cs="Times New Roman"/>
          <w:bCs/>
          <w:sz w:val="24"/>
          <w:szCs w:val="24"/>
        </w:rPr>
        <w:t xml:space="preserve"> amaçla</w:t>
      </w:r>
      <w:r w:rsidR="00F338C2">
        <w:rPr>
          <w:rFonts w:ascii="Times New Roman" w:eastAsia="Times New Roman" w:hAnsi="Times New Roman" w:cs="Times New Roman"/>
          <w:bCs/>
          <w:sz w:val="24"/>
          <w:szCs w:val="24"/>
        </w:rPr>
        <w:t xml:space="preserve">dığından </w:t>
      </w:r>
      <w:r w:rsidR="00B208E9">
        <w:rPr>
          <w:rFonts w:ascii="Times New Roman" w:eastAsia="Times New Roman" w:hAnsi="Times New Roman" w:cs="Times New Roman"/>
          <w:bCs/>
          <w:sz w:val="24"/>
          <w:szCs w:val="24"/>
        </w:rPr>
        <w:t xml:space="preserve">kamu kurum veya kuruluşlarına </w:t>
      </w:r>
      <w:r w:rsidR="00F338C2">
        <w:rPr>
          <w:rFonts w:ascii="Times New Roman" w:eastAsia="Times New Roman" w:hAnsi="Times New Roman" w:cs="Times New Roman"/>
          <w:bCs/>
          <w:sz w:val="24"/>
          <w:szCs w:val="24"/>
        </w:rPr>
        <w:t xml:space="preserve">metroloji alanında </w:t>
      </w:r>
      <w:r w:rsidR="00B208E9">
        <w:rPr>
          <w:rFonts w:ascii="Times New Roman" w:eastAsia="Times New Roman" w:hAnsi="Times New Roman" w:cs="Times New Roman"/>
          <w:bCs/>
          <w:sz w:val="24"/>
          <w:szCs w:val="24"/>
        </w:rPr>
        <w:t xml:space="preserve">bazı </w:t>
      </w:r>
      <w:r w:rsidR="00F338C2">
        <w:rPr>
          <w:rFonts w:ascii="Times New Roman" w:eastAsia="Times New Roman" w:hAnsi="Times New Roman" w:cs="Times New Roman"/>
          <w:bCs/>
          <w:sz w:val="24"/>
          <w:szCs w:val="24"/>
        </w:rPr>
        <w:t>düzenleme</w:t>
      </w:r>
      <w:r w:rsidR="00B208E9">
        <w:rPr>
          <w:rFonts w:ascii="Times New Roman" w:eastAsia="Times New Roman" w:hAnsi="Times New Roman" w:cs="Times New Roman"/>
          <w:bCs/>
          <w:sz w:val="24"/>
          <w:szCs w:val="24"/>
        </w:rPr>
        <w:t>leri yapma yetkisi vermektedir.</w:t>
      </w:r>
      <w:r w:rsidR="00F338C2">
        <w:rPr>
          <w:rFonts w:ascii="Times New Roman" w:eastAsia="Times New Roman" w:hAnsi="Times New Roman" w:cs="Times New Roman"/>
          <w:bCs/>
          <w:sz w:val="24"/>
          <w:szCs w:val="24"/>
        </w:rPr>
        <w:t xml:space="preserve"> </w:t>
      </w:r>
      <w:r w:rsidRPr="001E41FF">
        <w:rPr>
          <w:rFonts w:ascii="Times New Roman" w:eastAsia="Times New Roman" w:hAnsi="Times New Roman" w:cs="Times New Roman"/>
          <w:bCs/>
          <w:sz w:val="24"/>
          <w:szCs w:val="24"/>
        </w:rPr>
        <w:t xml:space="preserve">Bu doğrultuda; </w:t>
      </w:r>
      <w:r w:rsidR="00C146A7" w:rsidRPr="001E41FF">
        <w:rPr>
          <w:rFonts w:ascii="Times New Roman" w:eastAsia="Times New Roman" w:hAnsi="Times New Roman" w:cs="Times New Roman"/>
          <w:bCs/>
          <w:sz w:val="24"/>
          <w:szCs w:val="24"/>
        </w:rPr>
        <w:t xml:space="preserve">maddede, </w:t>
      </w:r>
      <w:r w:rsidRPr="001E41FF">
        <w:rPr>
          <w:rFonts w:ascii="Times New Roman" w:eastAsia="Times New Roman" w:hAnsi="Times New Roman" w:cs="Times New Roman"/>
          <w:bCs/>
          <w:sz w:val="24"/>
          <w:szCs w:val="24"/>
        </w:rPr>
        <w:t xml:space="preserve">Bakanlık faaliyetleri dışında başka kamu kurum </w:t>
      </w:r>
      <w:r w:rsidRPr="001E41FF">
        <w:rPr>
          <w:rFonts w:ascii="Times New Roman" w:eastAsia="Times New Roman" w:hAnsi="Times New Roman" w:cs="Times New Roman"/>
          <w:bCs/>
          <w:sz w:val="24"/>
          <w:szCs w:val="24"/>
        </w:rPr>
        <w:lastRenderedPageBreak/>
        <w:t xml:space="preserve">veya kuruluşlarının yasal metroloji kapsamında olan ölçüm cihazları haricinde kendi sorumluluk alanlarında kullanılan ölçüm cihazlarının </w:t>
      </w:r>
      <w:proofErr w:type="gramStart"/>
      <w:r w:rsidRPr="001E41FF">
        <w:rPr>
          <w:rFonts w:ascii="Times New Roman" w:eastAsia="Times New Roman" w:hAnsi="Times New Roman" w:cs="Times New Roman"/>
          <w:bCs/>
          <w:sz w:val="24"/>
          <w:szCs w:val="24"/>
        </w:rPr>
        <w:t>kalibrasyon</w:t>
      </w:r>
      <w:proofErr w:type="gramEnd"/>
      <w:r w:rsidRPr="001E41FF">
        <w:rPr>
          <w:rFonts w:ascii="Times New Roman" w:eastAsia="Times New Roman" w:hAnsi="Times New Roman" w:cs="Times New Roman"/>
          <w:bCs/>
          <w:sz w:val="24"/>
          <w:szCs w:val="24"/>
        </w:rPr>
        <w:t>, tamir, bakım ve ayar hizmetlerini düzenleyebilmelerine</w:t>
      </w:r>
      <w:r w:rsidR="00B208E9">
        <w:rPr>
          <w:rFonts w:ascii="Times New Roman" w:eastAsia="Times New Roman" w:hAnsi="Times New Roman" w:cs="Times New Roman"/>
          <w:bCs/>
          <w:sz w:val="24"/>
          <w:szCs w:val="24"/>
        </w:rPr>
        <w:t xml:space="preserve"> ayrıca kamu yararı gördükleri alanlarda ölçüm doğruluğu ve güvenilirliğini sağlamak amacıyla</w:t>
      </w:r>
      <w:r w:rsidRPr="001E41FF">
        <w:rPr>
          <w:rFonts w:ascii="Times New Roman" w:eastAsia="Times New Roman" w:hAnsi="Times New Roman" w:cs="Times New Roman"/>
          <w:bCs/>
          <w:sz w:val="24"/>
          <w:szCs w:val="24"/>
        </w:rPr>
        <w:t xml:space="preserve"> metrolojik izlenebilirliği zorunlu tutabilmelerine </w:t>
      </w:r>
      <w:r w:rsidR="00B208E9">
        <w:rPr>
          <w:rFonts w:ascii="Times New Roman" w:eastAsia="Times New Roman" w:hAnsi="Times New Roman" w:cs="Times New Roman"/>
          <w:bCs/>
          <w:sz w:val="24"/>
          <w:szCs w:val="24"/>
        </w:rPr>
        <w:t>yönelik yönetmelik çıkarabilecekleri düzenlenmektedir.</w:t>
      </w:r>
    </w:p>
    <w:p w14:paraId="413F2D0A" w14:textId="5AB33CF2" w:rsidR="00B208E9" w:rsidRPr="001E41FF" w:rsidRDefault="00B208E9" w:rsidP="00C146A7">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Diğer taraftan, Kamu kurum veya kuruluşları tarafından yayımlanan bir yönetmeliğe göre hizmet veren ya da akreditasyonu olan </w:t>
      </w:r>
      <w:proofErr w:type="gramStart"/>
      <w:r>
        <w:rPr>
          <w:rFonts w:ascii="Times New Roman" w:eastAsia="Times New Roman" w:hAnsi="Times New Roman" w:cs="Times New Roman"/>
          <w:bCs/>
          <w:sz w:val="24"/>
          <w:szCs w:val="24"/>
        </w:rPr>
        <w:t>kalibrasyon</w:t>
      </w:r>
      <w:proofErr w:type="gramEnd"/>
      <w:r>
        <w:rPr>
          <w:rFonts w:ascii="Times New Roman" w:eastAsia="Times New Roman" w:hAnsi="Times New Roman" w:cs="Times New Roman"/>
          <w:bCs/>
          <w:sz w:val="24"/>
          <w:szCs w:val="24"/>
        </w:rPr>
        <w:t xml:space="preserve"> laboratuvarlarının, zaten bir değerlendirmeden geçtikleri dikkate alınarak ek bir maliyet veya prosedür</w:t>
      </w:r>
      <w:r w:rsidR="00D2072B">
        <w:rPr>
          <w:rFonts w:ascii="Times New Roman" w:eastAsia="Times New Roman" w:hAnsi="Times New Roman" w:cs="Times New Roman"/>
          <w:bCs/>
          <w:sz w:val="24"/>
          <w:szCs w:val="24"/>
        </w:rPr>
        <w:t xml:space="preserve"> işletilmesine gerek olmadan 6 </w:t>
      </w:r>
      <w:proofErr w:type="spellStart"/>
      <w:r>
        <w:rPr>
          <w:rFonts w:ascii="Times New Roman" w:eastAsia="Times New Roman" w:hAnsi="Times New Roman" w:cs="Times New Roman"/>
          <w:bCs/>
          <w:sz w:val="24"/>
          <w:szCs w:val="24"/>
        </w:rPr>
        <w:t>ncı</w:t>
      </w:r>
      <w:proofErr w:type="spellEnd"/>
      <w:r>
        <w:rPr>
          <w:rFonts w:ascii="Times New Roman" w:eastAsia="Times New Roman" w:hAnsi="Times New Roman" w:cs="Times New Roman"/>
          <w:bCs/>
          <w:sz w:val="24"/>
          <w:szCs w:val="24"/>
        </w:rPr>
        <w:t xml:space="preserve"> maddede belirtilen sicil sistemine kayıt olabilecekleri ve yetkinliklerine ilişkin ulusal metroloji enstitüsü tarafından herhangi bir değerlendirmeye tabi tutulması zorunluluğunun aranmayacağı düzenlenmiştir.  </w:t>
      </w:r>
    </w:p>
    <w:bookmarkEnd w:id="3"/>
    <w:p w14:paraId="515835AD" w14:textId="01DABC79" w:rsidR="00467853" w:rsidRDefault="00467853" w:rsidP="00C146A7">
      <w:pPr>
        <w:spacing w:after="0" w:line="240" w:lineRule="auto"/>
        <w:ind w:firstLine="705"/>
        <w:jc w:val="both"/>
        <w:rPr>
          <w:rFonts w:ascii="Times New Roman" w:eastAsia="Times New Roman" w:hAnsi="Times New Roman" w:cs="Times New Roman"/>
          <w:bCs/>
          <w:color w:val="FF0000"/>
          <w:sz w:val="24"/>
          <w:szCs w:val="24"/>
        </w:rPr>
      </w:pPr>
    </w:p>
    <w:p w14:paraId="245DED3A" w14:textId="77777777" w:rsidR="00636AFC" w:rsidRDefault="0078011A" w:rsidP="0078011A">
      <w:pPr>
        <w:spacing w:after="0" w:line="240" w:lineRule="auto"/>
        <w:ind w:firstLine="705"/>
        <w:jc w:val="both"/>
        <w:rPr>
          <w:rFonts w:ascii="Times New Roman" w:eastAsia="Times New Roman" w:hAnsi="Times New Roman" w:cs="Times New Roman"/>
          <w:bCs/>
          <w:sz w:val="24"/>
          <w:szCs w:val="24"/>
        </w:rPr>
      </w:pPr>
      <w:bookmarkStart w:id="4" w:name="_Hlk57840750"/>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8</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00B208E9">
        <w:rPr>
          <w:rFonts w:ascii="Times New Roman" w:eastAsia="Times New Roman" w:hAnsi="Times New Roman" w:cs="Times New Roman"/>
          <w:bCs/>
          <w:sz w:val="24"/>
          <w:szCs w:val="24"/>
        </w:rPr>
        <w:t xml:space="preserve">Yasal Metroloji başlıklı </w:t>
      </w:r>
      <w:r w:rsidR="007A2E18">
        <w:rPr>
          <w:rFonts w:ascii="Times New Roman" w:eastAsia="Times New Roman" w:hAnsi="Times New Roman" w:cs="Times New Roman"/>
          <w:bCs/>
          <w:sz w:val="24"/>
          <w:szCs w:val="24"/>
        </w:rPr>
        <w:t xml:space="preserve">üçüncü bölüm başlamakta ve </w:t>
      </w:r>
      <w:r w:rsidRPr="001E41FF">
        <w:rPr>
          <w:rFonts w:ascii="Times New Roman" w:eastAsia="Times New Roman" w:hAnsi="Times New Roman" w:cs="Times New Roman"/>
          <w:bCs/>
          <w:sz w:val="24"/>
          <w:szCs w:val="24"/>
        </w:rPr>
        <w:t>yasal metroloji</w:t>
      </w:r>
      <w:r w:rsidR="00B208E9">
        <w:rPr>
          <w:rFonts w:ascii="Times New Roman" w:eastAsia="Times New Roman" w:hAnsi="Times New Roman" w:cs="Times New Roman"/>
          <w:bCs/>
          <w:sz w:val="24"/>
          <w:szCs w:val="24"/>
        </w:rPr>
        <w:t xml:space="preserve">nin hangi ölçüm cihazlarını kapsadığı </w:t>
      </w:r>
      <w:r w:rsidRPr="001E41FF">
        <w:rPr>
          <w:rFonts w:ascii="Times New Roman" w:eastAsia="Times New Roman" w:hAnsi="Times New Roman" w:cs="Times New Roman"/>
          <w:bCs/>
          <w:sz w:val="24"/>
          <w:szCs w:val="24"/>
        </w:rPr>
        <w:t xml:space="preserve">ve </w:t>
      </w:r>
      <w:r w:rsidR="00B208E9">
        <w:rPr>
          <w:rFonts w:ascii="Times New Roman" w:eastAsia="Times New Roman" w:hAnsi="Times New Roman" w:cs="Times New Roman"/>
          <w:bCs/>
          <w:sz w:val="24"/>
          <w:szCs w:val="24"/>
        </w:rPr>
        <w:t xml:space="preserve">bunların </w:t>
      </w:r>
      <w:r w:rsidRPr="001E41FF">
        <w:rPr>
          <w:rFonts w:ascii="Times New Roman" w:eastAsia="Times New Roman" w:hAnsi="Times New Roman" w:cs="Times New Roman"/>
          <w:bCs/>
          <w:sz w:val="24"/>
          <w:szCs w:val="24"/>
        </w:rPr>
        <w:t>piyasaya arz</w:t>
      </w:r>
      <w:r w:rsidR="00B208E9">
        <w:rPr>
          <w:rFonts w:ascii="Times New Roman" w:eastAsia="Times New Roman" w:hAnsi="Times New Roman" w:cs="Times New Roman"/>
          <w:bCs/>
          <w:sz w:val="24"/>
          <w:szCs w:val="24"/>
        </w:rPr>
        <w:t xml:space="preserve">ı ile ilgili </w:t>
      </w:r>
      <w:r w:rsidRPr="001E41FF">
        <w:rPr>
          <w:rFonts w:ascii="Times New Roman" w:eastAsia="Times New Roman" w:hAnsi="Times New Roman" w:cs="Times New Roman"/>
          <w:bCs/>
          <w:sz w:val="24"/>
          <w:szCs w:val="24"/>
        </w:rPr>
        <w:t xml:space="preserve">hususlar düzenlenmektedir. </w:t>
      </w:r>
      <w:r w:rsidR="001056F0">
        <w:rPr>
          <w:rFonts w:ascii="Times New Roman" w:eastAsia="Times New Roman" w:hAnsi="Times New Roman" w:cs="Times New Roman"/>
          <w:bCs/>
          <w:sz w:val="24"/>
          <w:szCs w:val="24"/>
        </w:rPr>
        <w:t>Yasal metroloji, yapılan bir ölçümün adil olmasının elzem olduğu ve bu adaletin tarafsız bakış açısıyla devlet tarafından sağlanmasının önem arz ettiği konular olarak değerlendirilebilir. Şöyle ki, bir taksici ile müşteri arasında taşıma ücretini belirleyen taksimetrenin doğru ölçüm yapması, kuyumcu ile müşteri arasında yapılan alışverişte ürünün ağırlığının belirlenmesinde kullanılan tartı aletinin doğru ölçüm yapması, trafikte yap</w:t>
      </w:r>
      <w:r w:rsidR="00636AFC">
        <w:rPr>
          <w:rFonts w:ascii="Times New Roman" w:eastAsia="Times New Roman" w:hAnsi="Times New Roman" w:cs="Times New Roman"/>
          <w:bCs/>
          <w:sz w:val="24"/>
          <w:szCs w:val="24"/>
        </w:rPr>
        <w:t xml:space="preserve">ılan </w:t>
      </w:r>
      <w:r w:rsidR="001056F0">
        <w:rPr>
          <w:rFonts w:ascii="Times New Roman" w:eastAsia="Times New Roman" w:hAnsi="Times New Roman" w:cs="Times New Roman"/>
          <w:bCs/>
          <w:sz w:val="24"/>
          <w:szCs w:val="24"/>
        </w:rPr>
        <w:t xml:space="preserve">hız denetimlerinde </w:t>
      </w:r>
      <w:r w:rsidR="00636AFC">
        <w:rPr>
          <w:rFonts w:ascii="Times New Roman" w:eastAsia="Times New Roman" w:hAnsi="Times New Roman" w:cs="Times New Roman"/>
          <w:bCs/>
          <w:sz w:val="24"/>
          <w:szCs w:val="24"/>
        </w:rPr>
        <w:t xml:space="preserve">kullanılan radarların doğru ölçüm yapması devletin sorumluluğunda adaletin sağlanması gereken konulardır. </w:t>
      </w:r>
    </w:p>
    <w:p w14:paraId="54A2D826" w14:textId="16C1AABF" w:rsidR="001056F0" w:rsidRDefault="00636AFC" w:rsidP="0078011A">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Diğer taraftan, yasal metrolojinin alanı günün şartlarına, toplumun ihtiyaçlarına ve ülkenin metrolojik altyapısına bağlı olarak sürekli değişebilmektedir. Bu sebeple madde ile yasal metroloji alanının “eskimeyecek şekilde” fonksiyonel olarak belirlenmesi amaçlanmış ayrıca insan ve çevre sağlığı ile güvenliğini ilgilendiren ve ölçümle ilgili olan bazı konuların da Cumhurbaşkanınca gerekli görülmesi durumunda yasal metroloji alanında değerlendirilebilmesine olanak tanınmıştır. </w:t>
      </w:r>
    </w:p>
    <w:p w14:paraId="03F71303" w14:textId="36009B28" w:rsidR="0078011A" w:rsidRDefault="00682FFC" w:rsidP="0078011A">
      <w:pPr>
        <w:spacing w:after="0" w:line="240" w:lineRule="auto"/>
        <w:ind w:firstLine="705"/>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 xml:space="preserve">Yasal metroloji kapsamındaki ölçüm cihazlarının teknik düzenlemelere uygun şekilde piyasaya arz edilmesi gerektiği, bu düzenlemelerin </w:t>
      </w:r>
      <w:r w:rsidR="00D2072B">
        <w:rPr>
          <w:rFonts w:ascii="Times New Roman" w:eastAsia="Times New Roman" w:hAnsi="Times New Roman" w:cs="Times New Roman"/>
          <w:bCs/>
          <w:sz w:val="24"/>
          <w:szCs w:val="24"/>
        </w:rPr>
        <w:t>hazırlanmasından</w:t>
      </w:r>
      <w:r>
        <w:rPr>
          <w:rFonts w:ascii="Times New Roman" w:eastAsia="Times New Roman" w:hAnsi="Times New Roman" w:cs="Times New Roman"/>
          <w:bCs/>
          <w:sz w:val="24"/>
          <w:szCs w:val="24"/>
        </w:rPr>
        <w:t xml:space="preserve"> Bakanlığın sorumlu olduğu, bazı ulusal düzeyde kullanılan ölçüm cihazlarına yönelik yapılacak test veya </w:t>
      </w:r>
      <w:proofErr w:type="gramStart"/>
      <w:r>
        <w:rPr>
          <w:rFonts w:ascii="Times New Roman" w:eastAsia="Times New Roman" w:hAnsi="Times New Roman" w:cs="Times New Roman"/>
          <w:bCs/>
          <w:sz w:val="24"/>
          <w:szCs w:val="24"/>
        </w:rPr>
        <w:t>kalibrasyon</w:t>
      </w:r>
      <w:proofErr w:type="gramEnd"/>
      <w:r>
        <w:rPr>
          <w:rFonts w:ascii="Times New Roman" w:eastAsia="Times New Roman" w:hAnsi="Times New Roman" w:cs="Times New Roman"/>
          <w:bCs/>
          <w:sz w:val="24"/>
          <w:szCs w:val="24"/>
        </w:rPr>
        <w:t xml:space="preserve"> giderlerine yönelik harcamaların ise ulusal tip onayı için başvuru yapan tarafından karşılanması gerektiği yönünde düzenleme yapılmaktadır. </w:t>
      </w:r>
    </w:p>
    <w:bookmarkEnd w:id="4"/>
    <w:p w14:paraId="3F7D19F1" w14:textId="3D58FDEE" w:rsidR="0078011A" w:rsidRDefault="0078011A" w:rsidP="00C146A7">
      <w:pPr>
        <w:spacing w:after="0" w:line="240" w:lineRule="auto"/>
        <w:ind w:firstLine="705"/>
        <w:jc w:val="both"/>
        <w:rPr>
          <w:rFonts w:ascii="Times New Roman" w:eastAsia="Times New Roman" w:hAnsi="Times New Roman" w:cs="Times New Roman"/>
          <w:bCs/>
          <w:color w:val="FF0000"/>
          <w:sz w:val="24"/>
          <w:szCs w:val="24"/>
        </w:rPr>
      </w:pPr>
    </w:p>
    <w:p w14:paraId="696EE1CC" w14:textId="77777777" w:rsidR="006A4BAE" w:rsidRDefault="00B8545B" w:rsidP="000A15C1">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9</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Pr="001E41FF">
        <w:rPr>
          <w:rFonts w:ascii="Times New Roman" w:eastAsia="Times New Roman" w:hAnsi="Times New Roman" w:cs="Times New Roman"/>
          <w:bCs/>
          <w:sz w:val="24"/>
          <w:szCs w:val="24"/>
        </w:rPr>
        <w:t>yasal metroloji kapsamındaki ölçüm cihazları</w:t>
      </w:r>
      <w:r w:rsidR="000A15C1" w:rsidRPr="001E41FF">
        <w:rPr>
          <w:rFonts w:ascii="Times New Roman" w:eastAsia="Times New Roman" w:hAnsi="Times New Roman" w:cs="Times New Roman"/>
          <w:bCs/>
          <w:sz w:val="24"/>
          <w:szCs w:val="24"/>
        </w:rPr>
        <w:t xml:space="preserve">na ilişkin doğrulama yükümlülüğü </w:t>
      </w:r>
      <w:r w:rsidRPr="001E41FF">
        <w:rPr>
          <w:rFonts w:ascii="Times New Roman" w:eastAsia="Times New Roman" w:hAnsi="Times New Roman" w:cs="Times New Roman"/>
          <w:bCs/>
          <w:sz w:val="24"/>
          <w:szCs w:val="24"/>
        </w:rPr>
        <w:t>düzenlenmektedir.</w:t>
      </w:r>
      <w:r w:rsidR="00E55928" w:rsidRPr="001E41FF">
        <w:rPr>
          <w:rFonts w:ascii="Times New Roman" w:eastAsia="Times New Roman" w:hAnsi="Times New Roman" w:cs="Times New Roman"/>
          <w:bCs/>
          <w:sz w:val="24"/>
          <w:szCs w:val="24"/>
        </w:rPr>
        <w:t xml:space="preserve"> </w:t>
      </w:r>
    </w:p>
    <w:p w14:paraId="7060944C" w14:textId="6E35C14F" w:rsidR="006A4BAE" w:rsidRDefault="00682FFC" w:rsidP="000A15C1">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Doğrulama bir ölçüm cihazının mevzuatla belirlenen hata sınırları içerisinde çalışıp çalışmadığının teyit edilmesi ile öngörülmesi durumunda doğrulama işaretlerinin ölçüm cihazı üzerine iliştiril</w:t>
      </w:r>
      <w:r w:rsidR="006A4BAE">
        <w:rPr>
          <w:rFonts w:ascii="Times New Roman" w:eastAsia="Times New Roman" w:hAnsi="Times New Roman" w:cs="Times New Roman"/>
          <w:bCs/>
          <w:sz w:val="24"/>
          <w:szCs w:val="24"/>
        </w:rPr>
        <w:t>erek ölçüm cihazının güvenlik altına alınması ve</w:t>
      </w:r>
      <w:r>
        <w:rPr>
          <w:rFonts w:ascii="Times New Roman" w:eastAsia="Times New Roman" w:hAnsi="Times New Roman" w:cs="Times New Roman"/>
          <w:bCs/>
          <w:sz w:val="24"/>
          <w:szCs w:val="24"/>
        </w:rPr>
        <w:t xml:space="preserve"> doğrulama belgesi düzenlenmesi işlemlerini kapsamaktadır. </w:t>
      </w:r>
    </w:p>
    <w:p w14:paraId="5AEB6ACA" w14:textId="2536E480" w:rsidR="006A4BAE" w:rsidRDefault="00E55928" w:rsidP="000A15C1">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Maddede,</w:t>
      </w:r>
      <w:r w:rsidR="00B8545B" w:rsidRPr="001E41FF">
        <w:rPr>
          <w:rFonts w:ascii="Times New Roman" w:eastAsia="Times New Roman" w:hAnsi="Times New Roman" w:cs="Times New Roman"/>
          <w:bCs/>
          <w:sz w:val="24"/>
          <w:szCs w:val="24"/>
        </w:rPr>
        <w:t xml:space="preserve"> </w:t>
      </w:r>
      <w:r w:rsidRPr="001E41FF">
        <w:rPr>
          <w:rFonts w:ascii="Times New Roman" w:eastAsia="Times New Roman" w:hAnsi="Times New Roman" w:cs="Times New Roman"/>
          <w:bCs/>
          <w:sz w:val="24"/>
          <w:szCs w:val="24"/>
        </w:rPr>
        <w:t>ö</w:t>
      </w:r>
      <w:r w:rsidR="000A15C1" w:rsidRPr="001E41FF">
        <w:rPr>
          <w:rFonts w:ascii="Times New Roman" w:eastAsia="Times New Roman" w:hAnsi="Times New Roman" w:cs="Times New Roman"/>
          <w:bCs/>
          <w:sz w:val="24"/>
          <w:szCs w:val="24"/>
        </w:rPr>
        <w:t xml:space="preserve">lçüm cihazlarının doğrulaması yapılarak kullanılması gerektiği, </w:t>
      </w:r>
      <w:r w:rsidR="00375D5C" w:rsidRPr="001E41FF">
        <w:rPr>
          <w:rFonts w:ascii="Times New Roman" w:eastAsia="Times New Roman" w:hAnsi="Times New Roman" w:cs="Times New Roman"/>
          <w:bCs/>
          <w:sz w:val="24"/>
          <w:szCs w:val="24"/>
        </w:rPr>
        <w:t xml:space="preserve">hangi koşullarda doğrulamanın yapılmış sayılacağı, </w:t>
      </w:r>
      <w:r w:rsidR="00682FFC">
        <w:rPr>
          <w:rFonts w:ascii="Times New Roman" w:eastAsia="Times New Roman" w:hAnsi="Times New Roman" w:cs="Times New Roman"/>
          <w:bCs/>
          <w:sz w:val="24"/>
          <w:szCs w:val="24"/>
        </w:rPr>
        <w:t xml:space="preserve">doğrulamanın kimler tarafından yapılabileceği, </w:t>
      </w:r>
      <w:r w:rsidR="001E6072">
        <w:rPr>
          <w:rFonts w:ascii="Times New Roman" w:eastAsia="Times New Roman" w:hAnsi="Times New Roman" w:cs="Times New Roman"/>
          <w:bCs/>
          <w:sz w:val="24"/>
          <w:szCs w:val="24"/>
        </w:rPr>
        <w:t>doğrulama</w:t>
      </w:r>
      <w:r w:rsidR="006A4BAE">
        <w:rPr>
          <w:rFonts w:ascii="Times New Roman" w:eastAsia="Times New Roman" w:hAnsi="Times New Roman" w:cs="Times New Roman"/>
          <w:bCs/>
          <w:sz w:val="24"/>
          <w:szCs w:val="24"/>
        </w:rPr>
        <w:t xml:space="preserve">dan </w:t>
      </w:r>
      <w:r w:rsidR="001E6072">
        <w:rPr>
          <w:rFonts w:ascii="Times New Roman" w:eastAsia="Times New Roman" w:hAnsi="Times New Roman" w:cs="Times New Roman"/>
          <w:bCs/>
          <w:sz w:val="24"/>
          <w:szCs w:val="24"/>
        </w:rPr>
        <w:t>Bakanlıkça belirlene</w:t>
      </w:r>
      <w:r w:rsidR="006A4BAE">
        <w:rPr>
          <w:rFonts w:ascii="Times New Roman" w:eastAsia="Times New Roman" w:hAnsi="Times New Roman" w:cs="Times New Roman"/>
          <w:bCs/>
          <w:sz w:val="24"/>
          <w:szCs w:val="24"/>
        </w:rPr>
        <w:t>n ücretin alınabileceği</w:t>
      </w:r>
      <w:r w:rsidR="001E6072">
        <w:rPr>
          <w:rFonts w:ascii="Times New Roman" w:eastAsia="Times New Roman" w:hAnsi="Times New Roman" w:cs="Times New Roman"/>
          <w:bCs/>
          <w:sz w:val="24"/>
          <w:szCs w:val="24"/>
        </w:rPr>
        <w:t xml:space="preserve">, </w:t>
      </w:r>
      <w:r w:rsidR="000A15C1" w:rsidRPr="001E41FF">
        <w:rPr>
          <w:rFonts w:ascii="Times New Roman" w:eastAsia="Times New Roman" w:hAnsi="Times New Roman" w:cs="Times New Roman"/>
          <w:bCs/>
          <w:sz w:val="24"/>
          <w:szCs w:val="24"/>
        </w:rPr>
        <w:t xml:space="preserve">doğrulama yöntemleri ile </w:t>
      </w:r>
      <w:proofErr w:type="gramStart"/>
      <w:r w:rsidR="000A15C1" w:rsidRPr="001E41FF">
        <w:rPr>
          <w:rFonts w:ascii="Times New Roman" w:eastAsia="Times New Roman" w:hAnsi="Times New Roman" w:cs="Times New Roman"/>
          <w:bCs/>
          <w:sz w:val="24"/>
          <w:szCs w:val="24"/>
        </w:rPr>
        <w:t>periyotları</w:t>
      </w:r>
      <w:proofErr w:type="gramEnd"/>
      <w:r w:rsidR="000A15C1" w:rsidRPr="001E41FF">
        <w:rPr>
          <w:rFonts w:ascii="Times New Roman" w:eastAsia="Times New Roman" w:hAnsi="Times New Roman" w:cs="Times New Roman"/>
          <w:bCs/>
          <w:sz w:val="24"/>
          <w:szCs w:val="24"/>
        </w:rPr>
        <w:t xml:space="preserve">, doğrulama sonrası </w:t>
      </w:r>
      <w:r w:rsidR="00682FFC">
        <w:rPr>
          <w:rFonts w:ascii="Times New Roman" w:eastAsia="Times New Roman" w:hAnsi="Times New Roman" w:cs="Times New Roman"/>
          <w:bCs/>
          <w:sz w:val="24"/>
          <w:szCs w:val="24"/>
        </w:rPr>
        <w:t>ölçüm cihazı üzerine yerleştirilen doğrulama işaretlerine yetkisiz kişilerin m</w:t>
      </w:r>
      <w:r w:rsidR="000A15C1" w:rsidRPr="001E41FF">
        <w:rPr>
          <w:rFonts w:ascii="Times New Roman" w:eastAsia="Times New Roman" w:hAnsi="Times New Roman" w:cs="Times New Roman"/>
          <w:bCs/>
          <w:sz w:val="24"/>
          <w:szCs w:val="24"/>
        </w:rPr>
        <w:t xml:space="preserve">üdahale edemeyeceği ve </w:t>
      </w:r>
      <w:r w:rsidR="00682FFC">
        <w:rPr>
          <w:rFonts w:ascii="Times New Roman" w:eastAsia="Times New Roman" w:hAnsi="Times New Roman" w:cs="Times New Roman"/>
          <w:bCs/>
          <w:sz w:val="24"/>
          <w:szCs w:val="24"/>
        </w:rPr>
        <w:t xml:space="preserve">bu doğrulama işaretlerinin </w:t>
      </w:r>
      <w:r w:rsidR="006A4BAE">
        <w:rPr>
          <w:rFonts w:ascii="Times New Roman" w:eastAsia="Times New Roman" w:hAnsi="Times New Roman" w:cs="Times New Roman"/>
          <w:bCs/>
          <w:sz w:val="24"/>
          <w:szCs w:val="24"/>
        </w:rPr>
        <w:t>muhafaza edilmesi gerektiği</w:t>
      </w:r>
      <w:r w:rsidR="000A15C1" w:rsidRPr="001E41FF">
        <w:rPr>
          <w:rFonts w:ascii="Times New Roman" w:eastAsia="Times New Roman" w:hAnsi="Times New Roman" w:cs="Times New Roman"/>
          <w:bCs/>
          <w:sz w:val="24"/>
          <w:szCs w:val="24"/>
        </w:rPr>
        <w:t xml:space="preserve"> </w:t>
      </w:r>
      <w:r w:rsidR="00682FFC">
        <w:rPr>
          <w:rFonts w:ascii="Times New Roman" w:eastAsia="Times New Roman" w:hAnsi="Times New Roman" w:cs="Times New Roman"/>
          <w:bCs/>
          <w:sz w:val="24"/>
          <w:szCs w:val="24"/>
        </w:rPr>
        <w:t>düzenlenmektedir.</w:t>
      </w:r>
      <w:r w:rsidR="001E6072">
        <w:rPr>
          <w:rFonts w:ascii="Times New Roman" w:eastAsia="Times New Roman" w:hAnsi="Times New Roman" w:cs="Times New Roman"/>
          <w:bCs/>
          <w:sz w:val="24"/>
          <w:szCs w:val="24"/>
        </w:rPr>
        <w:t xml:space="preserve"> </w:t>
      </w:r>
    </w:p>
    <w:p w14:paraId="37925E5C" w14:textId="77777777" w:rsidR="006E4E7C" w:rsidRDefault="00682FFC" w:rsidP="000A15C1">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Yasal metroloji kapsamında yapılan doğrulama işlemlerinin izlenebilirliği ve </w:t>
      </w:r>
      <w:r w:rsidR="006A4BAE">
        <w:rPr>
          <w:rFonts w:ascii="Times New Roman" w:eastAsia="Times New Roman" w:hAnsi="Times New Roman" w:cs="Times New Roman"/>
          <w:bCs/>
          <w:sz w:val="24"/>
          <w:szCs w:val="24"/>
        </w:rPr>
        <w:t xml:space="preserve">güvenilirliği için bu işlemlerin </w:t>
      </w:r>
      <w:r>
        <w:rPr>
          <w:rFonts w:ascii="Times New Roman" w:eastAsia="Times New Roman" w:hAnsi="Times New Roman" w:cs="Times New Roman"/>
          <w:bCs/>
          <w:sz w:val="24"/>
          <w:szCs w:val="24"/>
        </w:rPr>
        <w:t>sadece</w:t>
      </w:r>
      <w:r w:rsidR="006A4BAE">
        <w:rPr>
          <w:rFonts w:ascii="Times New Roman" w:eastAsia="Times New Roman" w:hAnsi="Times New Roman" w:cs="Times New Roman"/>
          <w:bCs/>
          <w:sz w:val="24"/>
          <w:szCs w:val="24"/>
        </w:rPr>
        <w:t xml:space="preserve"> yetkilendirilmiş yerler tarafından yapılması esastır ve uluslararası uygulamalarda aynı yöndedir. Hem izlenebilirlik için hem de ölçüm cihazlarına yetkisiz müdahaleleri engellemek için ölçüm cihazları üzerine doğrulama sonrası doğrulama işaretleri yerleştirilmektedir. Bu işaretlerin taklit edilememesi, sahtesinin üretilmesinin </w:t>
      </w:r>
      <w:r w:rsidR="006A4BAE">
        <w:rPr>
          <w:rFonts w:ascii="Times New Roman" w:eastAsia="Times New Roman" w:hAnsi="Times New Roman" w:cs="Times New Roman"/>
          <w:bCs/>
          <w:sz w:val="24"/>
          <w:szCs w:val="24"/>
        </w:rPr>
        <w:lastRenderedPageBreak/>
        <w:t>zorlaştırılması ve izlenebilirliğin sağlanması adına bu doğrulama işaretlerinin bazı durumlarda tek elden üretilmesi önem arz etmektedir. Bu sebeple, doğrulama belgesi ve doğrulama işaretinin hazırlanması için Bakanlık tarafından bir kuruluşun yetkilendirilebileceği de madde ile düzenlenmektedir.</w:t>
      </w:r>
    </w:p>
    <w:p w14:paraId="79A532C5" w14:textId="56328C83" w:rsidR="000A15C1" w:rsidRDefault="006E4E7C" w:rsidP="000A15C1">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Yasal metroloji alanında olduğu halde, bazı özel işlerde kullanılan veya bir süreliğine kullanılmayacak olan ölçüm cihazlarının </w:t>
      </w:r>
      <w:r w:rsidRPr="001E41FF">
        <w:rPr>
          <w:rFonts w:ascii="Times New Roman" w:eastAsia="Times New Roman" w:hAnsi="Times New Roman" w:cs="Times New Roman"/>
          <w:bCs/>
          <w:sz w:val="24"/>
          <w:szCs w:val="24"/>
        </w:rPr>
        <w:t>doğrulama</w:t>
      </w:r>
      <w:r>
        <w:rPr>
          <w:rFonts w:ascii="Times New Roman" w:eastAsia="Times New Roman" w:hAnsi="Times New Roman" w:cs="Times New Roman"/>
          <w:bCs/>
          <w:sz w:val="24"/>
          <w:szCs w:val="24"/>
        </w:rPr>
        <w:t xml:space="preserve">dan </w:t>
      </w:r>
      <w:r w:rsidRPr="001E41FF">
        <w:rPr>
          <w:rFonts w:ascii="Times New Roman" w:eastAsia="Times New Roman" w:hAnsi="Times New Roman" w:cs="Times New Roman"/>
          <w:bCs/>
          <w:sz w:val="24"/>
          <w:szCs w:val="24"/>
        </w:rPr>
        <w:t>muaf</w:t>
      </w:r>
      <w:r>
        <w:rPr>
          <w:rFonts w:ascii="Times New Roman" w:eastAsia="Times New Roman" w:hAnsi="Times New Roman" w:cs="Times New Roman"/>
          <w:bCs/>
          <w:sz w:val="24"/>
          <w:szCs w:val="24"/>
        </w:rPr>
        <w:t xml:space="preserve"> tutulmak üzere istisna kapsamına alınabileceği, istisna kapsamına alınmaya ilişkin </w:t>
      </w:r>
      <w:proofErr w:type="gramStart"/>
      <w:r>
        <w:rPr>
          <w:rFonts w:ascii="Times New Roman" w:eastAsia="Times New Roman" w:hAnsi="Times New Roman" w:cs="Times New Roman"/>
          <w:bCs/>
          <w:sz w:val="24"/>
          <w:szCs w:val="24"/>
        </w:rPr>
        <w:t>prosedürün</w:t>
      </w:r>
      <w:proofErr w:type="gramEnd"/>
      <w:r>
        <w:rPr>
          <w:rFonts w:ascii="Times New Roman" w:eastAsia="Times New Roman" w:hAnsi="Times New Roman" w:cs="Times New Roman"/>
          <w:bCs/>
          <w:sz w:val="24"/>
          <w:szCs w:val="24"/>
        </w:rPr>
        <w:t xml:space="preserve"> Bakanlık tarafından mevzuatla belirleneceği, istisna kapsamında doğrulamadan muaf olan bir ölçüm cihazının kullanım amacına uygun bir alanda bulundurulmaması, bulundurulacaksa da kullanılamayacak şekilde güvenlik altına alınması gerektiği düzenlenmektedir.</w:t>
      </w:r>
    </w:p>
    <w:p w14:paraId="1A1279F7" w14:textId="4E339887" w:rsidR="0078011A" w:rsidRDefault="0078011A" w:rsidP="00C146A7">
      <w:pPr>
        <w:spacing w:after="0" w:line="240" w:lineRule="auto"/>
        <w:ind w:firstLine="705"/>
        <w:jc w:val="both"/>
        <w:rPr>
          <w:rFonts w:ascii="Times New Roman" w:eastAsia="Times New Roman" w:hAnsi="Times New Roman" w:cs="Times New Roman"/>
          <w:bCs/>
          <w:color w:val="FF0000"/>
          <w:sz w:val="24"/>
          <w:szCs w:val="24"/>
        </w:rPr>
      </w:pPr>
    </w:p>
    <w:p w14:paraId="3D90AD9B" w14:textId="77777777" w:rsidR="006E4E7C" w:rsidRDefault="00AB49B1" w:rsidP="00AB49B1">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10</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Pr="001E41FF">
        <w:rPr>
          <w:rFonts w:ascii="Times New Roman" w:eastAsia="Times New Roman" w:hAnsi="Times New Roman" w:cs="Times New Roman"/>
          <w:bCs/>
          <w:sz w:val="24"/>
          <w:szCs w:val="24"/>
        </w:rPr>
        <w:t>yasal metroloji kapsamındaki ölçüm cihazların</w:t>
      </w:r>
      <w:r w:rsidR="00631C3A" w:rsidRPr="001E41FF">
        <w:rPr>
          <w:rFonts w:ascii="Times New Roman" w:eastAsia="Times New Roman" w:hAnsi="Times New Roman" w:cs="Times New Roman"/>
          <w:bCs/>
          <w:sz w:val="24"/>
          <w:szCs w:val="24"/>
        </w:rPr>
        <w:t>ın tamir ve ayar işlemleri</w:t>
      </w:r>
      <w:r w:rsidRPr="001E41FF">
        <w:rPr>
          <w:rFonts w:ascii="Times New Roman" w:eastAsia="Times New Roman" w:hAnsi="Times New Roman" w:cs="Times New Roman"/>
          <w:bCs/>
          <w:sz w:val="24"/>
          <w:szCs w:val="24"/>
        </w:rPr>
        <w:t xml:space="preserve"> düzenlenmektedir. </w:t>
      </w:r>
    </w:p>
    <w:p w14:paraId="7533AC74" w14:textId="30B22BD3" w:rsidR="00B1351F" w:rsidRDefault="0051144B" w:rsidP="00AB49B1">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Maddede, ö</w:t>
      </w:r>
      <w:r w:rsidR="00AB49B1" w:rsidRPr="001E41FF">
        <w:rPr>
          <w:rFonts w:ascii="Times New Roman" w:eastAsia="Times New Roman" w:hAnsi="Times New Roman" w:cs="Times New Roman"/>
          <w:bCs/>
          <w:sz w:val="24"/>
          <w:szCs w:val="24"/>
        </w:rPr>
        <w:t xml:space="preserve">lçüm cihazlarının </w:t>
      </w:r>
      <w:r w:rsidR="00C95082" w:rsidRPr="001E41FF">
        <w:rPr>
          <w:rFonts w:ascii="Times New Roman" w:eastAsia="Times New Roman" w:hAnsi="Times New Roman" w:cs="Times New Roman"/>
          <w:bCs/>
          <w:sz w:val="24"/>
          <w:szCs w:val="24"/>
        </w:rPr>
        <w:t>tamir</w:t>
      </w:r>
      <w:r w:rsidR="00B1351F">
        <w:rPr>
          <w:rFonts w:ascii="Times New Roman" w:eastAsia="Times New Roman" w:hAnsi="Times New Roman" w:cs="Times New Roman"/>
          <w:bCs/>
          <w:sz w:val="24"/>
          <w:szCs w:val="24"/>
        </w:rPr>
        <w:t>/</w:t>
      </w:r>
      <w:r w:rsidR="00C95082" w:rsidRPr="001E41FF">
        <w:rPr>
          <w:rFonts w:ascii="Times New Roman" w:eastAsia="Times New Roman" w:hAnsi="Times New Roman" w:cs="Times New Roman"/>
          <w:bCs/>
          <w:sz w:val="24"/>
          <w:szCs w:val="24"/>
        </w:rPr>
        <w:t xml:space="preserve">ayar işlemlerinin </w:t>
      </w:r>
      <w:r w:rsidR="00420AC7" w:rsidRPr="001E41FF">
        <w:rPr>
          <w:rFonts w:ascii="Times New Roman" w:eastAsia="Times New Roman" w:hAnsi="Times New Roman" w:cs="Times New Roman"/>
          <w:bCs/>
          <w:sz w:val="24"/>
          <w:szCs w:val="24"/>
        </w:rPr>
        <w:t xml:space="preserve">tamir ayar servislerince yapılacağı, tamir/ayar sonrası ölçüm cihazının </w:t>
      </w:r>
      <w:r w:rsidR="00AB49B1" w:rsidRPr="001E41FF">
        <w:rPr>
          <w:rFonts w:ascii="Times New Roman" w:eastAsia="Times New Roman" w:hAnsi="Times New Roman" w:cs="Times New Roman"/>
          <w:bCs/>
          <w:sz w:val="24"/>
          <w:szCs w:val="24"/>
        </w:rPr>
        <w:t>doğrulaması yap</w:t>
      </w:r>
      <w:r w:rsidR="00D83D8B" w:rsidRPr="001E41FF">
        <w:rPr>
          <w:rFonts w:ascii="Times New Roman" w:eastAsia="Times New Roman" w:hAnsi="Times New Roman" w:cs="Times New Roman"/>
          <w:bCs/>
          <w:sz w:val="24"/>
          <w:szCs w:val="24"/>
        </w:rPr>
        <w:t>tır</w:t>
      </w:r>
      <w:r w:rsidR="00AB49B1" w:rsidRPr="001E41FF">
        <w:rPr>
          <w:rFonts w:ascii="Times New Roman" w:eastAsia="Times New Roman" w:hAnsi="Times New Roman" w:cs="Times New Roman"/>
          <w:bCs/>
          <w:sz w:val="24"/>
          <w:szCs w:val="24"/>
        </w:rPr>
        <w:t>ıl</w:t>
      </w:r>
      <w:r w:rsidR="00B1351F">
        <w:rPr>
          <w:rFonts w:ascii="Times New Roman" w:eastAsia="Times New Roman" w:hAnsi="Times New Roman" w:cs="Times New Roman"/>
          <w:bCs/>
          <w:sz w:val="24"/>
          <w:szCs w:val="24"/>
        </w:rPr>
        <w:t>dıktan sonra kullanılabileceği,</w:t>
      </w:r>
      <w:r w:rsidR="00420AC7" w:rsidRPr="001E41FF">
        <w:rPr>
          <w:rFonts w:ascii="Times New Roman" w:eastAsia="Times New Roman" w:hAnsi="Times New Roman" w:cs="Times New Roman"/>
          <w:bCs/>
          <w:sz w:val="24"/>
          <w:szCs w:val="24"/>
        </w:rPr>
        <w:t xml:space="preserve"> ancak Bakanlık tarafından mevzuatla belirlenecek şartlar</w:t>
      </w:r>
      <w:r w:rsidR="00BD2D4B" w:rsidRPr="001E41FF">
        <w:rPr>
          <w:rFonts w:ascii="Times New Roman" w:eastAsia="Times New Roman" w:hAnsi="Times New Roman" w:cs="Times New Roman"/>
          <w:bCs/>
          <w:sz w:val="24"/>
          <w:szCs w:val="24"/>
        </w:rPr>
        <w:t>ın sağlanması durumunda</w:t>
      </w:r>
      <w:r w:rsidR="00B1351F">
        <w:rPr>
          <w:rFonts w:ascii="Times New Roman" w:eastAsia="Times New Roman" w:hAnsi="Times New Roman" w:cs="Times New Roman"/>
          <w:bCs/>
          <w:sz w:val="24"/>
          <w:szCs w:val="24"/>
        </w:rPr>
        <w:t>, hizmetlerin aksamaması adına doğrulama yaptırılıncaya kadar geçici bir süreliğine kullanımına izin verilebileceği, tamir ayar işaretlerine yetkisiz kişilerce müdahale edilemeyeceği, ayar işlemlerinden Bakanlık tarafından belirlenen ücretin alınabileceği düzenlenmektedir.</w:t>
      </w:r>
    </w:p>
    <w:p w14:paraId="70A21946" w14:textId="63729F63" w:rsidR="00AB49B1" w:rsidRPr="001E41FF" w:rsidRDefault="00B1351F" w:rsidP="00AB49B1">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uncu maddeye ilişkin gerekçelere paralel olarak yasal metroloji alanındaki ölçüm cihazlarının güvenilirliğini sağlamak adına tamir ve ayar işlemlerinin de izlenebilir olması ve sadece yetkilendirilmiş yerler tarafından yapılması esastır. Bu sebeple, </w:t>
      </w:r>
      <w:r w:rsidR="00420AC7" w:rsidRPr="001E41FF">
        <w:rPr>
          <w:rFonts w:ascii="Times New Roman" w:eastAsia="Times New Roman" w:hAnsi="Times New Roman" w:cs="Times New Roman"/>
          <w:bCs/>
          <w:sz w:val="24"/>
          <w:szCs w:val="24"/>
        </w:rPr>
        <w:t>tamir ayar belgesi ve</w:t>
      </w:r>
      <w:r>
        <w:rPr>
          <w:rFonts w:ascii="Times New Roman" w:eastAsia="Times New Roman" w:hAnsi="Times New Roman" w:cs="Times New Roman"/>
          <w:bCs/>
          <w:sz w:val="24"/>
          <w:szCs w:val="24"/>
        </w:rPr>
        <w:t xml:space="preserve"> tamir ayar </w:t>
      </w:r>
      <w:r w:rsidR="00420AC7" w:rsidRPr="001E41FF">
        <w:rPr>
          <w:rFonts w:ascii="Times New Roman" w:eastAsia="Times New Roman" w:hAnsi="Times New Roman" w:cs="Times New Roman"/>
          <w:bCs/>
          <w:sz w:val="24"/>
          <w:szCs w:val="24"/>
        </w:rPr>
        <w:t xml:space="preserve">işaretlerinin hazırlanması için Bakanlık tarafından bir kuruluşun yetkilendirilebileceği </w:t>
      </w:r>
      <w:r>
        <w:rPr>
          <w:rFonts w:ascii="Times New Roman" w:eastAsia="Times New Roman" w:hAnsi="Times New Roman" w:cs="Times New Roman"/>
          <w:bCs/>
          <w:sz w:val="24"/>
          <w:szCs w:val="24"/>
        </w:rPr>
        <w:t>de bu madde ile düzenlenmektedir.</w:t>
      </w:r>
    </w:p>
    <w:p w14:paraId="6C9D4785" w14:textId="77777777" w:rsidR="009868AB" w:rsidRDefault="009868AB" w:rsidP="00AB49B1">
      <w:pPr>
        <w:spacing w:after="0" w:line="240" w:lineRule="auto"/>
        <w:ind w:firstLine="705"/>
        <w:jc w:val="both"/>
        <w:rPr>
          <w:rFonts w:ascii="Times New Roman" w:eastAsia="Times New Roman" w:hAnsi="Times New Roman" w:cs="Times New Roman"/>
          <w:bCs/>
          <w:color w:val="FF0000"/>
          <w:sz w:val="24"/>
          <w:szCs w:val="24"/>
        </w:rPr>
      </w:pPr>
    </w:p>
    <w:p w14:paraId="5DEFA38A" w14:textId="391B541D" w:rsidR="00B1351F" w:rsidRPr="001E41FF" w:rsidRDefault="009868AB" w:rsidP="006F4075">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11</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Pr="001E41FF">
        <w:rPr>
          <w:rFonts w:ascii="Times New Roman" w:eastAsia="Times New Roman" w:hAnsi="Times New Roman" w:cs="Times New Roman"/>
          <w:bCs/>
          <w:sz w:val="24"/>
          <w:szCs w:val="24"/>
        </w:rPr>
        <w:t>yasal metroloji kapsamındaki ölçüm cihazının</w:t>
      </w:r>
      <w:r w:rsidR="00995443" w:rsidRPr="001E41FF">
        <w:rPr>
          <w:rFonts w:ascii="Times New Roman" w:eastAsia="Times New Roman" w:hAnsi="Times New Roman" w:cs="Times New Roman"/>
          <w:bCs/>
          <w:sz w:val="24"/>
          <w:szCs w:val="24"/>
        </w:rPr>
        <w:t xml:space="preserve"> kullanıcısının sorumlulukları</w:t>
      </w:r>
      <w:r w:rsidRPr="001E41FF">
        <w:rPr>
          <w:rFonts w:ascii="Times New Roman" w:eastAsia="Times New Roman" w:hAnsi="Times New Roman" w:cs="Times New Roman"/>
          <w:bCs/>
          <w:sz w:val="24"/>
          <w:szCs w:val="24"/>
        </w:rPr>
        <w:t xml:space="preserve"> düzenlenmektedir. </w:t>
      </w:r>
      <w:r w:rsidR="00BD2D4B" w:rsidRPr="001E41FF">
        <w:rPr>
          <w:rFonts w:ascii="Times New Roman" w:eastAsia="Times New Roman" w:hAnsi="Times New Roman" w:cs="Times New Roman"/>
          <w:bCs/>
          <w:sz w:val="24"/>
          <w:szCs w:val="24"/>
        </w:rPr>
        <w:t>Maddede, k</w:t>
      </w:r>
      <w:r w:rsidR="00864492" w:rsidRPr="001E41FF">
        <w:rPr>
          <w:rFonts w:ascii="Times New Roman" w:eastAsia="Times New Roman" w:hAnsi="Times New Roman" w:cs="Times New Roman"/>
          <w:bCs/>
          <w:sz w:val="24"/>
          <w:szCs w:val="24"/>
        </w:rPr>
        <w:t>ullanıcının</w:t>
      </w:r>
      <w:r w:rsidR="00BD2D4B" w:rsidRPr="001E41FF">
        <w:rPr>
          <w:rFonts w:ascii="Times New Roman" w:eastAsia="Times New Roman" w:hAnsi="Times New Roman" w:cs="Times New Roman"/>
          <w:bCs/>
          <w:sz w:val="24"/>
          <w:szCs w:val="24"/>
        </w:rPr>
        <w:t>;</w:t>
      </w:r>
      <w:r w:rsidR="00864492" w:rsidRPr="001E41FF">
        <w:rPr>
          <w:rFonts w:ascii="Times New Roman" w:eastAsia="Times New Roman" w:hAnsi="Times New Roman" w:cs="Times New Roman"/>
          <w:bCs/>
          <w:sz w:val="24"/>
          <w:szCs w:val="24"/>
        </w:rPr>
        <w:t xml:space="preserve"> yasal metroloji kapsamındaki ölçüm cihazlarının doğrulamasının yaptırılmasından, kullanım kılavuzunda öngörülen gerekliliklere uygun kullanımından, doğrulama işaret</w:t>
      </w:r>
      <w:r w:rsidR="00B1351F">
        <w:rPr>
          <w:rFonts w:ascii="Times New Roman" w:eastAsia="Times New Roman" w:hAnsi="Times New Roman" w:cs="Times New Roman"/>
          <w:bCs/>
          <w:sz w:val="24"/>
          <w:szCs w:val="24"/>
        </w:rPr>
        <w:t xml:space="preserve">leri, doğrulama belgesi, </w:t>
      </w:r>
      <w:r w:rsidR="00864492" w:rsidRPr="001E41FF">
        <w:rPr>
          <w:rFonts w:ascii="Times New Roman" w:eastAsia="Times New Roman" w:hAnsi="Times New Roman" w:cs="Times New Roman"/>
          <w:bCs/>
          <w:sz w:val="24"/>
          <w:szCs w:val="24"/>
        </w:rPr>
        <w:t xml:space="preserve">tamir ayar </w:t>
      </w:r>
      <w:r w:rsidR="00B1351F">
        <w:rPr>
          <w:rFonts w:ascii="Times New Roman" w:eastAsia="Times New Roman" w:hAnsi="Times New Roman" w:cs="Times New Roman"/>
          <w:bCs/>
          <w:sz w:val="24"/>
          <w:szCs w:val="24"/>
        </w:rPr>
        <w:t xml:space="preserve">işaretleri ve tamir ayar belgesinin </w:t>
      </w:r>
      <w:r w:rsidR="00864492" w:rsidRPr="001E41FF">
        <w:rPr>
          <w:rFonts w:ascii="Times New Roman" w:eastAsia="Times New Roman" w:hAnsi="Times New Roman" w:cs="Times New Roman"/>
          <w:bCs/>
          <w:sz w:val="24"/>
          <w:szCs w:val="24"/>
        </w:rPr>
        <w:t>muhafazasından</w:t>
      </w:r>
      <w:r w:rsidR="00B1351F">
        <w:rPr>
          <w:rFonts w:ascii="Times New Roman" w:eastAsia="Times New Roman" w:hAnsi="Times New Roman" w:cs="Times New Roman"/>
          <w:bCs/>
          <w:sz w:val="24"/>
          <w:szCs w:val="24"/>
        </w:rPr>
        <w:t xml:space="preserve">, istisna kapsamında doğrulamadan muaf olan ölçüm cihazının kullanıcısının istisna şartlarına uymak zorunda olduğundan </w:t>
      </w:r>
      <w:r w:rsidR="00864492" w:rsidRPr="001E41FF">
        <w:rPr>
          <w:rFonts w:ascii="Times New Roman" w:eastAsia="Times New Roman" w:hAnsi="Times New Roman" w:cs="Times New Roman"/>
          <w:bCs/>
          <w:sz w:val="24"/>
          <w:szCs w:val="24"/>
        </w:rPr>
        <w:t>sorumlu olduğu düzenlenmiştir.</w:t>
      </w:r>
    </w:p>
    <w:p w14:paraId="08C4BD0F" w14:textId="7E95B001" w:rsidR="000A15C1" w:rsidRDefault="000A15C1" w:rsidP="00C146A7">
      <w:pPr>
        <w:spacing w:after="0" w:line="240" w:lineRule="auto"/>
        <w:ind w:firstLine="705"/>
        <w:jc w:val="both"/>
        <w:rPr>
          <w:rFonts w:ascii="Times New Roman" w:eastAsia="Times New Roman" w:hAnsi="Times New Roman" w:cs="Times New Roman"/>
          <w:bCs/>
          <w:color w:val="FF0000"/>
          <w:sz w:val="24"/>
          <w:szCs w:val="24"/>
        </w:rPr>
      </w:pPr>
    </w:p>
    <w:p w14:paraId="32BE84B6" w14:textId="77777777" w:rsidR="006F4075" w:rsidRDefault="00F12089" w:rsidP="00F12089">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t xml:space="preserve">MADDE </w:t>
      </w:r>
      <w:r w:rsidRPr="001E41FF">
        <w:rPr>
          <w:rFonts w:ascii="Times New Roman" w:eastAsia="Times New Roman" w:hAnsi="Times New Roman" w:cs="Times New Roman"/>
          <w:b/>
          <w:bCs/>
          <w:sz w:val="24"/>
          <w:szCs w:val="24"/>
        </w:rPr>
        <w:t>12</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004F3717" w:rsidRPr="001E41FF">
        <w:rPr>
          <w:rFonts w:ascii="Times New Roman" w:eastAsia="Times New Roman" w:hAnsi="Times New Roman" w:cs="Times New Roman"/>
          <w:bCs/>
          <w:sz w:val="24"/>
          <w:szCs w:val="24"/>
        </w:rPr>
        <w:t xml:space="preserve">hazır ambalajlı mamul ve ölçü kapları için metrolojik gereklilikler ve genel hususlar düzenlenmektedir. </w:t>
      </w:r>
    </w:p>
    <w:p w14:paraId="0E89E76A" w14:textId="3A0C5EB1" w:rsidR="006F4075" w:rsidRDefault="006F4075" w:rsidP="006F4075">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Yasal metroloji, h</w:t>
      </w:r>
      <w:r w:rsidRPr="001E41FF">
        <w:rPr>
          <w:rFonts w:ascii="Times New Roman" w:eastAsia="Times New Roman" w:hAnsi="Times New Roman" w:cs="Times New Roman"/>
          <w:bCs/>
          <w:sz w:val="24"/>
          <w:szCs w:val="24"/>
        </w:rPr>
        <w:t>azır ambalajlı mamul ve ölçü ka</w:t>
      </w:r>
      <w:r>
        <w:rPr>
          <w:rFonts w:ascii="Times New Roman" w:eastAsia="Times New Roman" w:hAnsi="Times New Roman" w:cs="Times New Roman"/>
          <w:bCs/>
          <w:sz w:val="24"/>
          <w:szCs w:val="24"/>
        </w:rPr>
        <w:t>pları ile ilgili olarak ürünün içerdiği miktarın (ağırlık, hacim vb.) doğruluğu ile miktara ilişkin işaret ve etiketlemelerle ilgilenmektedir. Bu</w:t>
      </w:r>
      <w:r w:rsidR="00B57636">
        <w:rPr>
          <w:rFonts w:ascii="Times New Roman" w:eastAsia="Times New Roman" w:hAnsi="Times New Roman" w:cs="Times New Roman"/>
          <w:bCs/>
          <w:sz w:val="24"/>
          <w:szCs w:val="24"/>
        </w:rPr>
        <w:t xml:space="preserve">radaki amaç, hazır ambalajlı mamuller ile ölçü kapları ile piyasaya arz edilen ürünlerin üzerinde beyan edilene uygun şekilde ürün miktarını içermesinin sağlanması ve tüketicilerin haklarının korunmasıdır. </w:t>
      </w:r>
      <w:r>
        <w:rPr>
          <w:rFonts w:ascii="Times New Roman" w:eastAsia="Times New Roman" w:hAnsi="Times New Roman" w:cs="Times New Roman"/>
          <w:bCs/>
          <w:sz w:val="24"/>
          <w:szCs w:val="24"/>
        </w:rPr>
        <w:t xml:space="preserve">Dolayısıyla bu kanun hazır ambalajlı mamul ve ölçü kapları bağlamında ölçümü ilgilendiren hususlarla sınırlıdır. </w:t>
      </w:r>
    </w:p>
    <w:p w14:paraId="015B335E" w14:textId="6D38E5A1" w:rsidR="006F4075" w:rsidRDefault="006F4075" w:rsidP="00F12089">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Hazır ambalajlı mamulün arz süreci boyunca i</w:t>
      </w:r>
      <w:r w:rsidR="00886FBF" w:rsidRPr="001E41FF">
        <w:rPr>
          <w:rFonts w:ascii="Times New Roman" w:eastAsia="Times New Roman" w:hAnsi="Times New Roman" w:cs="Times New Roman"/>
          <w:bCs/>
          <w:sz w:val="24"/>
          <w:szCs w:val="24"/>
        </w:rPr>
        <w:t>ktisadi işletmeci</w:t>
      </w:r>
      <w:r>
        <w:rPr>
          <w:rFonts w:ascii="Times New Roman" w:eastAsia="Times New Roman" w:hAnsi="Times New Roman" w:cs="Times New Roman"/>
          <w:bCs/>
          <w:sz w:val="24"/>
          <w:szCs w:val="24"/>
        </w:rPr>
        <w:t xml:space="preserve"> tarafından gerçek miktarının düzenli olarak kontrol edilmesi ve bu kontrollerde uyulması gereken kurallar genel olarak düzenlenmektedir. </w:t>
      </w:r>
    </w:p>
    <w:p w14:paraId="7A2DEAB7" w14:textId="77777777" w:rsidR="006F4075" w:rsidRDefault="006F4075" w:rsidP="00F12089">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Hazır ambalajlı mamul ve ölçü kapları ile ilgili Bakanlık tarafından yapılacak denetimlerde iktisadi işletmecinin yeteri kadar numuneyi ücretsiz şekilde sağlaması gerektiği de düzenlenmektedir. </w:t>
      </w:r>
    </w:p>
    <w:p w14:paraId="4BE2FA23" w14:textId="271884F2" w:rsidR="00F12089" w:rsidRPr="001E41FF" w:rsidRDefault="006F4075" w:rsidP="00F12089">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Ayrıca,</w:t>
      </w:r>
      <w:r w:rsidR="00886FBF" w:rsidRPr="001E41FF">
        <w:rPr>
          <w:rFonts w:ascii="Times New Roman" w:eastAsia="Times New Roman" w:hAnsi="Times New Roman" w:cs="Times New Roman"/>
          <w:bCs/>
          <w:sz w:val="24"/>
          <w:szCs w:val="24"/>
        </w:rPr>
        <w:t xml:space="preserve"> ölçü kaplarında kullan</w:t>
      </w:r>
      <w:r>
        <w:rPr>
          <w:rFonts w:ascii="Times New Roman" w:eastAsia="Times New Roman" w:hAnsi="Times New Roman" w:cs="Times New Roman"/>
          <w:bCs/>
          <w:sz w:val="24"/>
          <w:szCs w:val="24"/>
        </w:rPr>
        <w:t xml:space="preserve">ılan </w:t>
      </w:r>
      <w:r w:rsidR="00886FBF" w:rsidRPr="001E41FF">
        <w:rPr>
          <w:rFonts w:ascii="Times New Roman" w:eastAsia="Times New Roman" w:hAnsi="Times New Roman" w:cs="Times New Roman"/>
          <w:bCs/>
          <w:sz w:val="24"/>
          <w:szCs w:val="24"/>
        </w:rPr>
        <w:t xml:space="preserve">tanıtım işaretlerine ait çizimlerin Bakanlığa bildiriminden </w:t>
      </w:r>
      <w:r>
        <w:rPr>
          <w:rFonts w:ascii="Times New Roman" w:eastAsia="Times New Roman" w:hAnsi="Times New Roman" w:cs="Times New Roman"/>
          <w:bCs/>
          <w:sz w:val="24"/>
          <w:szCs w:val="24"/>
        </w:rPr>
        <w:t xml:space="preserve">iktisadi işletmecinin </w:t>
      </w:r>
      <w:r w:rsidR="00886FBF" w:rsidRPr="001E41FF">
        <w:rPr>
          <w:rFonts w:ascii="Times New Roman" w:eastAsia="Times New Roman" w:hAnsi="Times New Roman" w:cs="Times New Roman"/>
          <w:bCs/>
          <w:sz w:val="24"/>
          <w:szCs w:val="24"/>
        </w:rPr>
        <w:t>sorumlu olduğu husus</w:t>
      </w:r>
      <w:r>
        <w:rPr>
          <w:rFonts w:ascii="Times New Roman" w:eastAsia="Times New Roman" w:hAnsi="Times New Roman" w:cs="Times New Roman"/>
          <w:bCs/>
          <w:sz w:val="24"/>
          <w:szCs w:val="24"/>
        </w:rPr>
        <w:t>u da düzenleniştir.</w:t>
      </w:r>
    </w:p>
    <w:p w14:paraId="4F8E021C" w14:textId="3F63B3EA" w:rsidR="000A15C1" w:rsidRDefault="000A15C1" w:rsidP="00C146A7">
      <w:pPr>
        <w:spacing w:after="0" w:line="240" w:lineRule="auto"/>
        <w:ind w:firstLine="705"/>
        <w:jc w:val="both"/>
        <w:rPr>
          <w:rFonts w:ascii="Times New Roman" w:eastAsia="Times New Roman" w:hAnsi="Times New Roman" w:cs="Times New Roman"/>
          <w:bCs/>
          <w:color w:val="FF0000"/>
          <w:sz w:val="24"/>
          <w:szCs w:val="24"/>
        </w:rPr>
      </w:pPr>
    </w:p>
    <w:p w14:paraId="47F7D9A8" w14:textId="77777777" w:rsidR="00B57636" w:rsidRDefault="00BD2D4B" w:rsidP="00C146A7">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
          <w:bCs/>
          <w:sz w:val="24"/>
          <w:szCs w:val="24"/>
          <w:lang w:val="x-none"/>
        </w:rPr>
        <w:lastRenderedPageBreak/>
        <w:t xml:space="preserve">MADDE </w:t>
      </w:r>
      <w:r w:rsidRPr="001E41FF">
        <w:rPr>
          <w:rFonts w:ascii="Times New Roman" w:eastAsia="Times New Roman" w:hAnsi="Times New Roman" w:cs="Times New Roman"/>
          <w:b/>
          <w:bCs/>
          <w:sz w:val="24"/>
          <w:szCs w:val="24"/>
        </w:rPr>
        <w:t>13</w:t>
      </w:r>
      <w:r w:rsidRPr="001E41FF">
        <w:rPr>
          <w:rFonts w:ascii="Times New Roman" w:eastAsia="Times New Roman" w:hAnsi="Times New Roman" w:cs="Times New Roman"/>
          <w:b/>
          <w:bCs/>
          <w:sz w:val="24"/>
          <w:szCs w:val="24"/>
          <w:lang w:val="x-none"/>
        </w:rPr>
        <w:t xml:space="preserve">- </w:t>
      </w:r>
      <w:r w:rsidRPr="001E41FF">
        <w:rPr>
          <w:rFonts w:ascii="Times New Roman" w:eastAsia="Times New Roman" w:hAnsi="Times New Roman" w:cs="Times New Roman"/>
          <w:bCs/>
          <w:sz w:val="24"/>
          <w:szCs w:val="24"/>
          <w:lang w:val="x-none"/>
        </w:rPr>
        <w:t xml:space="preserve">Madde ile, </w:t>
      </w:r>
      <w:r w:rsidR="00C27F46">
        <w:rPr>
          <w:rFonts w:ascii="Times New Roman" w:eastAsia="Times New Roman" w:hAnsi="Times New Roman" w:cs="Times New Roman"/>
          <w:bCs/>
          <w:sz w:val="24"/>
          <w:szCs w:val="24"/>
        </w:rPr>
        <w:t xml:space="preserve">Kanunun </w:t>
      </w:r>
      <w:r w:rsidR="00B57636">
        <w:rPr>
          <w:rFonts w:ascii="Times New Roman" w:eastAsia="Times New Roman" w:hAnsi="Times New Roman" w:cs="Times New Roman"/>
          <w:bCs/>
          <w:sz w:val="24"/>
          <w:szCs w:val="24"/>
        </w:rPr>
        <w:t xml:space="preserve">Denetim ve İdari Yaptırımlar başlıklı </w:t>
      </w:r>
      <w:r w:rsidR="00C27F46">
        <w:rPr>
          <w:rFonts w:ascii="Times New Roman" w:eastAsia="Times New Roman" w:hAnsi="Times New Roman" w:cs="Times New Roman"/>
          <w:bCs/>
          <w:sz w:val="24"/>
          <w:szCs w:val="24"/>
        </w:rPr>
        <w:t xml:space="preserve">dördüncü bölümü başlamakta ve </w:t>
      </w:r>
      <w:r w:rsidR="00484ED6" w:rsidRPr="001E41FF">
        <w:rPr>
          <w:rFonts w:ascii="Times New Roman" w:eastAsia="Times New Roman" w:hAnsi="Times New Roman" w:cs="Times New Roman"/>
          <w:bCs/>
          <w:sz w:val="24"/>
          <w:szCs w:val="24"/>
        </w:rPr>
        <w:t>denetim ve idari yaptırımlar</w:t>
      </w:r>
      <w:r w:rsidR="00B57636">
        <w:rPr>
          <w:rFonts w:ascii="Times New Roman" w:eastAsia="Times New Roman" w:hAnsi="Times New Roman" w:cs="Times New Roman"/>
          <w:bCs/>
          <w:sz w:val="24"/>
          <w:szCs w:val="24"/>
        </w:rPr>
        <w:t>a ilişkin hususlar</w:t>
      </w:r>
      <w:r w:rsidR="00484ED6" w:rsidRPr="001E41FF">
        <w:rPr>
          <w:rFonts w:ascii="Times New Roman" w:eastAsia="Times New Roman" w:hAnsi="Times New Roman" w:cs="Times New Roman"/>
          <w:bCs/>
          <w:sz w:val="24"/>
          <w:szCs w:val="24"/>
        </w:rPr>
        <w:t xml:space="preserve"> </w:t>
      </w:r>
      <w:r w:rsidRPr="001E41FF">
        <w:rPr>
          <w:rFonts w:ascii="Times New Roman" w:eastAsia="Times New Roman" w:hAnsi="Times New Roman" w:cs="Times New Roman"/>
          <w:bCs/>
          <w:sz w:val="24"/>
          <w:szCs w:val="24"/>
        </w:rPr>
        <w:t xml:space="preserve">düzenlenmektedir. </w:t>
      </w:r>
    </w:p>
    <w:p w14:paraId="61E2FEBB" w14:textId="4900EB7C" w:rsidR="00B57636" w:rsidRDefault="00BD2D4B" w:rsidP="00C146A7">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 xml:space="preserve">Bu maddede, </w:t>
      </w:r>
      <w:r w:rsidR="004B5CD8" w:rsidRPr="001E41FF">
        <w:rPr>
          <w:rFonts w:ascii="Times New Roman" w:eastAsia="Times New Roman" w:hAnsi="Times New Roman" w:cs="Times New Roman"/>
          <w:bCs/>
          <w:sz w:val="24"/>
          <w:szCs w:val="24"/>
        </w:rPr>
        <w:t xml:space="preserve">doğrulama servisi, tamir ayar servisi, ulusal metroloji enstitüsü, </w:t>
      </w:r>
      <w:proofErr w:type="gramStart"/>
      <w:r w:rsidR="004B5CD8" w:rsidRPr="001E41FF">
        <w:rPr>
          <w:rFonts w:ascii="Times New Roman" w:eastAsia="Times New Roman" w:hAnsi="Times New Roman" w:cs="Times New Roman"/>
          <w:bCs/>
          <w:sz w:val="24"/>
          <w:szCs w:val="24"/>
        </w:rPr>
        <w:t>kalibrasyon</w:t>
      </w:r>
      <w:proofErr w:type="gramEnd"/>
      <w:r w:rsidR="004B5CD8" w:rsidRPr="001E41FF">
        <w:rPr>
          <w:rFonts w:ascii="Times New Roman" w:eastAsia="Times New Roman" w:hAnsi="Times New Roman" w:cs="Times New Roman"/>
          <w:bCs/>
          <w:sz w:val="24"/>
          <w:szCs w:val="24"/>
        </w:rPr>
        <w:t xml:space="preserve"> ve deney laboratuvarları</w:t>
      </w:r>
      <w:r w:rsidR="008F12D2" w:rsidRPr="001E41FF">
        <w:rPr>
          <w:rFonts w:ascii="Times New Roman" w:eastAsia="Times New Roman" w:hAnsi="Times New Roman" w:cs="Times New Roman"/>
          <w:bCs/>
          <w:sz w:val="24"/>
          <w:szCs w:val="24"/>
        </w:rPr>
        <w:t xml:space="preserve"> ile</w:t>
      </w:r>
      <w:r w:rsidR="00D22552" w:rsidRPr="001E41FF">
        <w:rPr>
          <w:rFonts w:ascii="Times New Roman" w:eastAsia="Times New Roman" w:hAnsi="Times New Roman" w:cs="Times New Roman"/>
          <w:bCs/>
          <w:sz w:val="24"/>
          <w:szCs w:val="24"/>
        </w:rPr>
        <w:t xml:space="preserve"> </w:t>
      </w:r>
      <w:r w:rsidR="00FB1AAD">
        <w:rPr>
          <w:rFonts w:ascii="Times New Roman" w:eastAsia="Times New Roman" w:hAnsi="Times New Roman" w:cs="Times New Roman"/>
          <w:bCs/>
          <w:sz w:val="24"/>
          <w:szCs w:val="24"/>
        </w:rPr>
        <w:t>ölçü</w:t>
      </w:r>
      <w:r w:rsidR="00B57636">
        <w:rPr>
          <w:rFonts w:ascii="Times New Roman" w:eastAsia="Times New Roman" w:hAnsi="Times New Roman" w:cs="Times New Roman"/>
          <w:bCs/>
          <w:sz w:val="24"/>
          <w:szCs w:val="24"/>
        </w:rPr>
        <w:t>m cihazı</w:t>
      </w:r>
      <w:r w:rsidR="00FB1AAD">
        <w:rPr>
          <w:rFonts w:ascii="Times New Roman" w:eastAsia="Times New Roman" w:hAnsi="Times New Roman" w:cs="Times New Roman"/>
          <w:bCs/>
          <w:sz w:val="24"/>
          <w:szCs w:val="24"/>
        </w:rPr>
        <w:t xml:space="preserve">, </w:t>
      </w:r>
      <w:r w:rsidR="00D22552" w:rsidRPr="001E41FF">
        <w:rPr>
          <w:rFonts w:ascii="Times New Roman" w:eastAsia="Times New Roman" w:hAnsi="Times New Roman" w:cs="Times New Roman"/>
          <w:bCs/>
          <w:sz w:val="24"/>
          <w:szCs w:val="24"/>
        </w:rPr>
        <w:t>hazır ambalajlı mamul ve öl</w:t>
      </w:r>
      <w:r w:rsidR="00D2072B">
        <w:rPr>
          <w:rFonts w:ascii="Times New Roman" w:eastAsia="Times New Roman" w:hAnsi="Times New Roman" w:cs="Times New Roman"/>
          <w:bCs/>
          <w:sz w:val="24"/>
          <w:szCs w:val="24"/>
        </w:rPr>
        <w:t>çü kabını piyasaya arz edenler ile ölçü aletlerini kullananların</w:t>
      </w:r>
      <w:r w:rsidR="001E1BAE">
        <w:rPr>
          <w:rFonts w:ascii="Times New Roman" w:eastAsia="Times New Roman" w:hAnsi="Times New Roman" w:cs="Times New Roman"/>
          <w:bCs/>
          <w:sz w:val="24"/>
          <w:szCs w:val="24"/>
        </w:rPr>
        <w:t>,</w:t>
      </w:r>
      <w:r w:rsidR="004B5CD8" w:rsidRPr="001E41FF">
        <w:rPr>
          <w:rFonts w:ascii="Times New Roman" w:eastAsia="Times New Roman" w:hAnsi="Times New Roman" w:cs="Times New Roman"/>
          <w:bCs/>
          <w:sz w:val="24"/>
          <w:szCs w:val="24"/>
        </w:rPr>
        <w:t xml:space="preserve"> bu </w:t>
      </w:r>
      <w:r w:rsidR="000D69D1">
        <w:rPr>
          <w:rFonts w:ascii="Times New Roman" w:eastAsia="Times New Roman" w:hAnsi="Times New Roman" w:cs="Times New Roman"/>
          <w:bCs/>
          <w:sz w:val="24"/>
          <w:szCs w:val="24"/>
        </w:rPr>
        <w:t>K</w:t>
      </w:r>
      <w:r w:rsidR="004B5CD8" w:rsidRPr="001E41FF">
        <w:rPr>
          <w:rFonts w:ascii="Times New Roman" w:eastAsia="Times New Roman" w:hAnsi="Times New Roman" w:cs="Times New Roman"/>
          <w:bCs/>
          <w:sz w:val="24"/>
          <w:szCs w:val="24"/>
        </w:rPr>
        <w:t xml:space="preserve">anun ve alt düzenlemeler kapsamında </w:t>
      </w:r>
      <w:r w:rsidR="001E1BAE">
        <w:rPr>
          <w:rFonts w:ascii="Times New Roman" w:eastAsia="Times New Roman" w:hAnsi="Times New Roman" w:cs="Times New Roman"/>
          <w:bCs/>
          <w:sz w:val="24"/>
          <w:szCs w:val="24"/>
        </w:rPr>
        <w:t>verilen</w:t>
      </w:r>
      <w:r w:rsidR="004B5CD8" w:rsidRPr="001E41FF">
        <w:rPr>
          <w:rFonts w:ascii="Times New Roman" w:eastAsia="Times New Roman" w:hAnsi="Times New Roman" w:cs="Times New Roman"/>
          <w:bCs/>
          <w:sz w:val="24"/>
          <w:szCs w:val="24"/>
        </w:rPr>
        <w:t xml:space="preserve"> hizmetlerin</w:t>
      </w:r>
      <w:r w:rsidR="008F12D2" w:rsidRPr="001E41FF">
        <w:rPr>
          <w:rFonts w:ascii="Times New Roman" w:eastAsia="Times New Roman" w:hAnsi="Times New Roman" w:cs="Times New Roman"/>
          <w:bCs/>
          <w:sz w:val="24"/>
          <w:szCs w:val="24"/>
        </w:rPr>
        <w:t xml:space="preserve"> ve</w:t>
      </w:r>
      <w:r w:rsidR="004B5CD8" w:rsidRPr="001E41FF">
        <w:rPr>
          <w:rFonts w:ascii="Times New Roman" w:eastAsia="Times New Roman" w:hAnsi="Times New Roman" w:cs="Times New Roman"/>
          <w:bCs/>
          <w:sz w:val="24"/>
          <w:szCs w:val="24"/>
        </w:rPr>
        <w:t xml:space="preserve"> yasal ölçüm birimlerinin kullanımının Bakanlık denetimine tabi olduğu, Bakanlığın </w:t>
      </w:r>
      <w:r w:rsidR="00AB0809" w:rsidRPr="001E41FF">
        <w:rPr>
          <w:rFonts w:ascii="Times New Roman" w:eastAsia="Times New Roman" w:hAnsi="Times New Roman" w:cs="Times New Roman"/>
          <w:bCs/>
          <w:sz w:val="24"/>
          <w:szCs w:val="24"/>
        </w:rPr>
        <w:t xml:space="preserve">belirli denetimlerde </w:t>
      </w:r>
      <w:r w:rsidR="00B57636">
        <w:rPr>
          <w:rFonts w:ascii="Times New Roman" w:eastAsia="Times New Roman" w:hAnsi="Times New Roman" w:cs="Times New Roman"/>
          <w:bCs/>
          <w:sz w:val="24"/>
          <w:szCs w:val="24"/>
        </w:rPr>
        <w:t xml:space="preserve">bu Kanunda tanımlanan yetkili yerlerden </w:t>
      </w:r>
      <w:r w:rsidR="00AB0809" w:rsidRPr="001E41FF">
        <w:rPr>
          <w:rFonts w:ascii="Times New Roman" w:eastAsia="Times New Roman" w:hAnsi="Times New Roman" w:cs="Times New Roman"/>
          <w:bCs/>
          <w:sz w:val="24"/>
          <w:szCs w:val="24"/>
        </w:rPr>
        <w:t>personel ve teknik altyapı desteği alabileceği</w:t>
      </w:r>
      <w:r w:rsidR="004B5CD8" w:rsidRPr="001E41FF">
        <w:rPr>
          <w:rFonts w:ascii="Times New Roman" w:eastAsia="Times New Roman" w:hAnsi="Times New Roman" w:cs="Times New Roman"/>
          <w:bCs/>
          <w:sz w:val="24"/>
          <w:szCs w:val="24"/>
        </w:rPr>
        <w:t xml:space="preserve">, </w:t>
      </w:r>
      <w:r w:rsidR="00B55DD2" w:rsidRPr="001E41FF">
        <w:rPr>
          <w:rFonts w:ascii="Times New Roman" w:eastAsia="Times New Roman" w:hAnsi="Times New Roman" w:cs="Times New Roman"/>
          <w:bCs/>
          <w:sz w:val="24"/>
          <w:szCs w:val="24"/>
        </w:rPr>
        <w:t xml:space="preserve">Bakanlık dışındaki kamu kurum veya </w:t>
      </w:r>
      <w:r w:rsidR="00B57636">
        <w:rPr>
          <w:rFonts w:ascii="Times New Roman" w:eastAsia="Times New Roman" w:hAnsi="Times New Roman" w:cs="Times New Roman"/>
          <w:bCs/>
          <w:sz w:val="24"/>
          <w:szCs w:val="24"/>
        </w:rPr>
        <w:t>tarafından</w:t>
      </w:r>
      <w:r w:rsidR="00B55DD2" w:rsidRPr="001E41FF">
        <w:rPr>
          <w:rFonts w:ascii="Times New Roman" w:eastAsia="Times New Roman" w:hAnsi="Times New Roman" w:cs="Times New Roman"/>
          <w:bCs/>
          <w:sz w:val="24"/>
          <w:szCs w:val="24"/>
        </w:rPr>
        <w:t xml:space="preserve"> bu </w:t>
      </w:r>
      <w:r w:rsidR="000D69D1">
        <w:rPr>
          <w:rFonts w:ascii="Times New Roman" w:eastAsia="Times New Roman" w:hAnsi="Times New Roman" w:cs="Times New Roman"/>
          <w:bCs/>
          <w:sz w:val="24"/>
          <w:szCs w:val="24"/>
        </w:rPr>
        <w:t>K</w:t>
      </w:r>
      <w:r w:rsidR="00B55DD2" w:rsidRPr="001E41FF">
        <w:rPr>
          <w:rFonts w:ascii="Times New Roman" w:eastAsia="Times New Roman" w:hAnsi="Times New Roman" w:cs="Times New Roman"/>
          <w:bCs/>
          <w:sz w:val="24"/>
          <w:szCs w:val="24"/>
        </w:rPr>
        <w:t>anuna göre çıkarılacak yönetmelikler kapsamında</w:t>
      </w:r>
      <w:r w:rsidR="00B57636">
        <w:rPr>
          <w:rFonts w:ascii="Times New Roman" w:eastAsia="Times New Roman" w:hAnsi="Times New Roman" w:cs="Times New Roman"/>
          <w:bCs/>
          <w:sz w:val="24"/>
          <w:szCs w:val="24"/>
        </w:rPr>
        <w:t xml:space="preserve">ki denetimlerde </w:t>
      </w:r>
      <w:r w:rsidR="00B55DD2" w:rsidRPr="001E41FF">
        <w:rPr>
          <w:rFonts w:ascii="Times New Roman" w:eastAsia="Times New Roman" w:hAnsi="Times New Roman" w:cs="Times New Roman"/>
          <w:bCs/>
          <w:sz w:val="24"/>
          <w:szCs w:val="24"/>
        </w:rPr>
        <w:t>ilgili kamu kurum veya kuruluşların</w:t>
      </w:r>
      <w:r w:rsidR="00B57636">
        <w:rPr>
          <w:rFonts w:ascii="Times New Roman" w:eastAsia="Times New Roman" w:hAnsi="Times New Roman" w:cs="Times New Roman"/>
          <w:bCs/>
          <w:sz w:val="24"/>
          <w:szCs w:val="24"/>
        </w:rPr>
        <w:t xml:space="preserve">ın yetkili olduğu düzenlenmektedir. </w:t>
      </w:r>
    </w:p>
    <w:p w14:paraId="2A20CEF1" w14:textId="3C916B28" w:rsidR="00266964" w:rsidRDefault="00266964" w:rsidP="00C146A7">
      <w:pPr>
        <w:spacing w:after="0" w:line="240" w:lineRule="auto"/>
        <w:ind w:firstLine="705"/>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Y</w:t>
      </w:r>
      <w:r w:rsidR="004B5CD8" w:rsidRPr="001E41FF">
        <w:rPr>
          <w:rFonts w:ascii="Times New Roman" w:eastAsia="Times New Roman" w:hAnsi="Times New Roman" w:cs="Times New Roman"/>
          <w:bCs/>
          <w:sz w:val="24"/>
          <w:szCs w:val="24"/>
        </w:rPr>
        <w:t xml:space="preserve">asal metroloji kapsamındaki </w:t>
      </w:r>
      <w:r w:rsidR="00B57636">
        <w:rPr>
          <w:rFonts w:ascii="Times New Roman" w:eastAsia="Times New Roman" w:hAnsi="Times New Roman" w:cs="Times New Roman"/>
          <w:bCs/>
          <w:sz w:val="24"/>
          <w:szCs w:val="24"/>
        </w:rPr>
        <w:t xml:space="preserve">ölçüm cihazlarının oldukça geniş bir alanda yoğun kullanıldığı dikkate alındığında; belediyelerin sorumluluğunda olan veya belediyelerin etki alanına giren alanlarda (pazar yerleri, haller gibi) kullanılan ölçüm cihazlarının daha etkin şekilde denetiminin yapılabilmesi amacıyla </w:t>
      </w:r>
      <w:r>
        <w:rPr>
          <w:rFonts w:ascii="Times New Roman" w:eastAsia="Times New Roman" w:hAnsi="Times New Roman" w:cs="Times New Roman"/>
          <w:bCs/>
          <w:sz w:val="24"/>
          <w:szCs w:val="24"/>
        </w:rPr>
        <w:t xml:space="preserve">ilgili Bakanlığın uygun görmesi ve mevzuatla yetki çerçevesinin belirlenmesi şartıyla Bakanlık yetkisindeki denetimlerin bir kısmının belediyelere devredilebileceği, </w:t>
      </w:r>
      <w:r w:rsidR="00D22552" w:rsidRPr="001E41FF">
        <w:rPr>
          <w:rFonts w:ascii="Times New Roman" w:eastAsia="Times New Roman" w:hAnsi="Times New Roman" w:cs="Times New Roman"/>
          <w:bCs/>
          <w:sz w:val="24"/>
          <w:szCs w:val="24"/>
        </w:rPr>
        <w:t>belirli tartı aletlerinin denetimin</w:t>
      </w:r>
      <w:r>
        <w:rPr>
          <w:rFonts w:ascii="Times New Roman" w:eastAsia="Times New Roman" w:hAnsi="Times New Roman" w:cs="Times New Roman"/>
          <w:bCs/>
          <w:sz w:val="24"/>
          <w:szCs w:val="24"/>
        </w:rPr>
        <w:t xml:space="preserve">de </w:t>
      </w:r>
      <w:r w:rsidR="00D22552" w:rsidRPr="001E41FF">
        <w:rPr>
          <w:rFonts w:ascii="Times New Roman" w:eastAsia="Times New Roman" w:hAnsi="Times New Roman" w:cs="Times New Roman"/>
          <w:bCs/>
          <w:sz w:val="24"/>
          <w:szCs w:val="24"/>
        </w:rPr>
        <w:t>ise doğrudan belediyeler</w:t>
      </w:r>
      <w:r>
        <w:rPr>
          <w:rFonts w:ascii="Times New Roman" w:eastAsia="Times New Roman" w:hAnsi="Times New Roman" w:cs="Times New Roman"/>
          <w:bCs/>
          <w:sz w:val="24"/>
          <w:szCs w:val="24"/>
        </w:rPr>
        <w:t>in yetkili olduğu düzenlenmektedir.</w:t>
      </w:r>
      <w:proofErr w:type="gramEnd"/>
    </w:p>
    <w:p w14:paraId="2EED9D7D" w14:textId="107626FB" w:rsidR="00266964" w:rsidRDefault="00266964" w:rsidP="00266964">
      <w:pPr>
        <w:spacing w:after="0" w:line="240" w:lineRule="auto"/>
        <w:ind w:firstLine="705"/>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Ayrıca, abonelik sistemi ile hizmet veren dağıtım şirketleri ve belediyelerin (elektrik, gaz dağıtım şirketi veya su sayaçları ile ilgili belediyeler) ölçüm cihazının çok yüksek olması ve bunların ani denetimlerinin ilgili dağıtım şirketi veya belediye ile birlikte yapılmasının daha etkin ve verimli olacağı dikkate alınarak, belirli miktarda denetimin Bakanlık tarafından ilgili dağıtım şirketi veya belediyenin personel ve teknik altyapısı kullanılarak birlikte yapılabileceği düzenlenmiştir.</w:t>
      </w:r>
      <w:proofErr w:type="gramEnd"/>
    </w:p>
    <w:p w14:paraId="4612F8DB" w14:textId="6CBF9149" w:rsidR="004C3B3F" w:rsidRDefault="004C3B3F" w:rsidP="00266964">
      <w:pPr>
        <w:spacing w:after="0" w:line="240" w:lineRule="auto"/>
        <w:ind w:firstLine="705"/>
        <w:jc w:val="both"/>
        <w:rPr>
          <w:rFonts w:ascii="Times New Roman" w:eastAsia="Times New Roman" w:hAnsi="Times New Roman" w:cs="Times New Roman"/>
          <w:bCs/>
          <w:sz w:val="24"/>
          <w:szCs w:val="24"/>
        </w:rPr>
      </w:pPr>
      <w:r w:rsidRPr="001E41FF">
        <w:rPr>
          <w:rFonts w:ascii="Times New Roman" w:eastAsia="Times New Roman" w:hAnsi="Times New Roman" w:cs="Times New Roman"/>
          <w:bCs/>
          <w:sz w:val="24"/>
          <w:szCs w:val="24"/>
        </w:rPr>
        <w:t xml:space="preserve">Bu Kanun kapsamında yapılan denetimlerde uygunsuzluk tespit edilmesi halinde uygulanacak idari yaptırımlar ile bu Kanun kapsamında yapılan </w:t>
      </w:r>
      <w:proofErr w:type="gramStart"/>
      <w:r w:rsidRPr="001E41FF">
        <w:rPr>
          <w:rFonts w:ascii="Times New Roman" w:eastAsia="Times New Roman" w:hAnsi="Times New Roman" w:cs="Times New Roman"/>
          <w:bCs/>
          <w:sz w:val="24"/>
          <w:szCs w:val="24"/>
        </w:rPr>
        <w:t>şikayetlerin</w:t>
      </w:r>
      <w:proofErr w:type="gramEnd"/>
      <w:r w:rsidRPr="001E41FF">
        <w:rPr>
          <w:rFonts w:ascii="Times New Roman" w:eastAsia="Times New Roman" w:hAnsi="Times New Roman" w:cs="Times New Roman"/>
          <w:bCs/>
          <w:sz w:val="24"/>
          <w:szCs w:val="24"/>
        </w:rPr>
        <w:t>, somut bilgiler içermemesi veya gerekçelerinin yetersiz kalması durumunda değerlendirmeye alınmayabileceği düzenlenmektedir.</w:t>
      </w:r>
    </w:p>
    <w:p w14:paraId="6F374532" w14:textId="77777777" w:rsidR="00266964" w:rsidRPr="001E41FF" w:rsidRDefault="00266964" w:rsidP="00266964">
      <w:pPr>
        <w:spacing w:after="0" w:line="240" w:lineRule="auto"/>
        <w:ind w:firstLine="705"/>
        <w:jc w:val="both"/>
        <w:rPr>
          <w:rFonts w:ascii="Times New Roman" w:hAnsi="Times New Roman" w:cs="Times New Roman"/>
          <w:noProof/>
          <w:sz w:val="24"/>
          <w:szCs w:val="24"/>
        </w:rPr>
      </w:pPr>
    </w:p>
    <w:p w14:paraId="36668687" w14:textId="77777777" w:rsidR="00266964" w:rsidRDefault="00467853" w:rsidP="00266964">
      <w:pPr>
        <w:pStyle w:val="NormalWeb"/>
        <w:shd w:val="clear" w:color="auto" w:fill="FFFFFF"/>
        <w:spacing w:before="0" w:beforeAutospacing="0" w:after="0" w:afterAutospacing="0"/>
        <w:ind w:firstLine="705"/>
        <w:jc w:val="both"/>
      </w:pPr>
      <w:r w:rsidRPr="001E41FF">
        <w:rPr>
          <w:b/>
          <w:bCs/>
          <w:lang w:val="x-none"/>
        </w:rPr>
        <w:t xml:space="preserve">MADDE </w:t>
      </w:r>
      <w:r w:rsidRPr="001E41FF">
        <w:rPr>
          <w:b/>
          <w:bCs/>
        </w:rPr>
        <w:t xml:space="preserve">14- </w:t>
      </w:r>
      <w:r w:rsidR="00000E85" w:rsidRPr="001E41FF">
        <w:rPr>
          <w:bCs/>
        </w:rPr>
        <w:t>M</w:t>
      </w:r>
      <w:r w:rsidRPr="001E41FF">
        <w:t>adde</w:t>
      </w:r>
      <w:r w:rsidR="00000E85" w:rsidRPr="001E41FF">
        <w:t xml:space="preserve"> ile</w:t>
      </w:r>
      <w:r w:rsidRPr="001E41FF">
        <w:t xml:space="preserve">, bu Kanun hükümlerine aykırı hareket edenler hakkında uygulanacak idarî para cezaları </w:t>
      </w:r>
      <w:r w:rsidR="00000E85" w:rsidRPr="001E41FF">
        <w:t>düzenlenmektedir</w:t>
      </w:r>
      <w:r w:rsidRPr="001E41FF">
        <w:t xml:space="preserve">. </w:t>
      </w:r>
    </w:p>
    <w:p w14:paraId="49E175E6" w14:textId="2B0233FF" w:rsidR="00467853" w:rsidRDefault="00467853" w:rsidP="00266964">
      <w:pPr>
        <w:pStyle w:val="NormalWeb"/>
        <w:shd w:val="clear" w:color="auto" w:fill="FFFFFF"/>
        <w:spacing w:before="0" w:beforeAutospacing="0" w:after="0" w:afterAutospacing="0"/>
        <w:ind w:firstLine="705"/>
        <w:jc w:val="both"/>
        <w:rPr>
          <w:noProof/>
        </w:rPr>
      </w:pPr>
      <w:proofErr w:type="gramStart"/>
      <w:r w:rsidRPr="001E41FF">
        <w:t>Bu para cezalarına konu fiillerin iki yıl içinde tekrarı halinde, daha önce uygulanan cezanın iki katı olarak uygulanacağı</w:t>
      </w:r>
      <w:r w:rsidR="008165CB" w:rsidRPr="001E41FF">
        <w:t>, b</w:t>
      </w:r>
      <w:r w:rsidRPr="001E41FF">
        <w:t>u Kanuna göre yapılan denetim sonucunda idari para cezası uygulanması</w:t>
      </w:r>
      <w:r w:rsidR="00000E85" w:rsidRPr="001E41FF">
        <w:t>nın</w:t>
      </w:r>
      <w:r w:rsidRPr="001E41FF">
        <w:t>, ilgililere ayrıca idari yaptırım uygulanmasına engel teşkil etme</w:t>
      </w:r>
      <w:r w:rsidR="008165CB" w:rsidRPr="001E41FF">
        <w:t>yeceği,</w:t>
      </w:r>
      <w:r w:rsidRPr="001E41FF">
        <w:rPr>
          <w:noProof/>
        </w:rPr>
        <w:t xml:space="preserve"> idari para cezası uygulanırken, cezaya konu aykırılığın bu Kanunun amaçları bakımından yaratacağı olumsuz sonuçlar ve yaptırımın muhatabanının ekonomik durumu dikkate al</w:t>
      </w:r>
      <w:r w:rsidR="000805CB" w:rsidRPr="001E41FF">
        <w:rPr>
          <w:noProof/>
        </w:rPr>
        <w:t>ınacağı</w:t>
      </w:r>
      <w:r w:rsidR="00266964">
        <w:rPr>
          <w:noProof/>
        </w:rPr>
        <w:t>, bazı fiillerde iyi niyet karinesi dikkate alın</w:t>
      </w:r>
      <w:r w:rsidR="001E1BAE">
        <w:rPr>
          <w:noProof/>
        </w:rPr>
        <w:t>arak belirlenen idari para ceza</w:t>
      </w:r>
      <w:r w:rsidR="00266964">
        <w:rPr>
          <w:noProof/>
        </w:rPr>
        <w:t>l</w:t>
      </w:r>
      <w:r w:rsidR="001E1BAE">
        <w:rPr>
          <w:noProof/>
        </w:rPr>
        <w:t>a</w:t>
      </w:r>
      <w:r w:rsidR="00266964">
        <w:rPr>
          <w:noProof/>
        </w:rPr>
        <w:t>rının belirli oranda düşürülerek uygulanması gerektiği</w:t>
      </w:r>
      <w:r w:rsidR="000805CB" w:rsidRPr="001E41FF">
        <w:rPr>
          <w:noProof/>
        </w:rPr>
        <w:t xml:space="preserve"> hususları hükme bağlanmıştır.</w:t>
      </w:r>
      <w:proofErr w:type="gramEnd"/>
    </w:p>
    <w:p w14:paraId="7B7FC1B5" w14:textId="77777777" w:rsidR="00266964" w:rsidRPr="001E41FF" w:rsidRDefault="00266964" w:rsidP="00266964">
      <w:pPr>
        <w:pStyle w:val="NormalWeb"/>
        <w:shd w:val="clear" w:color="auto" w:fill="FFFFFF"/>
        <w:spacing w:before="0" w:beforeAutospacing="0" w:after="0" w:afterAutospacing="0"/>
        <w:ind w:firstLine="705"/>
        <w:jc w:val="both"/>
        <w:rPr>
          <w:noProof/>
        </w:rPr>
      </w:pPr>
    </w:p>
    <w:p w14:paraId="416B6377" w14:textId="252D69C6" w:rsidR="00467853" w:rsidRPr="001653C3" w:rsidRDefault="001653C3" w:rsidP="00266964">
      <w:pPr>
        <w:spacing w:after="0" w:line="240" w:lineRule="auto"/>
        <w:ind w:firstLine="705"/>
        <w:jc w:val="both"/>
        <w:rPr>
          <w:rFonts w:ascii="Times New Roman" w:eastAsia="Times New Roman" w:hAnsi="Times New Roman" w:cs="Times New Roman"/>
          <w:b/>
          <w:bCs/>
          <w:sz w:val="24"/>
          <w:szCs w:val="24"/>
        </w:rPr>
      </w:pPr>
      <w:r w:rsidRPr="001653C3">
        <w:rPr>
          <w:rFonts w:ascii="Times New Roman" w:eastAsia="Times New Roman" w:hAnsi="Times New Roman" w:cs="Times New Roman"/>
          <w:b/>
          <w:bCs/>
          <w:sz w:val="24"/>
          <w:szCs w:val="24"/>
        </w:rPr>
        <w:t xml:space="preserve">MADDE 15- </w:t>
      </w:r>
      <w:r w:rsidRPr="001653C3">
        <w:rPr>
          <w:rFonts w:ascii="Times New Roman" w:eastAsia="Times New Roman" w:hAnsi="Times New Roman" w:cs="Times New Roman"/>
          <w:bCs/>
          <w:sz w:val="24"/>
          <w:szCs w:val="24"/>
        </w:rPr>
        <w:t xml:space="preserve">Madde </w:t>
      </w:r>
      <w:proofErr w:type="gramStart"/>
      <w:r w:rsidRPr="001653C3">
        <w:rPr>
          <w:rFonts w:ascii="Times New Roman" w:eastAsia="Times New Roman" w:hAnsi="Times New Roman" w:cs="Times New Roman"/>
          <w:bCs/>
          <w:sz w:val="24"/>
          <w:szCs w:val="24"/>
        </w:rPr>
        <w:t>ile,</w:t>
      </w:r>
      <w:proofErr w:type="gramEnd"/>
      <w:r w:rsidRPr="001653C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bu Kanuna dayalı denetimlerin nasıl ve kimler tarafından yapılacağı; idari yaptırım süreçleri ve bunların kimler tarafından uygulanacağı</w:t>
      </w:r>
      <w:r w:rsidR="00EA0866">
        <w:rPr>
          <w:rFonts w:ascii="Times New Roman" w:eastAsia="Times New Roman" w:hAnsi="Times New Roman" w:cs="Times New Roman"/>
          <w:bCs/>
          <w:sz w:val="24"/>
          <w:szCs w:val="24"/>
        </w:rPr>
        <w:t>;</w:t>
      </w:r>
      <w:r w:rsidR="00EA0866" w:rsidRPr="00EA0866">
        <w:t xml:space="preserve"> </w:t>
      </w:r>
      <w:r w:rsidR="00EA0866" w:rsidRPr="00EA0866">
        <w:rPr>
          <w:rFonts w:ascii="Times New Roman" w:eastAsia="Times New Roman" w:hAnsi="Times New Roman" w:cs="Times New Roman"/>
          <w:bCs/>
          <w:sz w:val="24"/>
          <w:szCs w:val="24"/>
        </w:rPr>
        <w:t>idari para cezalarının tahsilinde ve takibinde uygulanacak usul ve esaslar</w:t>
      </w:r>
      <w:r w:rsidR="00EA0866">
        <w:rPr>
          <w:rFonts w:ascii="Times New Roman" w:eastAsia="Times New Roman" w:hAnsi="Times New Roman" w:cs="Times New Roman"/>
          <w:bCs/>
          <w:sz w:val="24"/>
          <w:szCs w:val="24"/>
        </w:rPr>
        <w:t xml:space="preserve">ın </w:t>
      </w:r>
      <w:r>
        <w:rPr>
          <w:rFonts w:ascii="Times New Roman" w:eastAsia="Times New Roman" w:hAnsi="Times New Roman" w:cs="Times New Roman"/>
          <w:bCs/>
          <w:sz w:val="24"/>
          <w:szCs w:val="24"/>
        </w:rPr>
        <w:t>bu denetimleri yapmaya yetkili kamu kurum ve</w:t>
      </w:r>
      <w:r w:rsidR="00AF09CC">
        <w:rPr>
          <w:rFonts w:ascii="Times New Roman" w:eastAsia="Times New Roman" w:hAnsi="Times New Roman" w:cs="Times New Roman"/>
          <w:bCs/>
          <w:sz w:val="24"/>
          <w:szCs w:val="24"/>
        </w:rPr>
        <w:t xml:space="preserve">ya kuruluşu tarafından </w:t>
      </w:r>
      <w:r>
        <w:rPr>
          <w:rFonts w:ascii="Times New Roman" w:eastAsia="Times New Roman" w:hAnsi="Times New Roman" w:cs="Times New Roman"/>
          <w:bCs/>
          <w:sz w:val="24"/>
          <w:szCs w:val="24"/>
        </w:rPr>
        <w:t xml:space="preserve">yönetmelikle belirleneceği düzenlenmektedir. </w:t>
      </w:r>
    </w:p>
    <w:p w14:paraId="2444A596" w14:textId="0C8082DC" w:rsidR="005721F7" w:rsidRPr="003D179A" w:rsidRDefault="005721F7" w:rsidP="00266964">
      <w:pPr>
        <w:spacing w:after="0" w:line="240" w:lineRule="auto"/>
        <w:ind w:firstLine="705"/>
        <w:jc w:val="both"/>
        <w:rPr>
          <w:rFonts w:ascii="Times New Roman" w:eastAsia="Times New Roman" w:hAnsi="Times New Roman" w:cs="Times New Roman"/>
          <w:bCs/>
          <w:sz w:val="24"/>
          <w:szCs w:val="24"/>
          <w:lang w:val="x-none"/>
        </w:rPr>
      </w:pPr>
    </w:p>
    <w:p w14:paraId="0D4EA471" w14:textId="41B4C787" w:rsidR="00A16C29" w:rsidRPr="001F6467" w:rsidRDefault="00A16C29" w:rsidP="00266964">
      <w:pPr>
        <w:spacing w:after="0" w:line="240" w:lineRule="auto"/>
        <w:ind w:firstLine="705"/>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
          <w:bCs/>
          <w:sz w:val="24"/>
          <w:szCs w:val="24"/>
        </w:rPr>
        <w:t xml:space="preserve">MADDE 16- </w:t>
      </w:r>
      <w:r>
        <w:rPr>
          <w:rFonts w:ascii="Times New Roman" w:eastAsia="Times New Roman" w:hAnsi="Times New Roman" w:cs="Times New Roman"/>
          <w:bCs/>
          <w:sz w:val="24"/>
          <w:szCs w:val="24"/>
        </w:rPr>
        <w:t>Madde ile</w:t>
      </w:r>
      <w:r w:rsidR="00F940FE">
        <w:rPr>
          <w:rFonts w:ascii="Times New Roman" w:eastAsia="Times New Roman" w:hAnsi="Times New Roman" w:cs="Times New Roman"/>
          <w:bCs/>
          <w:sz w:val="24"/>
          <w:szCs w:val="24"/>
        </w:rPr>
        <w:t xml:space="preserve"> Çeşitli ve Son Hükümler başlıklı beş</w:t>
      </w:r>
      <w:bookmarkStart w:id="5" w:name="_GoBack"/>
      <w:r w:rsidR="00F940FE">
        <w:rPr>
          <w:rFonts w:ascii="Times New Roman" w:eastAsia="Times New Roman" w:hAnsi="Times New Roman" w:cs="Times New Roman"/>
          <w:bCs/>
          <w:sz w:val="24"/>
          <w:szCs w:val="24"/>
        </w:rPr>
        <w:t>inci</w:t>
      </w:r>
      <w:bookmarkEnd w:id="5"/>
      <w:r w:rsidR="00F940FE">
        <w:rPr>
          <w:rFonts w:ascii="Times New Roman" w:eastAsia="Times New Roman" w:hAnsi="Times New Roman" w:cs="Times New Roman"/>
          <w:bCs/>
          <w:sz w:val="24"/>
          <w:szCs w:val="24"/>
        </w:rPr>
        <w:t xml:space="preserve"> bölüm başlamakta ve </w:t>
      </w:r>
      <w:r w:rsidR="001F6467">
        <w:rPr>
          <w:rFonts w:ascii="Times New Roman" w:eastAsia="Times New Roman" w:hAnsi="Times New Roman" w:cs="Times New Roman"/>
          <w:bCs/>
          <w:sz w:val="24"/>
          <w:szCs w:val="24"/>
        </w:rPr>
        <w:t>y</w:t>
      </w:r>
      <w:r w:rsidR="001F6467" w:rsidRPr="001F6467">
        <w:rPr>
          <w:rFonts w:ascii="Times New Roman" w:eastAsia="Times New Roman" w:hAnsi="Times New Roman" w:cs="Times New Roman"/>
          <w:bCs/>
          <w:sz w:val="24"/>
          <w:szCs w:val="24"/>
        </w:rPr>
        <w:t>angın, deprem, sel, salgın hastalık gibi</w:t>
      </w:r>
      <w:r w:rsidR="001F6467">
        <w:rPr>
          <w:rFonts w:ascii="Times New Roman" w:eastAsia="Times New Roman" w:hAnsi="Times New Roman" w:cs="Times New Roman"/>
          <w:bCs/>
          <w:sz w:val="24"/>
          <w:szCs w:val="24"/>
        </w:rPr>
        <w:t xml:space="preserve"> önüne geçilmesi elde olmayan, kişinin isteği dışında oluşan durumların ortaya çıkması halinde</w:t>
      </w:r>
      <w:r w:rsidR="005878D0">
        <w:rPr>
          <w:rFonts w:ascii="Times New Roman" w:eastAsia="Times New Roman" w:hAnsi="Times New Roman" w:cs="Times New Roman"/>
          <w:bCs/>
          <w:sz w:val="24"/>
          <w:szCs w:val="24"/>
        </w:rPr>
        <w:t>,</w:t>
      </w:r>
      <w:r w:rsidR="001F6467">
        <w:rPr>
          <w:rFonts w:ascii="Times New Roman" w:eastAsia="Times New Roman" w:hAnsi="Times New Roman" w:cs="Times New Roman"/>
          <w:bCs/>
          <w:sz w:val="24"/>
          <w:szCs w:val="24"/>
        </w:rPr>
        <w:t xml:space="preserve"> </w:t>
      </w:r>
      <w:r w:rsidR="001F6467" w:rsidRPr="001F6467">
        <w:rPr>
          <w:rFonts w:ascii="Times New Roman" w:eastAsia="Times New Roman" w:hAnsi="Times New Roman" w:cs="Times New Roman"/>
          <w:bCs/>
          <w:sz w:val="24"/>
          <w:szCs w:val="24"/>
        </w:rPr>
        <w:t xml:space="preserve">Bakan Onayı ile ölçüm cihazının doğrulaması ile ilgili </w:t>
      </w:r>
      <w:r w:rsidR="005878D0">
        <w:rPr>
          <w:rFonts w:ascii="Times New Roman" w:eastAsia="Times New Roman" w:hAnsi="Times New Roman" w:cs="Times New Roman"/>
          <w:bCs/>
          <w:sz w:val="24"/>
          <w:szCs w:val="24"/>
        </w:rPr>
        <w:t xml:space="preserve">olarak </w:t>
      </w:r>
      <w:r w:rsidR="001F6467" w:rsidRPr="001F6467">
        <w:rPr>
          <w:rFonts w:ascii="Times New Roman" w:eastAsia="Times New Roman" w:hAnsi="Times New Roman" w:cs="Times New Roman"/>
          <w:bCs/>
          <w:sz w:val="24"/>
          <w:szCs w:val="24"/>
        </w:rPr>
        <w:t>bu Kanunun 9 uncu maddesin</w:t>
      </w:r>
      <w:r w:rsidR="00455713">
        <w:rPr>
          <w:rFonts w:ascii="Times New Roman" w:eastAsia="Times New Roman" w:hAnsi="Times New Roman" w:cs="Times New Roman"/>
          <w:bCs/>
          <w:sz w:val="24"/>
          <w:szCs w:val="24"/>
        </w:rPr>
        <w:t>d</w:t>
      </w:r>
      <w:r w:rsidR="001F6467" w:rsidRPr="001F6467">
        <w:rPr>
          <w:rFonts w:ascii="Times New Roman" w:eastAsia="Times New Roman" w:hAnsi="Times New Roman" w:cs="Times New Roman"/>
          <w:bCs/>
          <w:sz w:val="24"/>
          <w:szCs w:val="24"/>
        </w:rPr>
        <w:t>e</w:t>
      </w:r>
      <w:r w:rsidR="00455713">
        <w:rPr>
          <w:rFonts w:ascii="Times New Roman" w:eastAsia="Times New Roman" w:hAnsi="Times New Roman" w:cs="Times New Roman"/>
          <w:bCs/>
          <w:sz w:val="24"/>
          <w:szCs w:val="24"/>
        </w:rPr>
        <w:t xml:space="preserve"> </w:t>
      </w:r>
      <w:r w:rsidR="001E1BAE">
        <w:rPr>
          <w:rFonts w:ascii="Times New Roman" w:eastAsia="Times New Roman" w:hAnsi="Times New Roman" w:cs="Times New Roman"/>
          <w:bCs/>
          <w:sz w:val="24"/>
          <w:szCs w:val="24"/>
        </w:rPr>
        <w:t>düzenlenen</w:t>
      </w:r>
      <w:r w:rsidR="001E1BAE" w:rsidRPr="00455713">
        <w:t xml:space="preserve"> </w:t>
      </w:r>
      <w:r w:rsidR="001E1BAE">
        <w:rPr>
          <w:rFonts w:ascii="Times New Roman" w:eastAsia="Times New Roman" w:hAnsi="Times New Roman" w:cs="Times New Roman"/>
          <w:bCs/>
          <w:sz w:val="24"/>
          <w:szCs w:val="24"/>
        </w:rPr>
        <w:t>yükümlülüklere</w:t>
      </w:r>
      <w:r w:rsidR="001F6467" w:rsidRPr="001F6467">
        <w:rPr>
          <w:rFonts w:ascii="Times New Roman" w:eastAsia="Times New Roman" w:hAnsi="Times New Roman" w:cs="Times New Roman"/>
          <w:bCs/>
          <w:sz w:val="24"/>
          <w:szCs w:val="24"/>
        </w:rPr>
        <w:t xml:space="preserve"> ilişkin hususlarda geçici süreli </w:t>
      </w:r>
      <w:r w:rsidR="001F6467">
        <w:rPr>
          <w:rFonts w:ascii="Times New Roman" w:eastAsia="Times New Roman" w:hAnsi="Times New Roman" w:cs="Times New Roman"/>
          <w:bCs/>
          <w:sz w:val="24"/>
          <w:szCs w:val="24"/>
        </w:rPr>
        <w:t>istisnai uygulamalar yapılabileceği düzenlenm</w:t>
      </w:r>
      <w:r w:rsidR="00F940FE">
        <w:rPr>
          <w:rFonts w:ascii="Times New Roman" w:eastAsia="Times New Roman" w:hAnsi="Times New Roman" w:cs="Times New Roman"/>
          <w:bCs/>
          <w:sz w:val="24"/>
          <w:szCs w:val="24"/>
        </w:rPr>
        <w:t>ektedir.</w:t>
      </w:r>
      <w:proofErr w:type="gramEnd"/>
    </w:p>
    <w:p w14:paraId="1D073927" w14:textId="77777777" w:rsidR="00A16C29" w:rsidRDefault="00A16C29" w:rsidP="00266964">
      <w:pPr>
        <w:spacing w:after="0" w:line="240" w:lineRule="auto"/>
        <w:ind w:firstLine="705"/>
        <w:jc w:val="both"/>
        <w:rPr>
          <w:rFonts w:ascii="Times New Roman" w:eastAsia="Times New Roman" w:hAnsi="Times New Roman" w:cs="Times New Roman"/>
          <w:b/>
          <w:bCs/>
          <w:sz w:val="24"/>
          <w:szCs w:val="24"/>
        </w:rPr>
      </w:pPr>
    </w:p>
    <w:p w14:paraId="39284630" w14:textId="3E147C27" w:rsidR="00521313" w:rsidRDefault="00521313" w:rsidP="00266964">
      <w:pPr>
        <w:spacing w:after="0" w:line="240" w:lineRule="auto"/>
        <w:ind w:firstLine="705"/>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MADDE 17- </w:t>
      </w:r>
      <w:r>
        <w:rPr>
          <w:rFonts w:ascii="Times New Roman" w:eastAsia="Times New Roman" w:hAnsi="Times New Roman" w:cs="Times New Roman"/>
          <w:bCs/>
          <w:sz w:val="24"/>
          <w:szCs w:val="24"/>
        </w:rPr>
        <w:t xml:space="preserve">Madde </w:t>
      </w:r>
      <w:proofErr w:type="gramStart"/>
      <w:r>
        <w:rPr>
          <w:rFonts w:ascii="Times New Roman" w:eastAsia="Times New Roman" w:hAnsi="Times New Roman" w:cs="Times New Roman"/>
          <w:bCs/>
          <w:sz w:val="24"/>
          <w:szCs w:val="24"/>
        </w:rPr>
        <w:t>ile,</w:t>
      </w:r>
      <w:proofErr w:type="gramEnd"/>
      <w:r>
        <w:rPr>
          <w:rFonts w:ascii="Times New Roman" w:eastAsia="Times New Roman" w:hAnsi="Times New Roman" w:cs="Times New Roman"/>
          <w:bCs/>
          <w:sz w:val="24"/>
          <w:szCs w:val="24"/>
        </w:rPr>
        <w:t xml:space="preserve"> </w:t>
      </w:r>
      <w:r w:rsidR="0004389F">
        <w:rPr>
          <w:rFonts w:ascii="Times New Roman" w:eastAsia="Times New Roman" w:hAnsi="Times New Roman" w:cs="Times New Roman"/>
          <w:bCs/>
          <w:sz w:val="24"/>
          <w:szCs w:val="24"/>
        </w:rPr>
        <w:t>b</w:t>
      </w:r>
      <w:r w:rsidRPr="00521313">
        <w:rPr>
          <w:rFonts w:ascii="Times New Roman" w:eastAsia="Times New Roman" w:hAnsi="Times New Roman" w:cs="Times New Roman"/>
          <w:bCs/>
          <w:sz w:val="24"/>
          <w:szCs w:val="24"/>
        </w:rPr>
        <w:t>u Kanuna göre Bakanlık tarafından yapılacak belgelendirme ve yetkilendirmelere il</w:t>
      </w:r>
      <w:r w:rsidR="00CE08AF">
        <w:rPr>
          <w:rFonts w:ascii="Times New Roman" w:eastAsia="Times New Roman" w:hAnsi="Times New Roman" w:cs="Times New Roman"/>
          <w:bCs/>
          <w:sz w:val="24"/>
          <w:szCs w:val="24"/>
        </w:rPr>
        <w:t>işkin düzenlenecek belgeler</w:t>
      </w:r>
      <w:r w:rsidR="00F940FE">
        <w:rPr>
          <w:rFonts w:ascii="Times New Roman" w:eastAsia="Times New Roman" w:hAnsi="Times New Roman" w:cs="Times New Roman"/>
          <w:bCs/>
          <w:sz w:val="24"/>
          <w:szCs w:val="24"/>
        </w:rPr>
        <w:t xml:space="preserve"> ile, bu Kanun kapsamında verilecek hizmetler çerçevesinde kullanılması gereken ve izlenebilirlik açısından önem arz eden her türlü etiket, form, işaret vb.</w:t>
      </w:r>
      <w:r w:rsidR="00CE08AF">
        <w:rPr>
          <w:rFonts w:ascii="Times New Roman" w:eastAsia="Times New Roman" w:hAnsi="Times New Roman" w:cs="Times New Roman"/>
          <w:bCs/>
          <w:sz w:val="24"/>
          <w:szCs w:val="24"/>
        </w:rPr>
        <w:t>den</w:t>
      </w:r>
      <w:r w:rsidR="00F940FE">
        <w:rPr>
          <w:rFonts w:ascii="Times New Roman" w:eastAsia="Times New Roman" w:hAnsi="Times New Roman" w:cs="Times New Roman"/>
          <w:bCs/>
          <w:sz w:val="24"/>
          <w:szCs w:val="24"/>
        </w:rPr>
        <w:t xml:space="preserve"> ücret alınabileceği bu ücretlerin </w:t>
      </w:r>
      <w:r w:rsidR="006D5E89">
        <w:rPr>
          <w:rFonts w:ascii="Times New Roman" w:eastAsia="Times New Roman" w:hAnsi="Times New Roman" w:cs="Times New Roman"/>
          <w:bCs/>
          <w:sz w:val="24"/>
          <w:szCs w:val="24"/>
        </w:rPr>
        <w:t xml:space="preserve">her yıl Bakanlık tarafından çıkarılacak tebliğ ile belirleneceği </w:t>
      </w:r>
      <w:r>
        <w:rPr>
          <w:rFonts w:ascii="Times New Roman" w:eastAsia="Times New Roman" w:hAnsi="Times New Roman" w:cs="Times New Roman"/>
          <w:bCs/>
          <w:sz w:val="24"/>
          <w:szCs w:val="24"/>
        </w:rPr>
        <w:t>düzenlenmiştir.</w:t>
      </w:r>
    </w:p>
    <w:p w14:paraId="5919820B" w14:textId="77777777" w:rsidR="00B520BE" w:rsidRDefault="00B520BE" w:rsidP="00266964">
      <w:pPr>
        <w:spacing w:after="0" w:line="240" w:lineRule="auto"/>
        <w:ind w:firstLine="705"/>
        <w:jc w:val="both"/>
        <w:rPr>
          <w:rFonts w:ascii="Times New Roman" w:eastAsia="Times New Roman" w:hAnsi="Times New Roman" w:cs="Times New Roman"/>
          <w:bCs/>
          <w:sz w:val="24"/>
          <w:szCs w:val="24"/>
        </w:rPr>
      </w:pPr>
    </w:p>
    <w:p w14:paraId="429EBB55" w14:textId="0E72935F" w:rsidR="00B520BE" w:rsidRPr="003903F2" w:rsidRDefault="00B520BE" w:rsidP="00266964">
      <w:pPr>
        <w:spacing w:after="0" w:line="240" w:lineRule="auto"/>
        <w:ind w:firstLine="705"/>
        <w:jc w:val="both"/>
        <w:rPr>
          <w:rFonts w:ascii="Times New Roman" w:eastAsia="Times New Roman" w:hAnsi="Times New Roman" w:cs="Times New Roman"/>
          <w:bCs/>
          <w:sz w:val="24"/>
          <w:szCs w:val="24"/>
        </w:rPr>
      </w:pPr>
      <w:r w:rsidRPr="00B520BE">
        <w:rPr>
          <w:rFonts w:ascii="Times New Roman" w:eastAsia="Times New Roman" w:hAnsi="Times New Roman" w:cs="Times New Roman"/>
          <w:b/>
          <w:bCs/>
          <w:sz w:val="24"/>
          <w:szCs w:val="24"/>
        </w:rPr>
        <w:t xml:space="preserve">MADDE 18- </w:t>
      </w:r>
      <w:r w:rsidR="0004389F" w:rsidRPr="0004389F">
        <w:rPr>
          <w:rFonts w:ascii="Times New Roman" w:eastAsia="Times New Roman" w:hAnsi="Times New Roman" w:cs="Times New Roman"/>
          <w:bCs/>
          <w:sz w:val="24"/>
          <w:szCs w:val="24"/>
        </w:rPr>
        <w:t xml:space="preserve">Madde </w:t>
      </w:r>
      <w:proofErr w:type="gramStart"/>
      <w:r w:rsidR="0004389F" w:rsidRPr="0004389F">
        <w:rPr>
          <w:rFonts w:ascii="Times New Roman" w:eastAsia="Times New Roman" w:hAnsi="Times New Roman" w:cs="Times New Roman"/>
          <w:bCs/>
          <w:sz w:val="24"/>
          <w:szCs w:val="24"/>
        </w:rPr>
        <w:t>ile,</w:t>
      </w:r>
      <w:proofErr w:type="gramEnd"/>
      <w:r w:rsidR="0004389F">
        <w:rPr>
          <w:rFonts w:ascii="Times New Roman" w:eastAsia="Times New Roman" w:hAnsi="Times New Roman" w:cs="Times New Roman"/>
          <w:b/>
          <w:bCs/>
          <w:sz w:val="24"/>
          <w:szCs w:val="24"/>
        </w:rPr>
        <w:t xml:space="preserve"> </w:t>
      </w:r>
      <w:r w:rsidR="0004389F">
        <w:rPr>
          <w:rFonts w:ascii="Times New Roman" w:eastAsia="Times New Roman" w:hAnsi="Times New Roman" w:cs="Times New Roman"/>
          <w:bCs/>
          <w:sz w:val="24"/>
          <w:szCs w:val="24"/>
        </w:rPr>
        <w:t>y</w:t>
      </w:r>
      <w:r w:rsidR="003903F2" w:rsidRPr="003903F2">
        <w:rPr>
          <w:rFonts w:ascii="Times New Roman" w:eastAsia="Times New Roman" w:hAnsi="Times New Roman" w:cs="Times New Roman"/>
          <w:bCs/>
          <w:sz w:val="24"/>
          <w:szCs w:val="24"/>
        </w:rPr>
        <w:t>asal metroloji kapsamında yapılacak inceleme ve denetimler için görevlendirilen personele</w:t>
      </w:r>
      <w:r w:rsidR="0004389F">
        <w:rPr>
          <w:rFonts w:ascii="Times New Roman" w:eastAsia="Times New Roman" w:hAnsi="Times New Roman" w:cs="Times New Roman"/>
          <w:bCs/>
          <w:sz w:val="24"/>
          <w:szCs w:val="24"/>
        </w:rPr>
        <w:t xml:space="preserve"> </w:t>
      </w:r>
      <w:r w:rsidR="0004389F" w:rsidRPr="0004389F">
        <w:rPr>
          <w:rFonts w:ascii="Times New Roman" w:eastAsia="Times New Roman" w:hAnsi="Times New Roman" w:cs="Times New Roman"/>
          <w:bCs/>
          <w:sz w:val="24"/>
          <w:szCs w:val="24"/>
        </w:rPr>
        <w:t xml:space="preserve">10/2/1954 tarihli ve 6245 sayılı Harcırah Kanununa göre </w:t>
      </w:r>
      <w:r w:rsidR="007A2E18">
        <w:rPr>
          <w:rFonts w:ascii="Times New Roman" w:eastAsia="Times New Roman" w:hAnsi="Times New Roman" w:cs="Times New Roman"/>
          <w:bCs/>
          <w:sz w:val="24"/>
          <w:szCs w:val="24"/>
        </w:rPr>
        <w:t xml:space="preserve">belirlenen ücretin iki katı tutarında </w:t>
      </w:r>
      <w:r w:rsidR="0004389F" w:rsidRPr="0004389F">
        <w:rPr>
          <w:rFonts w:ascii="Times New Roman" w:eastAsia="Times New Roman" w:hAnsi="Times New Roman" w:cs="Times New Roman"/>
          <w:bCs/>
          <w:sz w:val="24"/>
          <w:szCs w:val="24"/>
        </w:rPr>
        <w:t xml:space="preserve">ödeme yapılması </w:t>
      </w:r>
      <w:r w:rsidR="007A2E18">
        <w:rPr>
          <w:rFonts w:ascii="Times New Roman" w:eastAsia="Times New Roman" w:hAnsi="Times New Roman" w:cs="Times New Roman"/>
          <w:bCs/>
          <w:sz w:val="24"/>
          <w:szCs w:val="24"/>
        </w:rPr>
        <w:t xml:space="preserve">hususu </w:t>
      </w:r>
      <w:r w:rsidR="0004389F" w:rsidRPr="0004389F">
        <w:rPr>
          <w:rFonts w:ascii="Times New Roman" w:eastAsia="Times New Roman" w:hAnsi="Times New Roman" w:cs="Times New Roman"/>
          <w:bCs/>
          <w:sz w:val="24"/>
          <w:szCs w:val="24"/>
        </w:rPr>
        <w:t>düzenlenmektedir.</w:t>
      </w:r>
    </w:p>
    <w:p w14:paraId="5E8595D3" w14:textId="77777777" w:rsidR="00521313" w:rsidRDefault="00521313" w:rsidP="00266964">
      <w:pPr>
        <w:spacing w:after="0" w:line="240" w:lineRule="auto"/>
        <w:ind w:firstLine="705"/>
        <w:jc w:val="both"/>
        <w:rPr>
          <w:rFonts w:ascii="Times New Roman" w:eastAsia="Times New Roman" w:hAnsi="Times New Roman" w:cs="Times New Roman"/>
          <w:b/>
          <w:bCs/>
          <w:sz w:val="24"/>
          <w:szCs w:val="24"/>
        </w:rPr>
      </w:pPr>
    </w:p>
    <w:p w14:paraId="45D1B9B6" w14:textId="767E141B" w:rsidR="00931D07" w:rsidRDefault="00931D07" w:rsidP="00266964">
      <w:pPr>
        <w:spacing w:after="0" w:line="240" w:lineRule="auto"/>
        <w:ind w:firstLine="705"/>
        <w:jc w:val="both"/>
        <w:rPr>
          <w:rFonts w:ascii="Times New Roman" w:eastAsia="Times New Roman" w:hAnsi="Times New Roman" w:cs="Times New Roman"/>
          <w:iCs/>
          <w:sz w:val="24"/>
          <w:szCs w:val="24"/>
        </w:rPr>
      </w:pPr>
      <w:r w:rsidRPr="00931D07">
        <w:rPr>
          <w:rFonts w:ascii="Times New Roman" w:eastAsia="Times New Roman" w:hAnsi="Times New Roman" w:cs="Times New Roman"/>
          <w:b/>
          <w:bCs/>
          <w:sz w:val="24"/>
          <w:szCs w:val="24"/>
          <w:lang w:val="x-none"/>
        </w:rPr>
        <w:t>MADDE</w:t>
      </w:r>
      <w:r>
        <w:rPr>
          <w:rFonts w:ascii="Times New Roman" w:eastAsia="Times New Roman" w:hAnsi="Times New Roman" w:cs="Times New Roman"/>
          <w:b/>
          <w:bCs/>
          <w:iCs/>
          <w:sz w:val="24"/>
          <w:szCs w:val="24"/>
          <w:lang w:val="x-none"/>
        </w:rPr>
        <w:t xml:space="preserve"> 19</w:t>
      </w:r>
      <w:r w:rsidRPr="00931D07">
        <w:rPr>
          <w:rFonts w:ascii="Times New Roman" w:eastAsia="Times New Roman" w:hAnsi="Times New Roman" w:cs="Times New Roman"/>
          <w:b/>
          <w:bCs/>
          <w:iCs/>
          <w:sz w:val="24"/>
          <w:szCs w:val="24"/>
          <w:lang w:val="x-none"/>
        </w:rPr>
        <w:t>-</w:t>
      </w:r>
      <w:r w:rsidRPr="00931D07">
        <w:rPr>
          <w:rFonts w:ascii="Times New Roman" w:eastAsia="Times New Roman" w:hAnsi="Times New Roman" w:cs="Times New Roman"/>
          <w:iCs/>
          <w:sz w:val="24"/>
          <w:szCs w:val="24"/>
          <w:lang w:val="x-none"/>
        </w:rPr>
        <w:t xml:space="preserve"> </w:t>
      </w:r>
      <w:r w:rsidRPr="00931D07">
        <w:rPr>
          <w:rFonts w:ascii="Times New Roman" w:eastAsia="Times New Roman" w:hAnsi="Times New Roman" w:cs="Times New Roman"/>
          <w:iCs/>
          <w:sz w:val="24"/>
          <w:szCs w:val="24"/>
        </w:rPr>
        <w:t xml:space="preserve">Madde ile, </w:t>
      </w:r>
      <w:r>
        <w:rPr>
          <w:rFonts w:ascii="Times New Roman" w:eastAsia="Times New Roman" w:hAnsi="Times New Roman" w:cs="Times New Roman"/>
          <w:iCs/>
          <w:sz w:val="24"/>
          <w:szCs w:val="24"/>
          <w:lang w:val="x-none"/>
        </w:rPr>
        <w:t>21/1/1989</w:t>
      </w:r>
      <w:r w:rsidRPr="00931D07">
        <w:rPr>
          <w:rFonts w:ascii="Times New Roman" w:eastAsia="Times New Roman" w:hAnsi="Times New Roman" w:cs="Times New Roman"/>
          <w:iCs/>
          <w:sz w:val="24"/>
          <w:szCs w:val="24"/>
          <w:lang w:val="x-none"/>
        </w:rPr>
        <w:t xml:space="preserve"> tarihli ve</w:t>
      </w:r>
      <w:r w:rsidRPr="00931D07">
        <w:rPr>
          <w:rFonts w:ascii="Times New Roman" w:eastAsia="Times New Roman" w:hAnsi="Times New Roman" w:cs="Times New Roman"/>
          <w:b/>
          <w:bCs/>
          <w:iCs/>
          <w:sz w:val="24"/>
          <w:szCs w:val="24"/>
          <w:lang w:val="x-none"/>
        </w:rPr>
        <w:t xml:space="preserve"> </w:t>
      </w:r>
      <w:r>
        <w:rPr>
          <w:rFonts w:ascii="Times New Roman" w:eastAsia="Times New Roman" w:hAnsi="Times New Roman" w:cs="Times New Roman"/>
          <w:iCs/>
          <w:sz w:val="24"/>
          <w:szCs w:val="24"/>
          <w:lang w:val="x-none"/>
        </w:rPr>
        <w:t>3516 sayılı Ölçüler ve Ayar Kanunu</w:t>
      </w:r>
      <w:r w:rsidR="00F940FE">
        <w:rPr>
          <w:rFonts w:ascii="Times New Roman" w:eastAsia="Times New Roman" w:hAnsi="Times New Roman" w:cs="Times New Roman"/>
          <w:iCs/>
          <w:sz w:val="24"/>
          <w:szCs w:val="24"/>
        </w:rPr>
        <w:t xml:space="preserve"> ve bu </w:t>
      </w:r>
      <w:r w:rsidR="000D69D1">
        <w:rPr>
          <w:rFonts w:ascii="Times New Roman" w:eastAsia="Times New Roman" w:hAnsi="Times New Roman" w:cs="Times New Roman"/>
          <w:iCs/>
          <w:sz w:val="24"/>
          <w:szCs w:val="24"/>
        </w:rPr>
        <w:t>K</w:t>
      </w:r>
      <w:r w:rsidR="00F940FE">
        <w:rPr>
          <w:rFonts w:ascii="Times New Roman" w:eastAsia="Times New Roman" w:hAnsi="Times New Roman" w:cs="Times New Roman"/>
          <w:iCs/>
          <w:sz w:val="24"/>
          <w:szCs w:val="24"/>
        </w:rPr>
        <w:t>anunun ek ve tadilleri</w:t>
      </w:r>
      <w:r w:rsidRPr="00931D07">
        <w:rPr>
          <w:rFonts w:ascii="Times New Roman" w:eastAsia="Times New Roman" w:hAnsi="Times New Roman" w:cs="Times New Roman"/>
          <w:iCs/>
          <w:sz w:val="24"/>
          <w:szCs w:val="24"/>
          <w:lang w:val="x-none"/>
        </w:rPr>
        <w:t xml:space="preserve"> </w:t>
      </w:r>
      <w:r w:rsidRPr="00931D07">
        <w:rPr>
          <w:rFonts w:ascii="Times New Roman" w:eastAsia="Times New Roman" w:hAnsi="Times New Roman" w:cs="Times New Roman"/>
          <w:iCs/>
          <w:sz w:val="24"/>
          <w:szCs w:val="24"/>
        </w:rPr>
        <w:t>yürürlükten</w:t>
      </w:r>
      <w:r>
        <w:rPr>
          <w:rFonts w:ascii="Times New Roman" w:eastAsia="Times New Roman" w:hAnsi="Times New Roman" w:cs="Times New Roman"/>
          <w:iCs/>
          <w:sz w:val="24"/>
          <w:szCs w:val="24"/>
        </w:rPr>
        <w:t xml:space="preserve"> kaldırılmakta ve mevzuatta 3516</w:t>
      </w:r>
      <w:r w:rsidRPr="00931D07">
        <w:rPr>
          <w:rFonts w:ascii="Times New Roman" w:eastAsia="Times New Roman" w:hAnsi="Times New Roman" w:cs="Times New Roman"/>
          <w:iCs/>
          <w:sz w:val="24"/>
          <w:szCs w:val="24"/>
        </w:rPr>
        <w:t xml:space="preserve"> sayılı Kanuna yapılan atıfların Kanuna yapılmış sayılması öngörülmektedir.</w:t>
      </w:r>
    </w:p>
    <w:p w14:paraId="19CE50D6" w14:textId="77777777" w:rsidR="00931D07" w:rsidRPr="00931D07" w:rsidRDefault="00931D07" w:rsidP="00266964">
      <w:pPr>
        <w:spacing w:after="0" w:line="240" w:lineRule="auto"/>
        <w:ind w:firstLine="705"/>
        <w:jc w:val="both"/>
        <w:rPr>
          <w:rFonts w:ascii="Times New Roman" w:eastAsia="Times New Roman" w:hAnsi="Times New Roman" w:cs="Times New Roman"/>
          <w:iCs/>
          <w:sz w:val="24"/>
          <w:szCs w:val="24"/>
          <w:lang w:val="x-none"/>
        </w:rPr>
      </w:pPr>
    </w:p>
    <w:p w14:paraId="1AFFF3CB" w14:textId="685CFDD7" w:rsidR="00664987" w:rsidRDefault="00664987" w:rsidP="00266964">
      <w:pPr>
        <w:spacing w:after="0" w:line="240" w:lineRule="auto"/>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GEÇİCİ MADDE 1-</w:t>
      </w:r>
      <w:r w:rsidR="00B3639E">
        <w:rPr>
          <w:rFonts w:ascii="Times New Roman" w:eastAsia="Times New Roman" w:hAnsi="Times New Roman" w:cs="Times New Roman"/>
          <w:b/>
          <w:bCs/>
          <w:iCs/>
          <w:sz w:val="24"/>
          <w:szCs w:val="24"/>
        </w:rPr>
        <w:t xml:space="preserve"> </w:t>
      </w:r>
      <w:r w:rsidR="00B3639E" w:rsidRPr="00B3639E">
        <w:rPr>
          <w:rFonts w:ascii="Times New Roman" w:eastAsia="Times New Roman" w:hAnsi="Times New Roman" w:cs="Times New Roman"/>
          <w:bCs/>
          <w:iCs/>
          <w:sz w:val="24"/>
          <w:szCs w:val="24"/>
        </w:rPr>
        <w:t xml:space="preserve">Madde </w:t>
      </w:r>
      <w:proofErr w:type="gramStart"/>
      <w:r w:rsidR="00B3639E" w:rsidRPr="00B3639E">
        <w:rPr>
          <w:rFonts w:ascii="Times New Roman" w:eastAsia="Times New Roman" w:hAnsi="Times New Roman" w:cs="Times New Roman"/>
          <w:bCs/>
          <w:iCs/>
          <w:sz w:val="24"/>
          <w:szCs w:val="24"/>
        </w:rPr>
        <w:t>ile,</w:t>
      </w:r>
      <w:proofErr w:type="gramEnd"/>
      <w:r w:rsidR="00B3639E">
        <w:rPr>
          <w:rFonts w:ascii="Times New Roman" w:eastAsia="Times New Roman" w:hAnsi="Times New Roman" w:cs="Times New Roman"/>
          <w:b/>
          <w:bCs/>
          <w:iCs/>
          <w:sz w:val="24"/>
          <w:szCs w:val="24"/>
        </w:rPr>
        <w:t xml:space="preserve"> </w:t>
      </w:r>
      <w:r w:rsidR="00B3639E">
        <w:rPr>
          <w:rFonts w:ascii="Times New Roman" w:eastAsia="Times New Roman" w:hAnsi="Times New Roman" w:cs="Times New Roman"/>
          <w:bCs/>
          <w:iCs/>
          <w:sz w:val="24"/>
          <w:szCs w:val="24"/>
        </w:rPr>
        <w:t>b</w:t>
      </w:r>
      <w:r w:rsidR="00B3639E" w:rsidRPr="00B3639E">
        <w:rPr>
          <w:rFonts w:ascii="Times New Roman" w:eastAsia="Times New Roman" w:hAnsi="Times New Roman" w:cs="Times New Roman"/>
          <w:bCs/>
          <w:iCs/>
          <w:sz w:val="24"/>
          <w:szCs w:val="24"/>
        </w:rPr>
        <w:t xml:space="preserve">u Kanunda </w:t>
      </w:r>
      <w:r w:rsidR="00F940FE">
        <w:rPr>
          <w:rFonts w:ascii="Times New Roman" w:eastAsia="Times New Roman" w:hAnsi="Times New Roman" w:cs="Times New Roman"/>
          <w:bCs/>
          <w:iCs/>
          <w:sz w:val="24"/>
          <w:szCs w:val="24"/>
        </w:rPr>
        <w:t>Bakanlık tarafından ç</w:t>
      </w:r>
      <w:r w:rsidR="00B3639E" w:rsidRPr="00B3639E">
        <w:rPr>
          <w:rFonts w:ascii="Times New Roman" w:eastAsia="Times New Roman" w:hAnsi="Times New Roman" w:cs="Times New Roman"/>
          <w:bCs/>
          <w:iCs/>
          <w:sz w:val="24"/>
          <w:szCs w:val="24"/>
        </w:rPr>
        <w:t>ıkarılması öngörülen alt düzenlemeler</w:t>
      </w:r>
      <w:r w:rsidR="00B3639E">
        <w:rPr>
          <w:rFonts w:ascii="Times New Roman" w:eastAsia="Times New Roman" w:hAnsi="Times New Roman" w:cs="Times New Roman"/>
          <w:bCs/>
          <w:iCs/>
          <w:sz w:val="24"/>
          <w:szCs w:val="24"/>
        </w:rPr>
        <w:t>in</w:t>
      </w:r>
      <w:r w:rsidR="00B3639E" w:rsidRPr="00B3639E">
        <w:rPr>
          <w:rFonts w:ascii="Times New Roman" w:eastAsia="Times New Roman" w:hAnsi="Times New Roman" w:cs="Times New Roman"/>
          <w:bCs/>
          <w:iCs/>
          <w:sz w:val="24"/>
          <w:szCs w:val="24"/>
        </w:rPr>
        <w:t xml:space="preserve"> Kanunun yayımı tarihinden itib</w:t>
      </w:r>
      <w:r w:rsidR="00B3639E">
        <w:rPr>
          <w:rFonts w:ascii="Times New Roman" w:eastAsia="Times New Roman" w:hAnsi="Times New Roman" w:cs="Times New Roman"/>
          <w:bCs/>
          <w:iCs/>
          <w:sz w:val="24"/>
          <w:szCs w:val="24"/>
        </w:rPr>
        <w:t>aren bir yıl içi</w:t>
      </w:r>
      <w:r w:rsidR="008A0EEA">
        <w:rPr>
          <w:rFonts w:ascii="Times New Roman" w:eastAsia="Times New Roman" w:hAnsi="Times New Roman" w:cs="Times New Roman"/>
          <w:bCs/>
          <w:iCs/>
          <w:sz w:val="24"/>
          <w:szCs w:val="24"/>
        </w:rPr>
        <w:t xml:space="preserve">nde çıkarılacağı,  </w:t>
      </w:r>
      <w:r w:rsidR="00B3639E" w:rsidRPr="00B3639E">
        <w:rPr>
          <w:rFonts w:ascii="Times New Roman" w:eastAsia="Times New Roman" w:hAnsi="Times New Roman" w:cs="Times New Roman"/>
          <w:bCs/>
          <w:iCs/>
          <w:sz w:val="24"/>
          <w:szCs w:val="24"/>
        </w:rPr>
        <w:t>Kanunun</w:t>
      </w:r>
      <w:r w:rsidR="00DF5E30">
        <w:rPr>
          <w:rFonts w:ascii="Times New Roman" w:eastAsia="Times New Roman" w:hAnsi="Times New Roman" w:cs="Times New Roman"/>
          <w:bCs/>
          <w:iCs/>
          <w:sz w:val="24"/>
          <w:szCs w:val="24"/>
        </w:rPr>
        <w:t xml:space="preserve"> yürürlük tarihinden önce, bu Kanuna </w:t>
      </w:r>
      <w:r w:rsidR="00B3639E" w:rsidRPr="00B3639E">
        <w:rPr>
          <w:rFonts w:ascii="Times New Roman" w:eastAsia="Times New Roman" w:hAnsi="Times New Roman" w:cs="Times New Roman"/>
          <w:bCs/>
          <w:iCs/>
          <w:sz w:val="24"/>
          <w:szCs w:val="24"/>
        </w:rPr>
        <w:t>dayanılarak yayımlanmış olan alt düzenlemeler</w:t>
      </w:r>
      <w:r w:rsidR="00DF5E30">
        <w:rPr>
          <w:rFonts w:ascii="Times New Roman" w:eastAsia="Times New Roman" w:hAnsi="Times New Roman" w:cs="Times New Roman"/>
          <w:bCs/>
          <w:iCs/>
          <w:sz w:val="24"/>
          <w:szCs w:val="24"/>
        </w:rPr>
        <w:t>in</w:t>
      </w:r>
      <w:r w:rsidR="00B3639E" w:rsidRPr="00B3639E">
        <w:rPr>
          <w:rFonts w:ascii="Times New Roman" w:eastAsia="Times New Roman" w:hAnsi="Times New Roman" w:cs="Times New Roman"/>
          <w:bCs/>
          <w:iCs/>
          <w:sz w:val="24"/>
          <w:szCs w:val="24"/>
        </w:rPr>
        <w:t>, yerini alacak düzenlemeler yürü</w:t>
      </w:r>
      <w:r w:rsidR="00DF5E30">
        <w:rPr>
          <w:rFonts w:ascii="Times New Roman" w:eastAsia="Times New Roman" w:hAnsi="Times New Roman" w:cs="Times New Roman"/>
          <w:bCs/>
          <w:iCs/>
          <w:sz w:val="24"/>
          <w:szCs w:val="24"/>
        </w:rPr>
        <w:t>rlüğe girinceye kadar geçerli olacağı düzenlenmiştir.</w:t>
      </w:r>
    </w:p>
    <w:p w14:paraId="68386240" w14:textId="77777777" w:rsidR="00664987" w:rsidRDefault="00664987" w:rsidP="00266964">
      <w:pPr>
        <w:spacing w:after="0" w:line="240" w:lineRule="auto"/>
        <w:ind w:firstLine="708"/>
        <w:jc w:val="both"/>
        <w:rPr>
          <w:rFonts w:ascii="Times New Roman" w:eastAsia="Times New Roman" w:hAnsi="Times New Roman" w:cs="Times New Roman"/>
          <w:b/>
          <w:bCs/>
          <w:iCs/>
          <w:sz w:val="24"/>
          <w:szCs w:val="24"/>
        </w:rPr>
      </w:pPr>
    </w:p>
    <w:p w14:paraId="561E113B" w14:textId="199F47BA" w:rsidR="00664987" w:rsidRDefault="00664987" w:rsidP="00266964">
      <w:pPr>
        <w:spacing w:after="0" w:line="240" w:lineRule="auto"/>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GEÇİCİ MADDE 2- </w:t>
      </w:r>
      <w:r w:rsidR="00F807C9" w:rsidRPr="00F807C9">
        <w:rPr>
          <w:rFonts w:ascii="Times New Roman" w:eastAsia="Times New Roman" w:hAnsi="Times New Roman" w:cs="Times New Roman"/>
          <w:bCs/>
          <w:iCs/>
          <w:sz w:val="24"/>
          <w:szCs w:val="24"/>
        </w:rPr>
        <w:t xml:space="preserve">Madde </w:t>
      </w:r>
      <w:proofErr w:type="gramStart"/>
      <w:r w:rsidR="00F807C9" w:rsidRPr="00F807C9">
        <w:rPr>
          <w:rFonts w:ascii="Times New Roman" w:eastAsia="Times New Roman" w:hAnsi="Times New Roman" w:cs="Times New Roman"/>
          <w:bCs/>
          <w:iCs/>
          <w:sz w:val="24"/>
          <w:szCs w:val="24"/>
        </w:rPr>
        <w:t>ile,</w:t>
      </w:r>
      <w:proofErr w:type="gramEnd"/>
      <w:r w:rsidR="00F807C9" w:rsidRPr="00F807C9">
        <w:t xml:space="preserve"> </w:t>
      </w:r>
      <w:r w:rsidR="00F807C9">
        <w:rPr>
          <w:rFonts w:ascii="Times New Roman" w:eastAsia="Times New Roman" w:hAnsi="Times New Roman" w:cs="Times New Roman"/>
          <w:bCs/>
          <w:iCs/>
          <w:sz w:val="24"/>
          <w:szCs w:val="24"/>
        </w:rPr>
        <w:t>b</w:t>
      </w:r>
      <w:r w:rsidR="00F807C9" w:rsidRPr="00F807C9">
        <w:rPr>
          <w:rFonts w:ascii="Times New Roman" w:eastAsia="Times New Roman" w:hAnsi="Times New Roman" w:cs="Times New Roman"/>
          <w:bCs/>
          <w:iCs/>
          <w:sz w:val="24"/>
          <w:szCs w:val="24"/>
        </w:rPr>
        <w:t>u Kanunun yürürlük tarihinden ö</w:t>
      </w:r>
      <w:r w:rsidR="00F807C9">
        <w:rPr>
          <w:rFonts w:ascii="Times New Roman" w:eastAsia="Times New Roman" w:hAnsi="Times New Roman" w:cs="Times New Roman"/>
          <w:bCs/>
          <w:iCs/>
          <w:sz w:val="24"/>
          <w:szCs w:val="24"/>
        </w:rPr>
        <w:t>nce, 3516 sayılı Kanuna</w:t>
      </w:r>
      <w:r w:rsidR="00F807C9" w:rsidRPr="00F807C9">
        <w:rPr>
          <w:rFonts w:ascii="Times New Roman" w:eastAsia="Times New Roman" w:hAnsi="Times New Roman" w:cs="Times New Roman"/>
          <w:bCs/>
          <w:iCs/>
          <w:sz w:val="24"/>
          <w:szCs w:val="24"/>
        </w:rPr>
        <w:t xml:space="preserve"> göre Bakanlık tarafından gerçek veya tüzel kişileri yetkilendirmek üzere düzenlenmiş olan belgeler</w:t>
      </w:r>
      <w:r w:rsidR="00F807C9">
        <w:rPr>
          <w:rFonts w:ascii="Times New Roman" w:eastAsia="Times New Roman" w:hAnsi="Times New Roman" w:cs="Times New Roman"/>
          <w:bCs/>
          <w:iCs/>
          <w:sz w:val="24"/>
          <w:szCs w:val="24"/>
        </w:rPr>
        <w:t>in</w:t>
      </w:r>
      <w:r w:rsidR="00F807C9" w:rsidRPr="00F807C9">
        <w:rPr>
          <w:rFonts w:ascii="Times New Roman" w:eastAsia="Times New Roman" w:hAnsi="Times New Roman" w:cs="Times New Roman"/>
          <w:bCs/>
          <w:iCs/>
          <w:sz w:val="24"/>
          <w:szCs w:val="24"/>
        </w:rPr>
        <w:t>, ilgili mevzuatın y</w:t>
      </w:r>
      <w:r w:rsidR="00F807C9">
        <w:rPr>
          <w:rFonts w:ascii="Times New Roman" w:eastAsia="Times New Roman" w:hAnsi="Times New Roman" w:cs="Times New Roman"/>
          <w:bCs/>
          <w:iCs/>
          <w:sz w:val="24"/>
          <w:szCs w:val="24"/>
        </w:rPr>
        <w:t>erini alacak yeni düzenlemelerin</w:t>
      </w:r>
      <w:r w:rsidR="00F807C9" w:rsidRPr="00F807C9">
        <w:rPr>
          <w:rFonts w:ascii="Times New Roman" w:eastAsia="Times New Roman" w:hAnsi="Times New Roman" w:cs="Times New Roman"/>
          <w:bCs/>
          <w:iCs/>
          <w:sz w:val="24"/>
          <w:szCs w:val="24"/>
        </w:rPr>
        <w:t xml:space="preserve"> yürürlük tarihinden i</w:t>
      </w:r>
      <w:r w:rsidR="00F807C9">
        <w:rPr>
          <w:rFonts w:ascii="Times New Roman" w:eastAsia="Times New Roman" w:hAnsi="Times New Roman" w:cs="Times New Roman"/>
          <w:bCs/>
          <w:iCs/>
          <w:sz w:val="24"/>
          <w:szCs w:val="24"/>
        </w:rPr>
        <w:t>tibar</w:t>
      </w:r>
      <w:r w:rsidR="00161942">
        <w:rPr>
          <w:rFonts w:ascii="Times New Roman" w:eastAsia="Times New Roman" w:hAnsi="Times New Roman" w:cs="Times New Roman"/>
          <w:bCs/>
          <w:iCs/>
          <w:sz w:val="24"/>
          <w:szCs w:val="24"/>
        </w:rPr>
        <w:t xml:space="preserve">en bir yıl daha geçerli olacağı, </w:t>
      </w:r>
      <w:r w:rsidR="00161942" w:rsidRPr="00161942">
        <w:rPr>
          <w:rFonts w:ascii="Times New Roman" w:eastAsia="Times New Roman" w:hAnsi="Times New Roman" w:cs="Times New Roman"/>
          <w:bCs/>
          <w:iCs/>
          <w:sz w:val="24"/>
          <w:szCs w:val="24"/>
        </w:rPr>
        <w:t>Bakanlık tarafından gerçek veya tüzel kişilere verilen tip onay belgeleri</w:t>
      </w:r>
      <w:r w:rsidR="00161942">
        <w:rPr>
          <w:rFonts w:ascii="Times New Roman" w:eastAsia="Times New Roman" w:hAnsi="Times New Roman" w:cs="Times New Roman"/>
          <w:bCs/>
          <w:iCs/>
          <w:sz w:val="24"/>
          <w:szCs w:val="24"/>
        </w:rPr>
        <w:t>nin</w:t>
      </w:r>
      <w:r w:rsidR="00161942" w:rsidRPr="00161942">
        <w:rPr>
          <w:rFonts w:ascii="Times New Roman" w:eastAsia="Times New Roman" w:hAnsi="Times New Roman" w:cs="Times New Roman"/>
          <w:bCs/>
          <w:iCs/>
          <w:sz w:val="24"/>
          <w:szCs w:val="24"/>
        </w:rPr>
        <w:t>, belgenin son geçer</w:t>
      </w:r>
      <w:r w:rsidR="00161942">
        <w:rPr>
          <w:rFonts w:ascii="Times New Roman" w:eastAsia="Times New Roman" w:hAnsi="Times New Roman" w:cs="Times New Roman"/>
          <w:bCs/>
          <w:iCs/>
          <w:sz w:val="24"/>
          <w:szCs w:val="24"/>
        </w:rPr>
        <w:t>lilik tarihine kadar geçerli olacağı,</w:t>
      </w:r>
      <w:r w:rsidR="00161942" w:rsidRPr="00161942">
        <w:rPr>
          <w:rFonts w:ascii="Times New Roman" w:eastAsia="Times New Roman" w:hAnsi="Times New Roman" w:cs="Times New Roman"/>
          <w:bCs/>
          <w:iCs/>
          <w:sz w:val="24"/>
          <w:szCs w:val="24"/>
        </w:rPr>
        <w:t xml:space="preserve"> </w:t>
      </w:r>
      <w:r w:rsidR="00161942">
        <w:rPr>
          <w:rFonts w:ascii="Times New Roman" w:eastAsia="Times New Roman" w:hAnsi="Times New Roman" w:cs="Times New Roman"/>
          <w:bCs/>
          <w:iCs/>
          <w:sz w:val="24"/>
          <w:szCs w:val="24"/>
        </w:rPr>
        <w:t xml:space="preserve">bu </w:t>
      </w:r>
      <w:r w:rsidR="00161942" w:rsidRPr="00161942">
        <w:rPr>
          <w:rFonts w:ascii="Times New Roman" w:eastAsia="Times New Roman" w:hAnsi="Times New Roman" w:cs="Times New Roman"/>
          <w:bCs/>
          <w:iCs/>
          <w:sz w:val="24"/>
          <w:szCs w:val="24"/>
        </w:rPr>
        <w:t>belgelerden son geçerlilik tarihi belirtilmemiş olanlar</w:t>
      </w:r>
      <w:r w:rsidR="00161942">
        <w:rPr>
          <w:rFonts w:ascii="Times New Roman" w:eastAsia="Times New Roman" w:hAnsi="Times New Roman" w:cs="Times New Roman"/>
          <w:bCs/>
          <w:iCs/>
          <w:sz w:val="24"/>
          <w:szCs w:val="24"/>
        </w:rPr>
        <w:t>ın</w:t>
      </w:r>
      <w:r w:rsidR="00161942" w:rsidRPr="00161942">
        <w:rPr>
          <w:rFonts w:ascii="Times New Roman" w:eastAsia="Times New Roman" w:hAnsi="Times New Roman" w:cs="Times New Roman"/>
          <w:bCs/>
          <w:iCs/>
          <w:sz w:val="24"/>
          <w:szCs w:val="24"/>
        </w:rPr>
        <w:t xml:space="preserve"> ise belgenin düzenlenme tarih</w:t>
      </w:r>
      <w:r w:rsidR="00161942">
        <w:rPr>
          <w:rFonts w:ascii="Times New Roman" w:eastAsia="Times New Roman" w:hAnsi="Times New Roman" w:cs="Times New Roman"/>
          <w:bCs/>
          <w:iCs/>
          <w:sz w:val="24"/>
          <w:szCs w:val="24"/>
        </w:rPr>
        <w:t>inden itibaren 10 yıl geçerli olacağı düzenlenmektedir.</w:t>
      </w:r>
    </w:p>
    <w:p w14:paraId="5A87F86C" w14:textId="77777777" w:rsidR="00664987" w:rsidRDefault="00664987" w:rsidP="00266964">
      <w:pPr>
        <w:spacing w:after="0" w:line="240" w:lineRule="auto"/>
        <w:ind w:firstLine="708"/>
        <w:jc w:val="both"/>
        <w:rPr>
          <w:rFonts w:ascii="Times New Roman" w:eastAsia="Times New Roman" w:hAnsi="Times New Roman" w:cs="Times New Roman"/>
          <w:b/>
          <w:bCs/>
          <w:iCs/>
          <w:sz w:val="24"/>
          <w:szCs w:val="24"/>
        </w:rPr>
      </w:pPr>
    </w:p>
    <w:p w14:paraId="2D5227F8" w14:textId="77777777" w:rsidR="003F13C4" w:rsidRDefault="003F13C4" w:rsidP="00266964">
      <w:pPr>
        <w:spacing w:after="0" w:line="240" w:lineRule="auto"/>
        <w:ind w:firstLine="708"/>
        <w:jc w:val="both"/>
        <w:rPr>
          <w:rFonts w:ascii="Times New Roman" w:eastAsia="Times New Roman" w:hAnsi="Times New Roman" w:cs="Times New Roman"/>
          <w:bCs/>
          <w:sz w:val="24"/>
          <w:szCs w:val="24"/>
          <w:lang w:val="x-none"/>
        </w:rPr>
      </w:pPr>
      <w:r>
        <w:rPr>
          <w:rFonts w:ascii="Times New Roman" w:eastAsia="Times New Roman" w:hAnsi="Times New Roman" w:cs="Times New Roman"/>
          <w:b/>
          <w:bCs/>
          <w:iCs/>
          <w:sz w:val="24"/>
          <w:szCs w:val="24"/>
          <w:lang w:val="x-none"/>
        </w:rPr>
        <w:t>GEÇİCİ MADDE 3</w:t>
      </w:r>
      <w:r w:rsidRPr="003F13C4">
        <w:rPr>
          <w:rFonts w:ascii="Times New Roman" w:eastAsia="Times New Roman" w:hAnsi="Times New Roman" w:cs="Times New Roman"/>
          <w:b/>
          <w:bCs/>
          <w:iCs/>
          <w:sz w:val="24"/>
          <w:szCs w:val="24"/>
          <w:lang w:val="x-none"/>
        </w:rPr>
        <w:t xml:space="preserve">- </w:t>
      </w:r>
      <w:r w:rsidRPr="003F13C4">
        <w:rPr>
          <w:rFonts w:ascii="Times New Roman" w:eastAsia="Times New Roman" w:hAnsi="Times New Roman" w:cs="Times New Roman"/>
          <w:bCs/>
          <w:iCs/>
          <w:sz w:val="24"/>
          <w:szCs w:val="24"/>
        </w:rPr>
        <w:t>Madde ile</w:t>
      </w:r>
      <w:r>
        <w:rPr>
          <w:rFonts w:ascii="Times New Roman" w:eastAsia="Times New Roman" w:hAnsi="Times New Roman" w:cs="Times New Roman"/>
          <w:bCs/>
          <w:iCs/>
          <w:sz w:val="24"/>
          <w:szCs w:val="24"/>
        </w:rPr>
        <w:t>,</w:t>
      </w:r>
      <w:r w:rsidRPr="003F13C4">
        <w:rPr>
          <w:rFonts w:ascii="Times New Roman" w:eastAsia="Times New Roman" w:hAnsi="Times New Roman" w:cs="Times New Roman"/>
          <w:b/>
          <w:bCs/>
          <w:sz w:val="24"/>
          <w:szCs w:val="24"/>
          <w:lang w:val="x-none"/>
        </w:rPr>
        <w:t xml:space="preserve"> </w:t>
      </w:r>
      <w:r w:rsidR="004D440D">
        <w:rPr>
          <w:rFonts w:ascii="Times New Roman" w:eastAsia="Times New Roman" w:hAnsi="Times New Roman" w:cs="Times New Roman"/>
          <w:bCs/>
          <w:sz w:val="24"/>
          <w:szCs w:val="24"/>
          <w:lang w:val="x-none"/>
        </w:rPr>
        <w:t>b</w:t>
      </w:r>
      <w:r w:rsidRPr="003F13C4">
        <w:rPr>
          <w:rFonts w:ascii="Times New Roman" w:eastAsia="Times New Roman" w:hAnsi="Times New Roman" w:cs="Times New Roman"/>
          <w:bCs/>
          <w:sz w:val="24"/>
          <w:szCs w:val="24"/>
          <w:lang w:val="x-none"/>
        </w:rPr>
        <w:t>elediye bünyesinde kurulmuş olan Grup Merkezi Belediye Ölçüler ve Ayar Memurluklarının görevi</w:t>
      </w:r>
      <w:r>
        <w:rPr>
          <w:rFonts w:ascii="Times New Roman" w:eastAsia="Times New Roman" w:hAnsi="Times New Roman" w:cs="Times New Roman"/>
          <w:bCs/>
          <w:sz w:val="24"/>
          <w:szCs w:val="24"/>
        </w:rPr>
        <w:t>nin</w:t>
      </w:r>
      <w:r w:rsidRPr="003F13C4">
        <w:rPr>
          <w:rFonts w:ascii="Times New Roman" w:eastAsia="Times New Roman" w:hAnsi="Times New Roman" w:cs="Times New Roman"/>
          <w:bCs/>
          <w:sz w:val="24"/>
          <w:szCs w:val="24"/>
          <w:lang w:val="x-none"/>
        </w:rPr>
        <w:t xml:space="preserve"> bu Kanunun yürü</w:t>
      </w:r>
      <w:r w:rsidR="004D440D">
        <w:rPr>
          <w:rFonts w:ascii="Times New Roman" w:eastAsia="Times New Roman" w:hAnsi="Times New Roman" w:cs="Times New Roman"/>
          <w:bCs/>
          <w:sz w:val="24"/>
          <w:szCs w:val="24"/>
          <w:lang w:val="x-none"/>
        </w:rPr>
        <w:t>rlüğe girmesi ile birlikte</w:t>
      </w:r>
      <w:r>
        <w:rPr>
          <w:rFonts w:ascii="Times New Roman" w:eastAsia="Times New Roman" w:hAnsi="Times New Roman" w:cs="Times New Roman"/>
          <w:bCs/>
          <w:sz w:val="24"/>
          <w:szCs w:val="24"/>
          <w:lang w:val="x-none"/>
        </w:rPr>
        <w:t xml:space="preserve"> sona ereceği düzenlenmiştir.</w:t>
      </w:r>
    </w:p>
    <w:p w14:paraId="263CCA93" w14:textId="77777777" w:rsidR="00F940FE" w:rsidRDefault="00F940FE" w:rsidP="00266964">
      <w:pPr>
        <w:spacing w:after="0" w:line="240" w:lineRule="auto"/>
        <w:ind w:firstLine="708"/>
        <w:jc w:val="both"/>
        <w:rPr>
          <w:rFonts w:ascii="Times New Roman" w:eastAsia="Times New Roman" w:hAnsi="Times New Roman" w:cs="Times New Roman"/>
          <w:bCs/>
          <w:sz w:val="24"/>
          <w:szCs w:val="24"/>
          <w:lang w:val="x-none"/>
        </w:rPr>
      </w:pPr>
    </w:p>
    <w:p w14:paraId="6362F329" w14:textId="419C3C12" w:rsidR="00F940FE" w:rsidRPr="00664987" w:rsidRDefault="00F940FE" w:rsidP="00266964">
      <w:pPr>
        <w:spacing w:after="0" w:line="240" w:lineRule="auto"/>
        <w:ind w:firstLine="708"/>
        <w:jc w:val="both"/>
        <w:rPr>
          <w:rFonts w:ascii="Times New Roman" w:eastAsia="Times New Roman" w:hAnsi="Times New Roman" w:cs="Times New Roman"/>
          <w:b/>
          <w:bCs/>
          <w:iCs/>
          <w:sz w:val="24"/>
          <w:szCs w:val="24"/>
        </w:rPr>
      </w:pPr>
      <w:r w:rsidRPr="00A8517D">
        <w:rPr>
          <w:rFonts w:ascii="Times New Roman" w:hAnsi="Times New Roman" w:cs="Times New Roman"/>
          <w:b/>
          <w:sz w:val="24"/>
          <w:szCs w:val="24"/>
        </w:rPr>
        <w:t xml:space="preserve">GEÇİCİ MADDE </w:t>
      </w:r>
      <w:r>
        <w:rPr>
          <w:rFonts w:ascii="Times New Roman" w:hAnsi="Times New Roman" w:cs="Times New Roman"/>
          <w:b/>
          <w:sz w:val="24"/>
          <w:szCs w:val="24"/>
        </w:rPr>
        <w:t>4</w:t>
      </w:r>
      <w:r w:rsidRPr="00A8517D">
        <w:rPr>
          <w:rFonts w:ascii="Times New Roman" w:hAnsi="Times New Roman" w:cs="Times New Roman"/>
          <w:sz w:val="24"/>
          <w:szCs w:val="24"/>
        </w:rPr>
        <w:t xml:space="preserve"> – </w:t>
      </w:r>
      <w:r>
        <w:rPr>
          <w:rFonts w:ascii="Times New Roman" w:hAnsi="Times New Roman" w:cs="Times New Roman"/>
          <w:sz w:val="24"/>
          <w:szCs w:val="24"/>
        </w:rPr>
        <w:t xml:space="preserve">Madde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b</w:t>
      </w:r>
      <w:r w:rsidRPr="00A8517D">
        <w:rPr>
          <w:rFonts w:ascii="Times New Roman" w:hAnsi="Times New Roman" w:cs="Times New Roman"/>
          <w:sz w:val="24"/>
          <w:szCs w:val="24"/>
        </w:rPr>
        <w:t>u Kanunun yayımından önce 3516 sayılı Ölçüler ve Ayar Kanunu gereğince karar alınmış idari para cezalarının tahsili</w:t>
      </w:r>
      <w:r>
        <w:rPr>
          <w:rFonts w:ascii="Times New Roman" w:hAnsi="Times New Roman" w:cs="Times New Roman"/>
          <w:sz w:val="24"/>
          <w:szCs w:val="24"/>
        </w:rPr>
        <w:t xml:space="preserve">nin yapılacağı, henüz idari para cezası kararı alınmayan </w:t>
      </w:r>
      <w:r w:rsidRPr="00A8517D">
        <w:rPr>
          <w:rFonts w:ascii="Times New Roman" w:hAnsi="Times New Roman" w:cs="Times New Roman"/>
          <w:sz w:val="24"/>
          <w:szCs w:val="24"/>
        </w:rPr>
        <w:t>diğer durum</w:t>
      </w:r>
      <w:r>
        <w:rPr>
          <w:rFonts w:ascii="Times New Roman" w:hAnsi="Times New Roman" w:cs="Times New Roman"/>
          <w:sz w:val="24"/>
          <w:szCs w:val="24"/>
        </w:rPr>
        <w:t>lar</w:t>
      </w:r>
      <w:r w:rsidRPr="00A8517D">
        <w:rPr>
          <w:rFonts w:ascii="Times New Roman" w:hAnsi="Times New Roman" w:cs="Times New Roman"/>
          <w:sz w:val="24"/>
          <w:szCs w:val="24"/>
        </w:rPr>
        <w:t>da olanlar</w:t>
      </w:r>
      <w:r w:rsidR="00296A09">
        <w:rPr>
          <w:rFonts w:ascii="Times New Roman" w:hAnsi="Times New Roman" w:cs="Times New Roman"/>
          <w:sz w:val="24"/>
          <w:szCs w:val="24"/>
        </w:rPr>
        <w:t>ın</w:t>
      </w:r>
      <w:r w:rsidRPr="00A8517D">
        <w:rPr>
          <w:rFonts w:ascii="Times New Roman" w:hAnsi="Times New Roman" w:cs="Times New Roman"/>
          <w:sz w:val="24"/>
          <w:szCs w:val="24"/>
        </w:rPr>
        <w:t xml:space="preserve"> </w:t>
      </w:r>
      <w:r>
        <w:rPr>
          <w:rFonts w:ascii="Times New Roman" w:hAnsi="Times New Roman" w:cs="Times New Roman"/>
          <w:sz w:val="24"/>
          <w:szCs w:val="24"/>
        </w:rPr>
        <w:t xml:space="preserve">ise </w:t>
      </w:r>
      <w:r w:rsidRPr="00A8517D">
        <w:rPr>
          <w:rFonts w:ascii="Times New Roman" w:hAnsi="Times New Roman" w:cs="Times New Roman"/>
          <w:sz w:val="24"/>
          <w:szCs w:val="24"/>
        </w:rPr>
        <w:t>iptal edil</w:t>
      </w:r>
      <w:r w:rsidR="00296A09">
        <w:rPr>
          <w:rFonts w:ascii="Times New Roman" w:hAnsi="Times New Roman" w:cs="Times New Roman"/>
          <w:sz w:val="24"/>
          <w:szCs w:val="24"/>
        </w:rPr>
        <w:t>eceği düzenlenmiştir.</w:t>
      </w:r>
    </w:p>
    <w:p w14:paraId="43D41BAD" w14:textId="77777777" w:rsidR="003F13C4" w:rsidRDefault="003F13C4" w:rsidP="00266964">
      <w:pPr>
        <w:spacing w:after="0" w:line="240" w:lineRule="auto"/>
        <w:ind w:firstLine="708"/>
        <w:jc w:val="both"/>
        <w:rPr>
          <w:rFonts w:ascii="Times New Roman" w:eastAsia="Times New Roman" w:hAnsi="Times New Roman" w:cs="Times New Roman"/>
          <w:b/>
          <w:bCs/>
          <w:sz w:val="24"/>
          <w:szCs w:val="24"/>
          <w:lang w:val="x-none"/>
        </w:rPr>
      </w:pPr>
    </w:p>
    <w:p w14:paraId="3B3699BC" w14:textId="77777777" w:rsidR="00A55037" w:rsidRPr="00A55037" w:rsidRDefault="00A55037" w:rsidP="00266964">
      <w:pPr>
        <w:spacing w:after="0" w:line="240" w:lineRule="auto"/>
        <w:ind w:firstLine="708"/>
        <w:jc w:val="both"/>
        <w:rPr>
          <w:rFonts w:ascii="Times New Roman" w:eastAsia="Times New Roman" w:hAnsi="Times New Roman" w:cs="Times New Roman"/>
          <w:b/>
          <w:bCs/>
          <w:iCs/>
          <w:sz w:val="24"/>
          <w:szCs w:val="24"/>
          <w:lang w:val="x-none"/>
        </w:rPr>
      </w:pPr>
      <w:r w:rsidRPr="00A55037">
        <w:rPr>
          <w:rFonts w:ascii="Times New Roman" w:eastAsia="Times New Roman" w:hAnsi="Times New Roman" w:cs="Times New Roman"/>
          <w:b/>
          <w:bCs/>
          <w:sz w:val="24"/>
          <w:szCs w:val="24"/>
          <w:lang w:val="x-none"/>
        </w:rPr>
        <w:t>MADDE</w:t>
      </w:r>
      <w:r w:rsidR="007F6FC6">
        <w:rPr>
          <w:rFonts w:ascii="Times New Roman" w:eastAsia="Times New Roman" w:hAnsi="Times New Roman" w:cs="Times New Roman"/>
          <w:b/>
          <w:bCs/>
          <w:iCs/>
          <w:sz w:val="24"/>
          <w:szCs w:val="24"/>
          <w:lang w:val="x-none"/>
        </w:rPr>
        <w:t xml:space="preserve"> 20</w:t>
      </w:r>
      <w:r w:rsidRPr="00A55037">
        <w:rPr>
          <w:rFonts w:ascii="Times New Roman" w:eastAsia="Times New Roman" w:hAnsi="Times New Roman" w:cs="Times New Roman"/>
          <w:b/>
          <w:bCs/>
          <w:iCs/>
          <w:sz w:val="24"/>
          <w:szCs w:val="24"/>
          <w:lang w:val="x-none"/>
        </w:rPr>
        <w:t>-</w:t>
      </w:r>
      <w:r w:rsidRPr="00A55037">
        <w:rPr>
          <w:rFonts w:ascii="Times New Roman" w:eastAsia="Times New Roman" w:hAnsi="Times New Roman" w:cs="Times New Roman"/>
          <w:bCs/>
          <w:iCs/>
          <w:sz w:val="24"/>
          <w:szCs w:val="24"/>
          <w:lang w:val="x-none"/>
        </w:rPr>
        <w:t xml:space="preserve"> </w:t>
      </w:r>
      <w:r w:rsidRPr="00A55037">
        <w:rPr>
          <w:rFonts w:ascii="Times New Roman" w:eastAsia="Times New Roman" w:hAnsi="Times New Roman" w:cs="Times New Roman"/>
          <w:bCs/>
          <w:iCs/>
          <w:sz w:val="24"/>
          <w:szCs w:val="24"/>
        </w:rPr>
        <w:t>Yürürlük maddesidir.</w:t>
      </w:r>
      <w:r w:rsidRPr="00A55037">
        <w:rPr>
          <w:rFonts w:ascii="Times New Roman" w:eastAsia="Times New Roman" w:hAnsi="Times New Roman" w:cs="Times New Roman"/>
          <w:b/>
          <w:bCs/>
          <w:iCs/>
          <w:sz w:val="24"/>
          <w:szCs w:val="24"/>
        </w:rPr>
        <w:t xml:space="preserve"> </w:t>
      </w:r>
    </w:p>
    <w:p w14:paraId="38B48BA0" w14:textId="77777777" w:rsidR="00A55037" w:rsidRPr="00A55037" w:rsidRDefault="00A55037" w:rsidP="00266964">
      <w:pPr>
        <w:spacing w:after="0" w:line="240" w:lineRule="auto"/>
        <w:ind w:firstLine="708"/>
        <w:jc w:val="both"/>
        <w:rPr>
          <w:rFonts w:ascii="Times New Roman" w:eastAsia="Times New Roman" w:hAnsi="Times New Roman" w:cs="Times New Roman"/>
          <w:b/>
          <w:bCs/>
          <w:iCs/>
          <w:sz w:val="24"/>
          <w:szCs w:val="24"/>
          <w:lang w:val="x-none"/>
        </w:rPr>
      </w:pPr>
    </w:p>
    <w:p w14:paraId="015D5A29" w14:textId="77777777" w:rsidR="00A55037" w:rsidRPr="00A55037" w:rsidRDefault="00A55037" w:rsidP="00266964">
      <w:pPr>
        <w:spacing w:after="0" w:line="240" w:lineRule="auto"/>
        <w:ind w:firstLine="708"/>
        <w:jc w:val="both"/>
        <w:rPr>
          <w:rFonts w:ascii="Times New Roman" w:eastAsia="Times New Roman" w:hAnsi="Times New Roman" w:cs="Times New Roman"/>
          <w:sz w:val="24"/>
          <w:szCs w:val="24"/>
        </w:rPr>
      </w:pPr>
      <w:r w:rsidRPr="00A55037">
        <w:rPr>
          <w:rFonts w:ascii="Times New Roman" w:eastAsia="Times New Roman" w:hAnsi="Times New Roman" w:cs="Times New Roman"/>
          <w:b/>
          <w:bCs/>
          <w:sz w:val="24"/>
          <w:szCs w:val="24"/>
          <w:lang w:eastAsia="tr-TR"/>
        </w:rPr>
        <w:t>MADDE</w:t>
      </w:r>
      <w:r w:rsidR="007F6FC6">
        <w:rPr>
          <w:rFonts w:ascii="Times New Roman" w:eastAsia="Times New Roman" w:hAnsi="Times New Roman" w:cs="Times New Roman"/>
          <w:b/>
          <w:bCs/>
          <w:sz w:val="24"/>
          <w:szCs w:val="24"/>
        </w:rPr>
        <w:t xml:space="preserve"> 21</w:t>
      </w:r>
      <w:r w:rsidRPr="00A55037">
        <w:rPr>
          <w:rFonts w:ascii="Times New Roman" w:eastAsia="Times New Roman" w:hAnsi="Times New Roman" w:cs="Times New Roman"/>
          <w:b/>
          <w:bCs/>
          <w:sz w:val="24"/>
          <w:szCs w:val="24"/>
        </w:rPr>
        <w:t>-</w:t>
      </w:r>
      <w:r w:rsidRPr="00A55037">
        <w:rPr>
          <w:rFonts w:ascii="Times New Roman" w:eastAsia="Times New Roman" w:hAnsi="Times New Roman" w:cs="Times New Roman"/>
          <w:sz w:val="24"/>
          <w:szCs w:val="24"/>
        </w:rPr>
        <w:t xml:space="preserve"> Yürütme maddesidir.</w:t>
      </w:r>
    </w:p>
    <w:p w14:paraId="755892FC" w14:textId="77777777" w:rsidR="00A55037" w:rsidRDefault="00A55037" w:rsidP="00266964">
      <w:pPr>
        <w:spacing w:after="0" w:line="240" w:lineRule="auto"/>
        <w:ind w:firstLine="708"/>
        <w:jc w:val="both"/>
        <w:rPr>
          <w:rFonts w:ascii="Times New Roman" w:eastAsia="Times New Roman" w:hAnsi="Times New Roman" w:cs="Times New Roman"/>
          <w:sz w:val="24"/>
          <w:szCs w:val="24"/>
          <w:lang w:eastAsia="tr-TR"/>
        </w:rPr>
      </w:pPr>
    </w:p>
    <w:p w14:paraId="620BC14F" w14:textId="77777777" w:rsidR="00491740" w:rsidRDefault="00491740" w:rsidP="00266964">
      <w:pPr>
        <w:spacing w:after="0" w:line="240" w:lineRule="auto"/>
      </w:pPr>
    </w:p>
    <w:sectPr w:rsidR="00491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734A7"/>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8E01A8"/>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3F7AD0"/>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44526D"/>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FD3D0A"/>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78"/>
    <w:rsid w:val="00000E85"/>
    <w:rsid w:val="00005DF5"/>
    <w:rsid w:val="000315D6"/>
    <w:rsid w:val="0004389F"/>
    <w:rsid w:val="000805CB"/>
    <w:rsid w:val="00090253"/>
    <w:rsid w:val="000A15C1"/>
    <w:rsid w:val="000D69D1"/>
    <w:rsid w:val="000F5523"/>
    <w:rsid w:val="001056F0"/>
    <w:rsid w:val="00161942"/>
    <w:rsid w:val="001653C3"/>
    <w:rsid w:val="001A6BBB"/>
    <w:rsid w:val="001E1BAE"/>
    <w:rsid w:val="001E41FF"/>
    <w:rsid w:val="001E6072"/>
    <w:rsid w:val="001F2819"/>
    <w:rsid w:val="001F6467"/>
    <w:rsid w:val="00222A71"/>
    <w:rsid w:val="002314D9"/>
    <w:rsid w:val="00232D6B"/>
    <w:rsid w:val="00266964"/>
    <w:rsid w:val="00296A09"/>
    <w:rsid w:val="002C1B17"/>
    <w:rsid w:val="002E0E4B"/>
    <w:rsid w:val="0030461F"/>
    <w:rsid w:val="00312814"/>
    <w:rsid w:val="00313CF0"/>
    <w:rsid w:val="00345045"/>
    <w:rsid w:val="00375D5C"/>
    <w:rsid w:val="003903F2"/>
    <w:rsid w:val="003A5014"/>
    <w:rsid w:val="003B5351"/>
    <w:rsid w:val="003D179A"/>
    <w:rsid w:val="003D7F3D"/>
    <w:rsid w:val="003F13C4"/>
    <w:rsid w:val="00404275"/>
    <w:rsid w:val="00420AC7"/>
    <w:rsid w:val="00447D58"/>
    <w:rsid w:val="00455713"/>
    <w:rsid w:val="00467853"/>
    <w:rsid w:val="0047144C"/>
    <w:rsid w:val="004764DB"/>
    <w:rsid w:val="00484B0D"/>
    <w:rsid w:val="00484ED6"/>
    <w:rsid w:val="00491740"/>
    <w:rsid w:val="004B5CD8"/>
    <w:rsid w:val="004B6CDE"/>
    <w:rsid w:val="004C3B3F"/>
    <w:rsid w:val="004D440D"/>
    <w:rsid w:val="004F3717"/>
    <w:rsid w:val="0051144B"/>
    <w:rsid w:val="00521313"/>
    <w:rsid w:val="00540406"/>
    <w:rsid w:val="005670D0"/>
    <w:rsid w:val="005672E8"/>
    <w:rsid w:val="005721F7"/>
    <w:rsid w:val="005878D0"/>
    <w:rsid w:val="005B55EF"/>
    <w:rsid w:val="005C4BF9"/>
    <w:rsid w:val="005D71ED"/>
    <w:rsid w:val="005E3681"/>
    <w:rsid w:val="00631C3A"/>
    <w:rsid w:val="00636AFC"/>
    <w:rsid w:val="00664987"/>
    <w:rsid w:val="006670BF"/>
    <w:rsid w:val="00671E04"/>
    <w:rsid w:val="00682FFC"/>
    <w:rsid w:val="006A4BAE"/>
    <w:rsid w:val="006C39C9"/>
    <w:rsid w:val="006D5E89"/>
    <w:rsid w:val="006D5F8F"/>
    <w:rsid w:val="006E0B41"/>
    <w:rsid w:val="006E10B3"/>
    <w:rsid w:val="006E4E7C"/>
    <w:rsid w:val="006F4075"/>
    <w:rsid w:val="0075427F"/>
    <w:rsid w:val="00770D80"/>
    <w:rsid w:val="00775C1E"/>
    <w:rsid w:val="0078011A"/>
    <w:rsid w:val="0078694F"/>
    <w:rsid w:val="007A2E18"/>
    <w:rsid w:val="007B1349"/>
    <w:rsid w:val="007B7E59"/>
    <w:rsid w:val="007E4C91"/>
    <w:rsid w:val="007F1CE8"/>
    <w:rsid w:val="007F6FC6"/>
    <w:rsid w:val="0080351C"/>
    <w:rsid w:val="008165CB"/>
    <w:rsid w:val="0085255C"/>
    <w:rsid w:val="00864492"/>
    <w:rsid w:val="0087256C"/>
    <w:rsid w:val="00886FBF"/>
    <w:rsid w:val="008A0EEA"/>
    <w:rsid w:val="008B1F7D"/>
    <w:rsid w:val="008C4C7A"/>
    <w:rsid w:val="008D1CD4"/>
    <w:rsid w:val="008F12D2"/>
    <w:rsid w:val="00931D07"/>
    <w:rsid w:val="009348F7"/>
    <w:rsid w:val="009868AB"/>
    <w:rsid w:val="00995443"/>
    <w:rsid w:val="009F0ECA"/>
    <w:rsid w:val="00A05E0A"/>
    <w:rsid w:val="00A16C29"/>
    <w:rsid w:val="00A47857"/>
    <w:rsid w:val="00A55037"/>
    <w:rsid w:val="00A839D0"/>
    <w:rsid w:val="00A946F1"/>
    <w:rsid w:val="00AB0809"/>
    <w:rsid w:val="00AB49B1"/>
    <w:rsid w:val="00AE4DB6"/>
    <w:rsid w:val="00AF09CC"/>
    <w:rsid w:val="00AF2955"/>
    <w:rsid w:val="00B1351F"/>
    <w:rsid w:val="00B208E9"/>
    <w:rsid w:val="00B3639E"/>
    <w:rsid w:val="00B520BE"/>
    <w:rsid w:val="00B55DD2"/>
    <w:rsid w:val="00B57636"/>
    <w:rsid w:val="00B75F0B"/>
    <w:rsid w:val="00B8545B"/>
    <w:rsid w:val="00BA03F5"/>
    <w:rsid w:val="00BA0820"/>
    <w:rsid w:val="00BA753E"/>
    <w:rsid w:val="00BB7A61"/>
    <w:rsid w:val="00BC337A"/>
    <w:rsid w:val="00BD2D4B"/>
    <w:rsid w:val="00C11C0F"/>
    <w:rsid w:val="00C146A7"/>
    <w:rsid w:val="00C27F46"/>
    <w:rsid w:val="00C52A78"/>
    <w:rsid w:val="00C95082"/>
    <w:rsid w:val="00CE08AF"/>
    <w:rsid w:val="00D0778F"/>
    <w:rsid w:val="00D2072B"/>
    <w:rsid w:val="00D22552"/>
    <w:rsid w:val="00D83D8B"/>
    <w:rsid w:val="00D93378"/>
    <w:rsid w:val="00DC36AB"/>
    <w:rsid w:val="00DF5E30"/>
    <w:rsid w:val="00E41A51"/>
    <w:rsid w:val="00E55928"/>
    <w:rsid w:val="00E6113C"/>
    <w:rsid w:val="00E921E1"/>
    <w:rsid w:val="00EA0866"/>
    <w:rsid w:val="00EB0B14"/>
    <w:rsid w:val="00EE26D4"/>
    <w:rsid w:val="00EE38BD"/>
    <w:rsid w:val="00F00397"/>
    <w:rsid w:val="00F12089"/>
    <w:rsid w:val="00F338C2"/>
    <w:rsid w:val="00F807C9"/>
    <w:rsid w:val="00F940FE"/>
    <w:rsid w:val="00FA0A85"/>
    <w:rsid w:val="00FB1AAD"/>
    <w:rsid w:val="00FC0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BABA"/>
  <w15:chartTrackingRefBased/>
  <w15:docId w15:val="{27757E55-70DD-4CB6-BE19-7C4A5B90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A839D0"/>
    <w:pPr>
      <w:widowControl w:val="0"/>
      <w:autoSpaceDE w:val="0"/>
      <w:autoSpaceDN w:val="0"/>
      <w:spacing w:after="0" w:line="240" w:lineRule="auto"/>
      <w:ind w:left="488" w:right="529"/>
      <w:jc w:val="center"/>
      <w:outlineLvl w:val="0"/>
    </w:pPr>
    <w:rPr>
      <w:rFonts w:ascii="Times New Roman" w:eastAsia="Times New Roman" w:hAnsi="Times New Roman" w:cs="Times New Roman"/>
      <w:b/>
      <w:bCs/>
      <w:noProof/>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52A78"/>
    <w:pPr>
      <w:ind w:left="720"/>
      <w:contextualSpacing/>
    </w:pPr>
    <w:rPr>
      <w:noProof/>
    </w:rPr>
  </w:style>
  <w:style w:type="character" w:customStyle="1" w:styleId="Balk1Char">
    <w:name w:val="Başlık 1 Char"/>
    <w:basedOn w:val="VarsaylanParagrafYazTipi"/>
    <w:link w:val="Balk1"/>
    <w:uiPriority w:val="1"/>
    <w:rsid w:val="00A839D0"/>
    <w:rPr>
      <w:rFonts w:ascii="Times New Roman" w:eastAsia="Times New Roman" w:hAnsi="Times New Roman" w:cs="Times New Roman"/>
      <w:b/>
      <w:bCs/>
      <w:noProof/>
      <w:sz w:val="32"/>
      <w:szCs w:val="32"/>
      <w:lang w:val="en-US"/>
    </w:rPr>
  </w:style>
  <w:style w:type="paragraph" w:styleId="NormalWeb">
    <w:name w:val="Normal (Web)"/>
    <w:basedOn w:val="Normal"/>
    <w:uiPriority w:val="99"/>
    <w:unhideWhenUsed/>
    <w:rsid w:val="004678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3073</Words>
  <Characters>17520</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2020-12-12T09:00:00Z</dcterms:created>
  <dcterms:modified xsi:type="dcterms:W3CDTF">2020-12-12T09:05:00Z</dcterms:modified>
</cp:coreProperties>
</file>