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B8C3" w14:textId="77777777" w:rsidR="000474D7" w:rsidRDefault="000474D7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D20CD6" w:rsidRPr="00D20CD6" w14:paraId="40E851AC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24ADF6F8" w14:textId="70E20863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TEMA: </w:t>
            </w:r>
            <w:r w:rsidR="006A2824" w:rsidRPr="006A2824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İKLİM DEĞİŞİKLİĞİ VE YEŞİL EKONOMİ</w:t>
            </w:r>
          </w:p>
        </w:tc>
      </w:tr>
      <w:tr w:rsidR="000474D7" w:rsidRPr="00D20CD6" w14:paraId="1F382241" w14:textId="77777777" w:rsidTr="000474D7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2B921B90" w14:textId="4D4DFB88" w:rsidR="000474D7" w:rsidRPr="00D20CD6" w:rsidRDefault="000474D7" w:rsidP="000474D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D20CD6" w:rsidRPr="00D20CD6" w14:paraId="53F0BB36" w14:textId="77777777" w:rsidTr="000474D7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4786E145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1C7CDCC0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7D2D6C91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AAE711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016F62B4" w14:textId="54492695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292A399B" w14:textId="77777777" w:rsidR="000474D7" w:rsidRPr="00D20CD6" w:rsidRDefault="000474D7" w:rsidP="000474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6210CE" w:rsidRPr="00D20CD6" w14:paraId="503A245A" w14:textId="77777777" w:rsidTr="002E1D8A">
        <w:trPr>
          <w:trHeight w:val="1301"/>
          <w:tblHeader/>
        </w:trPr>
        <w:tc>
          <w:tcPr>
            <w:tcW w:w="2536" w:type="dxa"/>
            <w:gridSpan w:val="2"/>
            <w:shd w:val="clear" w:color="000000" w:fill="FFFFFF"/>
            <w:vAlign w:val="center"/>
          </w:tcPr>
          <w:p w14:paraId="045909EB" w14:textId="2BDE81F7" w:rsidR="006210CE" w:rsidRPr="00D20CD6" w:rsidRDefault="006210CE" w:rsidP="006210CE">
            <w:pPr>
              <w:spacing w:after="0" w:line="240" w:lineRule="auto"/>
              <w:rPr>
                <w:color w:val="C00000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Eylemin 1-2 cümlelik çok kısa tanımı/başlığı</w:t>
            </w:r>
          </w:p>
        </w:tc>
        <w:tc>
          <w:tcPr>
            <w:tcW w:w="3135" w:type="dxa"/>
            <w:shd w:val="clear" w:color="000000" w:fill="FFFFFF"/>
            <w:vAlign w:val="center"/>
          </w:tcPr>
          <w:p w14:paraId="66DE26B4" w14:textId="0FABC83C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Konu ile ilgili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kısa 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açıklama (sorun, gelişme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l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er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vb.</w:t>
            </w:r>
            <w:r w:rsidRPr="006210CE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)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737FB947" w14:textId="3EC5B2F1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Ç</w:t>
            </w: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özüm önerilerine dair birkaç cümlelik açıklama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F3DC99" w14:textId="2B2AF45E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lang w:eastAsia="tr-TR"/>
              </w:rPr>
              <w:t>Eylemin sonucunda elde edilecek somut çıktının 1-2 cümlelik kısa tanımı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14:paraId="77627A2C" w14:textId="787EDBC5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Tanımlanan eylemin yürütülmesi ile ilgili sorumlu/koordinatör kuruluş en başta olmak üzere, ilgili kurumlar</w:t>
            </w:r>
          </w:p>
        </w:tc>
        <w:tc>
          <w:tcPr>
            <w:tcW w:w="2358" w:type="dxa"/>
            <w:shd w:val="clear" w:color="auto" w:fill="auto"/>
            <w:noWrap/>
            <w:vAlign w:val="center"/>
          </w:tcPr>
          <w:p w14:paraId="17F5EAB7" w14:textId="65C6F6FC" w:rsidR="006210CE" w:rsidRPr="00D20CD6" w:rsidRDefault="006210CE" w:rsidP="00621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3B42D0"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>Gerçekleşmeye ilişkin takvim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lang w:eastAsia="tr-TR"/>
              </w:rPr>
              <w:t xml:space="preserve"> tahmini</w:t>
            </w:r>
          </w:p>
        </w:tc>
      </w:tr>
      <w:tr w:rsidR="004679DC" w:rsidRPr="000474D7" w14:paraId="3EB6A6D8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554AEC08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F326E24" w14:textId="77777777" w:rsidR="004679DC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A2824">
              <w:rPr>
                <w:rFonts w:ascii="Calibri" w:eastAsia="Times New Roman" w:hAnsi="Calibri" w:cs="Calibri"/>
                <w:lang w:eastAsia="tr-TR"/>
              </w:rPr>
              <w:t>AB mevzuatına uyum yoluyla yeşil ve döngüsel ekonominin desteklenmesi</w:t>
            </w:r>
          </w:p>
          <w:p w14:paraId="364DD629" w14:textId="7B0A80D2" w:rsidR="0078660C" w:rsidRPr="0078660C" w:rsidRDefault="0078660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8660C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(ÖRNEKTİR)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631DA1E8" w14:textId="190E4C9A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 xml:space="preserve">AB tarafından “Yeşil Mutabakat” çerçevesinde yeşil ve döngüsel ekonomiyi destekleyecek şekilde yeni mevzuatlar ihdas edilmekte ve birçok mevzuat gözden geçirilmektedir.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D93845" w14:textId="549D6418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>AB’ye ihracatımızın sürdürülebilmesi ve ülkemize yatırımların devam edebilmesi için kritik mevzuat değişikliklerinde AB ile eşzamanlı hareket edilmelidir.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14BD94" w14:textId="565DF0AB" w:rsidR="004679DC" w:rsidRDefault="004679DC" w:rsidP="004679DC">
            <w:pPr>
              <w:spacing w:after="0" w:line="240" w:lineRule="auto"/>
              <w:jc w:val="both"/>
            </w:pPr>
            <w:r>
              <w:t>AB tarafından h</w:t>
            </w:r>
            <w:r>
              <w:t>ayata geçirilecek olan;</w:t>
            </w:r>
          </w:p>
          <w:p w14:paraId="70B97F86" w14:textId="77777777" w:rsidR="004679DC" w:rsidRDefault="004679DC" w:rsidP="004679D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Sürdürülebilir Ürün Mevzuatı</w:t>
            </w:r>
          </w:p>
          <w:p w14:paraId="175E30B2" w14:textId="77777777" w:rsidR="004679DC" w:rsidRDefault="004679DC" w:rsidP="004679D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AB Kimyasallar Mevzuatı</w:t>
            </w:r>
          </w:p>
          <w:p w14:paraId="5A2B4DA9" w14:textId="77777777" w:rsidR="004679DC" w:rsidRPr="006A2824" w:rsidRDefault="004679DC" w:rsidP="004679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>Eko-Tasarım ve Enerji Etiketlemesi</w:t>
            </w:r>
          </w:p>
          <w:p w14:paraId="625073A0" w14:textId="0CED15FB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t>m</w:t>
            </w:r>
            <w:r>
              <w:t>evzuatlarına tam uyum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58380B" w14:textId="77777777" w:rsidR="004679DC" w:rsidRPr="001E376D" w:rsidRDefault="004679DC" w:rsidP="004679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376D">
              <w:rPr>
                <w:rFonts w:ascii="Calibri" w:eastAsia="Times New Roman" w:hAnsi="Calibri" w:cs="Calibri"/>
                <w:color w:val="000000"/>
                <w:lang w:eastAsia="tr-TR"/>
              </w:rPr>
              <w:t>Ticaret Bakanlığı</w:t>
            </w:r>
          </w:p>
          <w:p w14:paraId="516ABB36" w14:textId="2B53F70C" w:rsidR="004679DC" w:rsidRDefault="004679DC" w:rsidP="004679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D767C">
              <w:rPr>
                <w:rFonts w:ascii="Calibri" w:eastAsia="Times New Roman" w:hAnsi="Calibri" w:cs="Calibri"/>
                <w:color w:val="000000"/>
                <w:lang w:eastAsia="tr-TR"/>
              </w:rPr>
              <w:t>Sanayi ve Teknoloji Bakanlığı</w:t>
            </w:r>
          </w:p>
          <w:p w14:paraId="4370A2AF" w14:textId="069CEFD2" w:rsidR="004679DC" w:rsidRPr="001E376D" w:rsidRDefault="004679DC" w:rsidP="004679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Çevre, Şehircilik ve İklim Değişikliği Bakanlığı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31DF115" w14:textId="62C3CA41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Aralık 2022</w:t>
            </w:r>
          </w:p>
        </w:tc>
      </w:tr>
      <w:tr w:rsidR="004679DC" w:rsidRPr="000474D7" w14:paraId="18038F3B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02B7BBF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F37089C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D520152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E0974F0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D80655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977E17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71266ED" w14:textId="77777777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4679DC" w:rsidRPr="000474D7" w14:paraId="6ABE4AFC" w14:textId="77777777" w:rsidTr="000474D7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5B9A8B18" w14:textId="77777777" w:rsidR="004679DC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2D70E8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F563A93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11DCD6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51E9DE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385A13F" w14:textId="77777777" w:rsidR="004679DC" w:rsidRPr="000474D7" w:rsidRDefault="004679DC" w:rsidP="00467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887BF2F" w14:textId="77777777" w:rsidR="004679DC" w:rsidRPr="000474D7" w:rsidRDefault="004679DC" w:rsidP="00467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7B8041FE" w14:textId="5D839717" w:rsidR="009E4982" w:rsidRDefault="00595AF8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“</w:t>
      </w:r>
      <w:r w:rsidR="009E4982">
        <w:rPr>
          <w:rFonts w:ascii="Calibri" w:eastAsia="Times New Roman" w:hAnsi="Calibri" w:cs="Calibri"/>
          <w:bCs/>
          <w:i/>
          <w:lang w:eastAsia="tr-TR"/>
        </w:rPr>
        <w:t xml:space="preserve"> 1. İklim </w:t>
      </w:r>
      <w:r w:rsidR="002F2E9F">
        <w:rPr>
          <w:rFonts w:ascii="Calibri" w:eastAsia="Times New Roman" w:hAnsi="Calibri" w:cs="Calibri"/>
          <w:bCs/>
          <w:i/>
          <w:lang w:eastAsia="tr-TR"/>
        </w:rPr>
        <w:t>D</w:t>
      </w:r>
      <w:r w:rsidR="009E4982">
        <w:rPr>
          <w:rFonts w:ascii="Calibri" w:eastAsia="Times New Roman" w:hAnsi="Calibri" w:cs="Calibri"/>
          <w:bCs/>
          <w:i/>
          <w:lang w:eastAsia="tr-TR"/>
        </w:rPr>
        <w:t>eğişikliği</w:t>
      </w:r>
      <w:r w:rsidR="002F2E9F">
        <w:rPr>
          <w:rFonts w:ascii="Calibri" w:eastAsia="Times New Roman" w:hAnsi="Calibri" w:cs="Calibri"/>
          <w:bCs/>
          <w:i/>
          <w:lang w:eastAsia="tr-TR"/>
        </w:rPr>
        <w:t xml:space="preserve"> ve Yeşil Ekonomi</w:t>
      </w:r>
      <w:r w:rsidR="009E4982">
        <w:rPr>
          <w:rFonts w:ascii="Calibri" w:eastAsia="Times New Roman" w:hAnsi="Calibri" w:cs="Calibri"/>
          <w:bCs/>
          <w:i/>
          <w:lang w:eastAsia="tr-TR"/>
        </w:rPr>
        <w:t>/ 2. Dijital Dönüşüm/3. İstihdam/</w:t>
      </w:r>
      <w:r w:rsidR="002F2E9F">
        <w:rPr>
          <w:rFonts w:ascii="Calibri" w:eastAsia="Times New Roman" w:hAnsi="Calibri" w:cs="Calibri"/>
          <w:bCs/>
          <w:i/>
          <w:lang w:eastAsia="tr-TR"/>
        </w:rPr>
        <w:t xml:space="preserve"> </w:t>
      </w:r>
      <w:r w:rsidR="00130AF3">
        <w:rPr>
          <w:rFonts w:ascii="Calibri" w:eastAsia="Times New Roman" w:hAnsi="Calibri" w:cs="Calibri"/>
          <w:bCs/>
          <w:i/>
          <w:lang w:eastAsia="tr-TR"/>
        </w:rPr>
        <w:t>4</w:t>
      </w:r>
      <w:r w:rsidR="009E4982">
        <w:rPr>
          <w:rFonts w:ascii="Calibri" w:eastAsia="Times New Roman" w:hAnsi="Calibri" w:cs="Calibri"/>
          <w:bCs/>
          <w:i/>
          <w:lang w:eastAsia="tr-TR"/>
        </w:rPr>
        <w:t>.Diğer</w:t>
      </w:r>
      <w:r w:rsidR="00A13E2F">
        <w:rPr>
          <w:rFonts w:ascii="Calibri" w:eastAsia="Times New Roman" w:hAnsi="Calibri" w:cs="Calibri"/>
          <w:bCs/>
          <w:i/>
          <w:lang w:eastAsia="tr-TR"/>
        </w:rPr>
        <w:t xml:space="preserve"> (Her bir temada en fazla </w:t>
      </w:r>
      <w:r w:rsidR="002F2E9F">
        <w:rPr>
          <w:rFonts w:ascii="Calibri" w:eastAsia="Times New Roman" w:hAnsi="Calibri" w:cs="Calibri"/>
          <w:bCs/>
          <w:i/>
          <w:lang w:eastAsia="tr-TR"/>
        </w:rPr>
        <w:t>3</w:t>
      </w:r>
      <w:r w:rsidR="00A13E2F">
        <w:rPr>
          <w:rFonts w:ascii="Calibri" w:eastAsia="Times New Roman" w:hAnsi="Calibri" w:cs="Calibri"/>
          <w:bCs/>
          <w:i/>
          <w:lang w:eastAsia="tr-TR"/>
        </w:rPr>
        <w:t xml:space="preserve"> eylem önerisi olacaktır)</w:t>
      </w:r>
    </w:p>
    <w:p w14:paraId="0270AFA7" w14:textId="77777777" w:rsid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 Konunun genel geçer ifadelerden çok somut, net ve anlaşılır şekilde tanımlanması faydalı olacaktır.</w:t>
      </w:r>
    </w:p>
    <w:p w14:paraId="380F4F3E" w14:textId="77777777" w:rsidR="000474D7" w:rsidRPr="000474D7" w:rsidRDefault="000474D7" w:rsidP="000474D7">
      <w:pPr>
        <w:spacing w:after="0"/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t>*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* Çözüm önerilerinin </w:t>
      </w:r>
      <w:r>
        <w:rPr>
          <w:rFonts w:ascii="Calibri" w:eastAsia="Times New Roman" w:hAnsi="Calibri" w:cs="Calibri"/>
          <w:bCs/>
          <w:i/>
          <w:lang w:eastAsia="tr-TR"/>
        </w:rPr>
        <w:t xml:space="preserve">ölçülebilir, </w:t>
      </w:r>
      <w:r w:rsidRPr="000474D7">
        <w:rPr>
          <w:rFonts w:ascii="Calibri" w:eastAsia="Times New Roman" w:hAnsi="Calibri" w:cs="Calibri"/>
          <w:bCs/>
          <w:i/>
          <w:lang w:eastAsia="tr-TR"/>
        </w:rPr>
        <w:t>somut</w:t>
      </w:r>
      <w:r>
        <w:rPr>
          <w:rFonts w:ascii="Calibri" w:eastAsia="Times New Roman" w:hAnsi="Calibri" w:cs="Calibri"/>
          <w:bCs/>
          <w:i/>
          <w:lang w:eastAsia="tr-TR"/>
        </w:rPr>
        <w:t>, gerekli mevzuat ve idari düzenleme ihtiyacını belirten</w:t>
      </w:r>
      <w:r w:rsidRPr="000474D7">
        <w:rPr>
          <w:rFonts w:ascii="Calibri" w:eastAsia="Times New Roman" w:hAnsi="Calibri" w:cs="Calibri"/>
          <w:bCs/>
          <w:i/>
          <w:lang w:eastAsia="tr-TR"/>
        </w:rPr>
        <w:t xml:space="preserve"> ve eylem planı döneminde tamamlanabilecek hususları içermesi gerekmektedir.</w:t>
      </w:r>
    </w:p>
    <w:p w14:paraId="260CBFFE" w14:textId="77777777" w:rsidR="006A2824" w:rsidRDefault="006A2824">
      <w:pPr>
        <w:rPr>
          <w:rFonts w:ascii="Calibri" w:eastAsia="Times New Roman" w:hAnsi="Calibri" w:cs="Calibri"/>
          <w:bCs/>
          <w:i/>
          <w:lang w:eastAsia="tr-TR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6A2824" w:rsidRPr="00D20CD6" w14:paraId="51FB699E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522E36DC" w14:textId="70055CA5" w:rsidR="006A2824" w:rsidRPr="00D20CD6" w:rsidRDefault="006A2824" w:rsidP="002252E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 w:rsidR="00C97C95" w:rsidRPr="00C97C95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DİJİTAL DÖNÜŞÜM</w:t>
            </w:r>
          </w:p>
        </w:tc>
      </w:tr>
      <w:tr w:rsidR="006A2824" w:rsidRPr="00D20CD6" w14:paraId="34B158F2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350FA81E" w14:textId="77777777" w:rsidR="006A2824" w:rsidRPr="00D20CD6" w:rsidRDefault="006A2824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6A2824" w:rsidRPr="00D20CD6" w14:paraId="0E7EEFA7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12AE11C9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3AED05A4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31FE3234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D8D59F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3C8821B5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4D81FACA" w14:textId="77777777" w:rsidR="006A2824" w:rsidRPr="00D20CD6" w:rsidRDefault="006A2824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2252E2" w:rsidRPr="000474D7" w14:paraId="29FD28B5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723E6EC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AC5ACAB" w14:textId="77777777" w:rsidR="002252E2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35B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Dijital Hizmet Vergisi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Uygulaması</w:t>
            </w:r>
          </w:p>
          <w:p w14:paraId="602BDC52" w14:textId="4C7DE4F3" w:rsidR="0078660C" w:rsidRPr="000474D7" w:rsidRDefault="0078660C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8660C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(ÖRNEKTİR)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DB01986" w14:textId="7D242965" w:rsidR="002252E2" w:rsidRPr="000474D7" w:rsidRDefault="00A13A28" w:rsidP="00A13A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V</w:t>
            </w:r>
            <w:r w:rsidRPr="00A13A28">
              <w:rPr>
                <w:rFonts w:ascii="Calibri" w:eastAsia="Times New Roman" w:hAnsi="Calibri" w:cs="Calibri"/>
                <w:lang w:eastAsia="tr-TR"/>
              </w:rPr>
              <w:t xml:space="preserve">erginin hasılat üzerinden alınması 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ve diğer ülkelere göre yüksek oranda alınması ülkemiz firmalarının rekabet edebilirliğini </w:t>
            </w:r>
            <w:r w:rsidR="00CE00A6">
              <w:rPr>
                <w:rFonts w:ascii="Calibri" w:eastAsia="Times New Roman" w:hAnsi="Calibri" w:cs="Calibri"/>
                <w:lang w:eastAsia="tr-TR"/>
              </w:rPr>
              <w:t>azaltmaktadır.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398D15" w14:textId="77777777" w:rsidR="00A13A28" w:rsidRDefault="00A13A28" w:rsidP="00A13A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Dijital Hizmet Vergisi Kanunu’nda gerekli revizyonların yapılması ile: </w:t>
            </w:r>
          </w:p>
          <w:p w14:paraId="18E65FE2" w14:textId="77777777" w:rsidR="00A13A28" w:rsidRDefault="00A13A28" w:rsidP="00A13A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- Pazaryerleri için Dijital Hizmet Vergisinin düşürülmesi</w:t>
            </w:r>
          </w:p>
          <w:p w14:paraId="58F92150" w14:textId="77777777" w:rsidR="00A13A28" w:rsidRDefault="00A13A28" w:rsidP="00A13A2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- Verginin gelir üzerinden değil kâr üzerinden alınmasının sağlanması</w:t>
            </w:r>
          </w:p>
          <w:p w14:paraId="37CFD417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D7C36B" w14:textId="77777777" w:rsidR="002252E2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Mevzuat değişikliği</w:t>
            </w:r>
          </w:p>
          <w:p w14:paraId="3B0848DA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47DFAC82" w14:textId="6C649B43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Hazine ve Maliye Bakanlığı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AE9E4D8" w14:textId="4E9AA63D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Mart 2022</w:t>
            </w:r>
          </w:p>
        </w:tc>
      </w:tr>
      <w:tr w:rsidR="002252E2" w:rsidRPr="000474D7" w14:paraId="7015DF8C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00F738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BCF0E35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7160C1EC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FC5D3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8FEE5B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7B7CC77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12B9592" w14:textId="77777777" w:rsidR="002252E2" w:rsidRPr="000474D7" w:rsidRDefault="002252E2" w:rsidP="0022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2252E2" w:rsidRPr="000474D7" w14:paraId="70D69DAF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122DF214" w14:textId="77777777" w:rsidR="002252E2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7AC9241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027388CE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53FB5D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DEDEEE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7E1B0728" w14:textId="77777777" w:rsidR="002252E2" w:rsidRPr="000474D7" w:rsidRDefault="002252E2" w:rsidP="00225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DEE7A4C" w14:textId="77777777" w:rsidR="002252E2" w:rsidRPr="000474D7" w:rsidRDefault="002252E2" w:rsidP="00225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4836D554" w14:textId="0B10FED4" w:rsidR="006A2824" w:rsidRDefault="006A2824">
      <w:pPr>
        <w:rPr>
          <w:rFonts w:ascii="Calibri" w:eastAsia="Times New Roman" w:hAnsi="Calibri" w:cs="Calibri"/>
          <w:bCs/>
          <w:i/>
          <w:lang w:eastAsia="tr-TR"/>
        </w:rPr>
      </w:pPr>
      <w:r>
        <w:rPr>
          <w:rFonts w:ascii="Calibri" w:eastAsia="Times New Roman" w:hAnsi="Calibri" w:cs="Calibri"/>
          <w:bCs/>
          <w:i/>
          <w:lang w:eastAsia="tr-TR"/>
        </w:rPr>
        <w:br w:type="page"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697403" w:rsidRPr="00D20CD6" w14:paraId="5A9DE66B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6A8DBD23" w14:textId="4AE7CC18" w:rsidR="00697403" w:rsidRPr="00D20CD6" w:rsidRDefault="00697403" w:rsidP="008862A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 w:rsidRPr="00697403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İSTİHDAM</w:t>
            </w:r>
            <w:r w:rsidRPr="00697403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 </w:t>
            </w:r>
          </w:p>
        </w:tc>
      </w:tr>
      <w:tr w:rsidR="00697403" w:rsidRPr="00D20CD6" w14:paraId="11DCDD93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769D76A0" w14:textId="77777777" w:rsidR="00697403" w:rsidRPr="00D20CD6" w:rsidRDefault="00697403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697403" w:rsidRPr="00D20CD6" w14:paraId="1730C0F1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612D1735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19E03F0C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4ADF6D53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71EB4E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455D0D97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DDF363F" w14:textId="77777777" w:rsidR="00697403" w:rsidRPr="00D20CD6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0F59E0" w:rsidRPr="000474D7" w14:paraId="2527D5A4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44669DEA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6AD8C1F" w14:textId="77777777" w:rsidR="000F59E0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35B9">
              <w:rPr>
                <w:rFonts w:ascii="Calibri" w:eastAsia="Times New Roman" w:hAnsi="Calibri" w:cs="Calibri"/>
                <w:color w:val="000000"/>
                <w:lang w:eastAsia="tr-TR"/>
              </w:rPr>
              <w:t>Çalışma mevzuatında esnekleşmenin sağlanması</w:t>
            </w:r>
          </w:p>
          <w:p w14:paraId="2FC4F4F9" w14:textId="2AE561B2" w:rsidR="0078660C" w:rsidRPr="000474D7" w:rsidRDefault="0078660C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8660C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(ÖRNEKTİR)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1485066" w14:textId="1C0D8A5A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Katı uygulamalara sahip çalışma mevzuatımızı daha da esnekleştiren işgücü piyasasında hareketliliği artıracak düzenlemelere ihtiyaç duyulmaktadır.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3C90FF" w14:textId="77777777" w:rsidR="000F59E0" w:rsidRPr="00FD35B9" w:rsidRDefault="000F59E0" w:rsidP="000F59E0">
            <w:pPr>
              <w:pStyle w:val="TableParagrap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35B9">
              <w:rPr>
                <w:rFonts w:ascii="Calibri" w:eastAsia="Times New Roman" w:hAnsi="Calibri" w:cs="Calibri"/>
                <w:color w:val="000000"/>
                <w:lang w:eastAsia="tr-TR"/>
              </w:rPr>
              <w:t>• Belirli süreli iş sözleşmelerinin yapılabilmesi</w:t>
            </w:r>
          </w:p>
          <w:p w14:paraId="0F93681F" w14:textId="77777777" w:rsidR="000F59E0" w:rsidRPr="00FD35B9" w:rsidRDefault="000F59E0" w:rsidP="000F59E0">
            <w:pPr>
              <w:pStyle w:val="TableParagrap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35B9">
              <w:rPr>
                <w:rFonts w:ascii="Calibri" w:eastAsia="Times New Roman" w:hAnsi="Calibri" w:cs="Calibri"/>
                <w:color w:val="000000"/>
                <w:lang w:eastAsia="tr-TR"/>
              </w:rPr>
              <w:t>• Deneme süresinin 2 aydan 4 aya çıkarılması</w:t>
            </w:r>
          </w:p>
          <w:p w14:paraId="250E2CCE" w14:textId="77777777" w:rsidR="000F59E0" w:rsidRPr="00FD35B9" w:rsidRDefault="000F59E0" w:rsidP="000F59E0">
            <w:pPr>
              <w:pStyle w:val="TableParagrap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35B9">
              <w:rPr>
                <w:rFonts w:ascii="Calibri" w:eastAsia="Times New Roman" w:hAnsi="Calibri" w:cs="Calibri"/>
                <w:color w:val="000000"/>
                <w:lang w:eastAsia="tr-TR"/>
              </w:rPr>
              <w:t>• Telafi ve denkleştirme sürelerinin sırasıyla 6 ve 4 aya çıkarılması</w:t>
            </w:r>
          </w:p>
          <w:p w14:paraId="2BD98F83" w14:textId="546362AA" w:rsidR="000F59E0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değişikliklerinin yapılması </w:t>
            </w:r>
          </w:p>
          <w:p w14:paraId="4E40FCA5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292A7F" w14:textId="77777777" w:rsidR="000F59E0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Mevzuat değişikliği</w:t>
            </w:r>
          </w:p>
          <w:p w14:paraId="7C50264C" w14:textId="77777777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9DA1B7C" w14:textId="15A7E6F8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Çalışma ve Sosyal Güvenlik Bakanlığı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5D30DA" w14:textId="7BFC7DC1" w:rsidR="000F59E0" w:rsidRPr="000474D7" w:rsidRDefault="000F59E0" w:rsidP="000F5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Haziran 2022</w:t>
            </w:r>
          </w:p>
        </w:tc>
      </w:tr>
      <w:tr w:rsidR="00697403" w:rsidRPr="000474D7" w14:paraId="6A061989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43BC222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39345C2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3E7C7D1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E97A70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0AE889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4A87C568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5AD0783" w14:textId="77777777" w:rsidR="00697403" w:rsidRPr="000474D7" w:rsidRDefault="00697403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697403" w:rsidRPr="000474D7" w14:paraId="0408860E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070E7AA9" w14:textId="77777777" w:rsidR="00697403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184495C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AFF2F74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CC579A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4955FB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4747061" w14:textId="77777777" w:rsidR="00697403" w:rsidRPr="000474D7" w:rsidRDefault="00697403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207E5D3" w14:textId="77777777" w:rsidR="00697403" w:rsidRPr="000474D7" w:rsidRDefault="00697403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2087435C" w14:textId="6C12736B" w:rsidR="000F59E0" w:rsidRDefault="000F59E0" w:rsidP="000474D7">
      <w:pPr>
        <w:spacing w:after="0"/>
        <w:rPr>
          <w:i/>
        </w:rPr>
      </w:pPr>
    </w:p>
    <w:p w14:paraId="1AE2AF2F" w14:textId="77777777" w:rsidR="000F59E0" w:rsidRDefault="000F59E0">
      <w:pPr>
        <w:rPr>
          <w:i/>
        </w:rPr>
      </w:pPr>
      <w:r>
        <w:rPr>
          <w:i/>
        </w:rPr>
        <w:br w:type="page"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92"/>
        <w:gridCol w:w="3135"/>
        <w:gridCol w:w="2551"/>
        <w:gridCol w:w="2552"/>
        <w:gridCol w:w="2319"/>
        <w:gridCol w:w="2358"/>
      </w:tblGrid>
      <w:tr w:rsidR="000F59E0" w:rsidRPr="00D20CD6" w14:paraId="67F55CCA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  <w:hideMark/>
          </w:tcPr>
          <w:p w14:paraId="0567535A" w14:textId="34330C78" w:rsidR="000F59E0" w:rsidRPr="00D20CD6" w:rsidRDefault="000F59E0" w:rsidP="008862A2">
            <w:pP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lastRenderedPageBreak/>
              <w:t xml:space="preserve">TEMA: </w:t>
            </w:r>
            <w:r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>DİĞER</w:t>
            </w:r>
            <w:r w:rsidRPr="00697403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 </w:t>
            </w:r>
          </w:p>
        </w:tc>
      </w:tr>
      <w:tr w:rsidR="000F59E0" w:rsidRPr="00D20CD6" w14:paraId="4B468038" w14:textId="77777777" w:rsidTr="008862A2">
        <w:trPr>
          <w:tblHeader/>
        </w:trPr>
        <w:tc>
          <w:tcPr>
            <w:tcW w:w="15451" w:type="dxa"/>
            <w:gridSpan w:val="7"/>
            <w:shd w:val="clear" w:color="auto" w:fill="auto"/>
            <w:vAlign w:val="center"/>
          </w:tcPr>
          <w:p w14:paraId="4AF59AF5" w14:textId="77777777" w:rsidR="000F59E0" w:rsidRPr="00D20CD6" w:rsidRDefault="000F59E0" w:rsidP="008862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 Light" w:eastAsia="Times New Roman" w:hAnsi="Calibri Light" w:cs="Calibri Light"/>
                <w:b/>
                <w:bCs/>
                <w:color w:val="C00000"/>
                <w:lang w:eastAsia="tr-TR"/>
              </w:rPr>
              <w:t xml:space="preserve">ÖNERİ SAHİBİ: </w:t>
            </w:r>
          </w:p>
        </w:tc>
      </w:tr>
      <w:tr w:rsidR="000F59E0" w:rsidRPr="00D20CD6" w14:paraId="09F4ECD2" w14:textId="77777777" w:rsidTr="008862A2">
        <w:trPr>
          <w:tblHeader/>
        </w:trPr>
        <w:tc>
          <w:tcPr>
            <w:tcW w:w="2536" w:type="dxa"/>
            <w:gridSpan w:val="2"/>
            <w:shd w:val="clear" w:color="000000" w:fill="FFFFFF"/>
            <w:vAlign w:val="center"/>
            <w:hideMark/>
          </w:tcPr>
          <w:p w14:paraId="6AB1CEAA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color w:val="C00000"/>
              </w:rPr>
              <w:br w:type="page"/>
            </w: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Konu*</w:t>
            </w:r>
          </w:p>
        </w:tc>
        <w:tc>
          <w:tcPr>
            <w:tcW w:w="3135" w:type="dxa"/>
            <w:shd w:val="clear" w:color="000000" w:fill="FFFFFF"/>
            <w:vAlign w:val="center"/>
            <w:hideMark/>
          </w:tcPr>
          <w:p w14:paraId="4252464B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Açıklama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695F92B8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Çözüm Önerisi**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8C9721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Nihai Çıktı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368E9140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Sorumlu/İlgili Kuruluşlar***</w:t>
            </w:r>
          </w:p>
        </w:tc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66709F0" w14:textId="77777777" w:rsidR="000F59E0" w:rsidRPr="00D20CD6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</w:pPr>
            <w:r w:rsidRPr="00D20CD6">
              <w:rPr>
                <w:rFonts w:ascii="Calibri" w:eastAsia="Times New Roman" w:hAnsi="Calibri" w:cs="Calibri"/>
                <w:b/>
                <w:bCs/>
                <w:color w:val="C00000"/>
                <w:lang w:eastAsia="tr-TR"/>
              </w:rPr>
              <w:t>Takvim (Ay/Yıl)</w:t>
            </w:r>
          </w:p>
        </w:tc>
      </w:tr>
      <w:tr w:rsidR="000F59E0" w:rsidRPr="000474D7" w14:paraId="2B5F0D6F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  <w:hideMark/>
          </w:tcPr>
          <w:p w14:paraId="142DE359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474D7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778381" w14:textId="7DF84A82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66FCD237" w14:textId="75DB6D2D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9CD206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E8BF54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6600E2DD" w14:textId="03B5F096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4B0C211C" w14:textId="14906D18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F59E0" w:rsidRPr="000474D7" w14:paraId="00DDED63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78932221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F913EC7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2223C9F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7C81EB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90EC43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FC4A2A8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5A0B21E" w14:textId="77777777" w:rsidR="000F59E0" w:rsidRPr="000474D7" w:rsidRDefault="000F59E0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  <w:tr w:rsidR="000F59E0" w:rsidRPr="000474D7" w14:paraId="48611D97" w14:textId="77777777" w:rsidTr="008862A2">
        <w:trPr>
          <w:trHeight w:val="1145"/>
        </w:trPr>
        <w:tc>
          <w:tcPr>
            <w:tcW w:w="544" w:type="dxa"/>
            <w:shd w:val="clear" w:color="auto" w:fill="auto"/>
            <w:vAlign w:val="center"/>
          </w:tcPr>
          <w:p w14:paraId="5CE8A330" w14:textId="77777777" w:rsidR="000F59E0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3C9596E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E78B2F8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769E0C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9A16E9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E6DDFB5" w14:textId="77777777" w:rsidR="000F59E0" w:rsidRPr="000474D7" w:rsidRDefault="000F59E0" w:rsidP="00886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82BEE47" w14:textId="77777777" w:rsidR="000F59E0" w:rsidRPr="000474D7" w:rsidRDefault="000F59E0" w:rsidP="00886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</w:p>
        </w:tc>
      </w:tr>
    </w:tbl>
    <w:p w14:paraId="56D6088A" w14:textId="77777777" w:rsidR="000474D7" w:rsidRPr="000474D7" w:rsidRDefault="000474D7" w:rsidP="000474D7">
      <w:pPr>
        <w:spacing w:after="0"/>
        <w:rPr>
          <w:i/>
        </w:rPr>
      </w:pPr>
    </w:p>
    <w:sectPr w:rsidR="000474D7" w:rsidRPr="000474D7" w:rsidSect="009E4982">
      <w:head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AA1E" w14:textId="77777777" w:rsidR="0072361A" w:rsidRDefault="0072361A" w:rsidP="000474D7">
      <w:pPr>
        <w:spacing w:after="0" w:line="240" w:lineRule="auto"/>
      </w:pPr>
      <w:r>
        <w:separator/>
      </w:r>
    </w:p>
  </w:endnote>
  <w:endnote w:type="continuationSeparator" w:id="0">
    <w:p w14:paraId="5846976C" w14:textId="77777777" w:rsidR="0072361A" w:rsidRDefault="0072361A" w:rsidP="0004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F8D5" w14:textId="77777777" w:rsidR="0072361A" w:rsidRDefault="0072361A" w:rsidP="000474D7">
      <w:pPr>
        <w:spacing w:after="0" w:line="240" w:lineRule="auto"/>
      </w:pPr>
      <w:r>
        <w:separator/>
      </w:r>
    </w:p>
  </w:footnote>
  <w:footnote w:type="continuationSeparator" w:id="0">
    <w:p w14:paraId="7412C157" w14:textId="77777777" w:rsidR="0072361A" w:rsidRDefault="0072361A" w:rsidP="0004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1E46" w14:textId="77777777" w:rsidR="000474D7" w:rsidRPr="000474D7" w:rsidRDefault="00216D9F">
    <w:pPr>
      <w:pStyle w:val="Header"/>
      <w:rPr>
        <w:b/>
      </w:rPr>
    </w:pPr>
    <w:r w:rsidRPr="000474D7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3FF5C36D" wp14:editId="5256FAAC">
          <wp:simplePos x="0" y="0"/>
          <wp:positionH relativeFrom="margin">
            <wp:posOffset>7872730</wp:posOffset>
          </wp:positionH>
          <wp:positionV relativeFrom="margin">
            <wp:posOffset>-480695</wp:posOffset>
          </wp:positionV>
          <wp:extent cx="847725" cy="320040"/>
          <wp:effectExtent l="0" t="0" r="9525" b="3810"/>
          <wp:wrapSquare wrapText="bothSides"/>
          <wp:docPr id="5" name="Resim 5" descr="https://yoikk.gov.tr/Content/stuff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yoikk.gov.tr/Content/stuff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D7" w:rsidRPr="00231532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DDB7CA9" wp14:editId="184A59FB">
          <wp:simplePos x="0" y="0"/>
          <wp:positionH relativeFrom="margin">
            <wp:posOffset>7410450</wp:posOffset>
          </wp:positionH>
          <wp:positionV relativeFrom="paragraph">
            <wp:posOffset>-135255</wp:posOffset>
          </wp:positionV>
          <wp:extent cx="314325" cy="314325"/>
          <wp:effectExtent l="0" t="0" r="9525" b="9525"/>
          <wp:wrapSquare wrapText="bothSides"/>
          <wp:docPr id="4" name="Resim 4" descr="C:\Users\Haydar ADALI\Desktop\Resi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ydar ADALI\Desktop\Resim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4D7" w:rsidRPr="000474D7">
      <w:rPr>
        <w:b/>
      </w:rPr>
      <w:t>YATIRIM ORTAMINI İYİLEŞTİRME KOORDİNASYON KURULU (YOİKK)</w:t>
    </w:r>
    <w:r w:rsidR="000474D7" w:rsidRPr="000474D7">
      <w:rPr>
        <w:noProof/>
        <w:lang w:val="en-US"/>
      </w:rPr>
      <w:t xml:space="preserve"> </w:t>
    </w:r>
  </w:p>
  <w:p w14:paraId="1D343075" w14:textId="3132BA62" w:rsidR="000474D7" w:rsidRPr="000474D7" w:rsidRDefault="000474D7">
    <w:pPr>
      <w:pStyle w:val="Header"/>
      <w:rPr>
        <w:b/>
      </w:rPr>
    </w:pPr>
    <w:r w:rsidRPr="000474D7">
      <w:rPr>
        <w:b/>
      </w:rPr>
      <w:t xml:space="preserve">2022 EYLEM PLANI </w:t>
    </w:r>
    <w:r>
      <w:rPr>
        <w:b/>
      </w:rPr>
      <w:t>ÖNERİLERİ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248"/>
    <w:multiLevelType w:val="hybridMultilevel"/>
    <w:tmpl w:val="F9B664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8C3177"/>
    <w:multiLevelType w:val="hybridMultilevel"/>
    <w:tmpl w:val="9B5201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D7"/>
    <w:rsid w:val="00012E0D"/>
    <w:rsid w:val="000474D7"/>
    <w:rsid w:val="000F59E0"/>
    <w:rsid w:val="00130AF3"/>
    <w:rsid w:val="001E376D"/>
    <w:rsid w:val="00216D9F"/>
    <w:rsid w:val="002252E2"/>
    <w:rsid w:val="002E1D8A"/>
    <w:rsid w:val="002F2E9F"/>
    <w:rsid w:val="00346688"/>
    <w:rsid w:val="004679DC"/>
    <w:rsid w:val="00595AF8"/>
    <w:rsid w:val="005F6DF8"/>
    <w:rsid w:val="006210CE"/>
    <w:rsid w:val="00697403"/>
    <w:rsid w:val="006A2824"/>
    <w:rsid w:val="0072361A"/>
    <w:rsid w:val="00732861"/>
    <w:rsid w:val="0078660C"/>
    <w:rsid w:val="009E4982"/>
    <w:rsid w:val="00A13A28"/>
    <w:rsid w:val="00A13E2F"/>
    <w:rsid w:val="00AD4550"/>
    <w:rsid w:val="00C97C95"/>
    <w:rsid w:val="00CE00A6"/>
    <w:rsid w:val="00D20CD6"/>
    <w:rsid w:val="00E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8B34"/>
  <w15:chartTrackingRefBased/>
  <w15:docId w15:val="{997A3B21-1BBE-477E-9A4E-77C8C5F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D7"/>
  </w:style>
  <w:style w:type="paragraph" w:styleId="Footer">
    <w:name w:val="footer"/>
    <w:basedOn w:val="Normal"/>
    <w:link w:val="FooterChar"/>
    <w:uiPriority w:val="99"/>
    <w:unhideWhenUsed/>
    <w:rsid w:val="00047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D7"/>
  </w:style>
  <w:style w:type="paragraph" w:styleId="ListParagraph">
    <w:name w:val="List Paragraph"/>
    <w:basedOn w:val="Normal"/>
    <w:link w:val="ListParagraphChar"/>
    <w:uiPriority w:val="34"/>
    <w:qFormat/>
    <w:rsid w:val="000474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A2824"/>
  </w:style>
  <w:style w:type="paragraph" w:customStyle="1" w:styleId="TableParagraph">
    <w:name w:val="Table Paragraph"/>
    <w:basedOn w:val="Normal"/>
    <w:uiPriority w:val="1"/>
    <w:qFormat/>
    <w:rsid w:val="000F59E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4B56-96F1-4127-9E30-5FC56197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388</Words>
  <Characters>2581</Characters>
  <Application>Microsoft Office Word</Application>
  <DocSecurity>0</DocSecurity>
  <Lines>71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CAMCI</dc:creator>
  <cp:keywords/>
  <dc:description/>
  <cp:lastModifiedBy>İrfan Demirören</cp:lastModifiedBy>
  <cp:revision>24</cp:revision>
  <dcterms:created xsi:type="dcterms:W3CDTF">2021-11-03T08:22:00Z</dcterms:created>
  <dcterms:modified xsi:type="dcterms:W3CDTF">2021-11-03T09:27:00Z</dcterms:modified>
</cp:coreProperties>
</file>