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465" w:rsidRPr="00F32D77" w:rsidRDefault="00F32D77" w:rsidP="00F32D77">
      <w:pPr>
        <w:jc w:val="center"/>
        <w:rPr>
          <w:rFonts w:ascii="Times New Roman" w:hAnsi="Times New Roman" w:cs="Times New Roman"/>
          <w:b/>
          <w:sz w:val="24"/>
          <w:szCs w:val="24"/>
        </w:rPr>
      </w:pPr>
      <w:r w:rsidRPr="00F32D77">
        <w:rPr>
          <w:rFonts w:ascii="Times New Roman" w:hAnsi="Times New Roman" w:cs="Times New Roman"/>
          <w:b/>
          <w:sz w:val="24"/>
          <w:szCs w:val="24"/>
        </w:rPr>
        <w:t>YERLİ MALI TEBLİĞİ’NDE YAPILMASI PLANLANAN DEĞİŞİKLİKLER</w:t>
      </w:r>
      <w:r w:rsidR="001F30C8">
        <w:rPr>
          <w:rFonts w:ascii="Times New Roman" w:hAnsi="Times New Roman" w:cs="Times New Roman"/>
          <w:b/>
          <w:sz w:val="24"/>
          <w:szCs w:val="24"/>
        </w:rPr>
        <w:t>E İLİŞKİN KARŞILAŞTIRMA CETVELİ</w:t>
      </w:r>
    </w:p>
    <w:p w:rsidR="00D7678F" w:rsidRDefault="00D7678F"/>
    <w:tbl>
      <w:tblPr>
        <w:tblStyle w:val="TabloKlavuzu"/>
        <w:tblW w:w="14596" w:type="dxa"/>
        <w:tblLook w:val="04A0" w:firstRow="1" w:lastRow="0" w:firstColumn="1" w:lastColumn="0" w:noHBand="0" w:noVBand="1"/>
      </w:tblPr>
      <w:tblGrid>
        <w:gridCol w:w="7366"/>
        <w:gridCol w:w="7230"/>
      </w:tblGrid>
      <w:tr w:rsidR="003447DA" w:rsidRPr="008372C8" w:rsidTr="003447DA">
        <w:trPr>
          <w:trHeight w:val="498"/>
          <w:tblHeader/>
        </w:trPr>
        <w:tc>
          <w:tcPr>
            <w:tcW w:w="7366" w:type="dxa"/>
            <w:vAlign w:val="center"/>
          </w:tcPr>
          <w:p w:rsidR="003447DA" w:rsidRPr="008372C8" w:rsidRDefault="003447DA" w:rsidP="008372C8">
            <w:pPr>
              <w:jc w:val="center"/>
              <w:rPr>
                <w:rFonts w:ascii="Times New Roman" w:hAnsi="Times New Roman" w:cs="Times New Roman"/>
                <w:b/>
              </w:rPr>
            </w:pPr>
            <w:r>
              <w:rPr>
                <w:rFonts w:ascii="Times New Roman" w:eastAsia="Times New Roman" w:hAnsi="Times New Roman" w:cs="Times New Roman"/>
                <w:b/>
                <w:lang w:eastAsia="tr-TR"/>
              </w:rPr>
              <w:t xml:space="preserve">Yerli Malı Tebliği’nin </w:t>
            </w:r>
            <w:r w:rsidRPr="008372C8">
              <w:rPr>
                <w:rFonts w:ascii="Times New Roman" w:eastAsia="Times New Roman" w:hAnsi="Times New Roman" w:cs="Times New Roman"/>
                <w:b/>
                <w:lang w:eastAsia="tr-TR"/>
              </w:rPr>
              <w:t xml:space="preserve">Mevcut </w:t>
            </w:r>
            <w:r>
              <w:rPr>
                <w:rFonts w:ascii="Times New Roman" w:eastAsia="Times New Roman" w:hAnsi="Times New Roman" w:cs="Times New Roman"/>
                <w:b/>
                <w:lang w:eastAsia="tr-TR"/>
              </w:rPr>
              <w:t>Hali</w:t>
            </w:r>
          </w:p>
        </w:tc>
        <w:tc>
          <w:tcPr>
            <w:tcW w:w="7230" w:type="dxa"/>
            <w:vAlign w:val="center"/>
          </w:tcPr>
          <w:p w:rsidR="003447DA" w:rsidRPr="008372C8" w:rsidRDefault="003447DA" w:rsidP="008372C8">
            <w:pPr>
              <w:jc w:val="center"/>
              <w:rPr>
                <w:rFonts w:ascii="Times New Roman" w:hAnsi="Times New Roman" w:cs="Times New Roman"/>
                <w:b/>
              </w:rPr>
            </w:pPr>
            <w:r>
              <w:rPr>
                <w:rFonts w:ascii="Times New Roman" w:eastAsia="Times New Roman" w:hAnsi="Times New Roman" w:cs="Times New Roman"/>
                <w:b/>
                <w:lang w:eastAsia="tr-TR"/>
              </w:rPr>
              <w:t xml:space="preserve">Yerli Malı Tebliği’nin </w:t>
            </w:r>
            <w:r w:rsidRPr="008372C8">
              <w:rPr>
                <w:rFonts w:ascii="Times New Roman" w:eastAsia="Times New Roman" w:hAnsi="Times New Roman" w:cs="Times New Roman"/>
                <w:b/>
                <w:lang w:eastAsia="tr-TR"/>
              </w:rPr>
              <w:t xml:space="preserve">Revize Edilmiş </w:t>
            </w:r>
            <w:r>
              <w:rPr>
                <w:rFonts w:ascii="Times New Roman" w:hAnsi="Times New Roman" w:cs="Times New Roman"/>
                <w:b/>
              </w:rPr>
              <w:t>Hali</w:t>
            </w:r>
          </w:p>
        </w:tc>
      </w:tr>
      <w:tr w:rsidR="003447DA" w:rsidRPr="00040ECF" w:rsidTr="003447DA">
        <w:tc>
          <w:tcPr>
            <w:tcW w:w="7366" w:type="dxa"/>
          </w:tcPr>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t xml:space="preserve">Amaç ve kapsam </w:t>
            </w:r>
          </w:p>
          <w:p w:rsidR="003447DA" w:rsidRPr="00040ECF" w:rsidRDefault="003447DA" w:rsidP="008372C8">
            <w:pPr>
              <w:spacing w:after="120"/>
              <w:ind w:firstLine="567"/>
              <w:jc w:val="both"/>
              <w:rPr>
                <w:rFonts w:ascii="Times New Roman" w:hAnsi="Times New Roman" w:cs="Times New Roman"/>
              </w:rPr>
            </w:pPr>
            <w:r w:rsidRPr="00040ECF">
              <w:rPr>
                <w:rFonts w:ascii="Times New Roman" w:eastAsiaTheme="minorEastAsia" w:hAnsi="Times New Roman" w:cs="Times New Roman"/>
                <w:b/>
                <w:bCs/>
                <w:lang w:eastAsia="tr-TR"/>
              </w:rPr>
              <w:t>MADDE 1 –</w:t>
            </w:r>
            <w:r w:rsidRPr="00040ECF">
              <w:rPr>
                <w:rFonts w:ascii="Times New Roman" w:eastAsiaTheme="minorEastAsia" w:hAnsi="Times New Roman" w:cs="Times New Roman"/>
                <w:lang w:eastAsia="tr-TR"/>
              </w:rPr>
              <w:t xml:space="preserve"> (1) Bu Tebliğin amacı, </w:t>
            </w:r>
            <w:r w:rsidRPr="00040ECF">
              <w:rPr>
                <w:rFonts w:ascii="Times New Roman" w:eastAsiaTheme="minorEastAsia" w:hAnsi="Times New Roman" w:cs="Times New Roman"/>
                <w:b/>
                <w:strike/>
                <w:lang w:eastAsia="tr-TR"/>
              </w:rPr>
              <w:t>4/1/2002 tarihli ve 4734 sayılı Kamu İhale Kanunu kapsamında fiyat avantajı uygulanacak mal alımı ihalelerinde</w:t>
            </w:r>
            <w:r w:rsidRPr="00040ECF">
              <w:rPr>
                <w:rFonts w:ascii="Times New Roman" w:eastAsiaTheme="minorEastAsia" w:hAnsi="Times New Roman" w:cs="Times New Roman"/>
                <w:lang w:eastAsia="tr-TR"/>
              </w:rPr>
              <w:t xml:space="preserve"> istekliler tarafından teklif edilen </w:t>
            </w:r>
            <w:r w:rsidRPr="00040ECF">
              <w:rPr>
                <w:rFonts w:ascii="Times New Roman" w:eastAsiaTheme="minorEastAsia" w:hAnsi="Times New Roman" w:cs="Times New Roman"/>
                <w:b/>
                <w:strike/>
                <w:lang w:eastAsia="tr-TR"/>
              </w:rPr>
              <w:t>malın</w:t>
            </w:r>
            <w:r w:rsidRPr="00040ECF">
              <w:rPr>
                <w:rFonts w:ascii="Times New Roman" w:eastAsiaTheme="minorEastAsia" w:hAnsi="Times New Roman" w:cs="Times New Roman"/>
                <w:lang w:eastAsia="tr-TR"/>
              </w:rPr>
              <w:t xml:space="preserve"> yerli malı olduğunun belirlenmesi ve belgelendirilmesine ilişkin usul ve esasları belirlemektir. </w:t>
            </w:r>
          </w:p>
        </w:tc>
        <w:tc>
          <w:tcPr>
            <w:tcW w:w="7230" w:type="dxa"/>
          </w:tcPr>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t xml:space="preserve">Amaç ve kapsam </w:t>
            </w:r>
          </w:p>
          <w:p w:rsidR="003447DA" w:rsidRPr="00040ECF" w:rsidRDefault="003447DA" w:rsidP="008372C8">
            <w:pPr>
              <w:spacing w:after="120"/>
              <w:ind w:firstLine="567"/>
              <w:jc w:val="both"/>
              <w:rPr>
                <w:rFonts w:ascii="Times New Roman" w:hAnsi="Times New Roman" w:cs="Times New Roman"/>
              </w:rPr>
            </w:pPr>
            <w:r w:rsidRPr="00040ECF">
              <w:rPr>
                <w:rFonts w:ascii="Times New Roman" w:eastAsiaTheme="minorEastAsia" w:hAnsi="Times New Roman" w:cs="Times New Roman"/>
                <w:b/>
                <w:bCs/>
                <w:lang w:eastAsia="tr-TR"/>
              </w:rPr>
              <w:t>MADDE 1 –</w:t>
            </w:r>
            <w:r w:rsidRPr="00040ECF">
              <w:rPr>
                <w:rFonts w:ascii="Times New Roman" w:eastAsiaTheme="minorEastAsia" w:hAnsi="Times New Roman" w:cs="Times New Roman"/>
                <w:lang w:eastAsia="tr-TR"/>
              </w:rPr>
              <w:t xml:space="preserve"> (1) Bu Tebliğin amacı, istekliler tarafından teklif edilen </w:t>
            </w:r>
            <w:r w:rsidRPr="00040ECF">
              <w:rPr>
                <w:rFonts w:ascii="Times New Roman" w:eastAsiaTheme="minorEastAsia" w:hAnsi="Times New Roman" w:cs="Times New Roman"/>
                <w:b/>
                <w:u w:val="single"/>
                <w:lang w:eastAsia="tr-TR"/>
              </w:rPr>
              <w:t>ürünün</w:t>
            </w:r>
            <w:r w:rsidRPr="00040ECF">
              <w:rPr>
                <w:rFonts w:ascii="Times New Roman" w:eastAsiaTheme="minorEastAsia" w:hAnsi="Times New Roman" w:cs="Times New Roman"/>
                <w:lang w:eastAsia="tr-TR"/>
              </w:rPr>
              <w:t xml:space="preserve"> yerli malı olduğunun belirlenmesi ve belgelendirilmesine ilişkin usul ve esasları belirlemektir. </w:t>
            </w:r>
          </w:p>
        </w:tc>
      </w:tr>
      <w:tr w:rsidR="003447DA" w:rsidRPr="00040ECF" w:rsidTr="003447DA">
        <w:tc>
          <w:tcPr>
            <w:tcW w:w="7366" w:type="dxa"/>
          </w:tcPr>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t xml:space="preserve">Dayanak </w:t>
            </w:r>
          </w:p>
          <w:p w:rsidR="003447DA" w:rsidRPr="00040ECF" w:rsidRDefault="003447DA" w:rsidP="008372C8">
            <w:pPr>
              <w:spacing w:after="120"/>
              <w:ind w:firstLine="567"/>
              <w:jc w:val="both"/>
              <w:rPr>
                <w:rFonts w:ascii="Times New Roman" w:hAnsi="Times New Roman" w:cs="Times New Roman"/>
              </w:rPr>
            </w:pPr>
            <w:r w:rsidRPr="00040ECF">
              <w:rPr>
                <w:rFonts w:ascii="Times New Roman" w:eastAsiaTheme="minorEastAsia" w:hAnsi="Times New Roman" w:cs="Times New Roman"/>
                <w:b/>
                <w:bCs/>
                <w:lang w:eastAsia="tr-TR"/>
              </w:rPr>
              <w:t>MADDE 2 –</w:t>
            </w:r>
            <w:r w:rsidRPr="00040ECF">
              <w:rPr>
                <w:rFonts w:ascii="Times New Roman" w:eastAsiaTheme="minorEastAsia" w:hAnsi="Times New Roman" w:cs="Times New Roman"/>
                <w:lang w:eastAsia="tr-TR"/>
              </w:rPr>
              <w:t xml:space="preserve"> (1) Bu Tebliğ, 4734 sayılı Kanunun 63 üncü maddesinin birinci fıkrasının </w:t>
            </w:r>
            <w:r w:rsidRPr="00040ECF">
              <w:rPr>
                <w:rFonts w:ascii="Times New Roman" w:eastAsiaTheme="minorEastAsia" w:hAnsi="Times New Roman" w:cs="Times New Roman"/>
                <w:b/>
                <w:strike/>
                <w:lang w:eastAsia="tr-TR"/>
              </w:rPr>
              <w:t>(d)</w:t>
            </w:r>
            <w:r w:rsidRPr="00040ECF">
              <w:rPr>
                <w:rFonts w:ascii="Times New Roman" w:eastAsiaTheme="minorEastAsia" w:hAnsi="Times New Roman" w:cs="Times New Roman"/>
                <w:lang w:eastAsia="tr-TR"/>
              </w:rPr>
              <w:t xml:space="preserve"> bendine dayanılarak hazırlanmıştır.</w:t>
            </w:r>
          </w:p>
        </w:tc>
        <w:tc>
          <w:tcPr>
            <w:tcW w:w="7230" w:type="dxa"/>
          </w:tcPr>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t xml:space="preserve">Dayanak </w:t>
            </w:r>
          </w:p>
          <w:p w:rsidR="003447DA" w:rsidRPr="00040ECF" w:rsidRDefault="003447DA" w:rsidP="008372C8">
            <w:pPr>
              <w:spacing w:after="120"/>
              <w:ind w:firstLine="567"/>
              <w:jc w:val="both"/>
              <w:rPr>
                <w:rFonts w:ascii="Times New Roman" w:hAnsi="Times New Roman" w:cs="Times New Roman"/>
              </w:rPr>
            </w:pPr>
            <w:r w:rsidRPr="00040ECF">
              <w:rPr>
                <w:rFonts w:ascii="Times New Roman" w:eastAsiaTheme="minorEastAsia" w:hAnsi="Times New Roman" w:cs="Times New Roman"/>
                <w:b/>
                <w:bCs/>
                <w:lang w:eastAsia="tr-TR"/>
              </w:rPr>
              <w:t>MADDE 2 –</w:t>
            </w:r>
            <w:r w:rsidRPr="00040ECF">
              <w:rPr>
                <w:rFonts w:ascii="Times New Roman" w:eastAsiaTheme="minorEastAsia" w:hAnsi="Times New Roman" w:cs="Times New Roman"/>
                <w:lang w:eastAsia="tr-TR"/>
              </w:rPr>
              <w:t xml:space="preserve"> (1) Bu Tebliğ, </w:t>
            </w:r>
            <w:r w:rsidRPr="00911309">
              <w:rPr>
                <w:rFonts w:ascii="Times New Roman" w:eastAsiaTheme="minorEastAsia" w:hAnsi="Times New Roman" w:cs="Times New Roman"/>
                <w:b/>
                <w:u w:val="single"/>
                <w:lang w:eastAsia="tr-TR"/>
              </w:rPr>
              <w:t>4/1/2002 tarihli ve</w:t>
            </w:r>
            <w:r w:rsidRPr="00911309">
              <w:rPr>
                <w:rFonts w:ascii="Times New Roman" w:eastAsiaTheme="minorEastAsia" w:hAnsi="Times New Roman" w:cs="Times New Roman"/>
                <w:lang w:eastAsia="tr-TR"/>
              </w:rPr>
              <w:t xml:space="preserve"> 4734 sayılı </w:t>
            </w:r>
            <w:r w:rsidRPr="00E2725A">
              <w:rPr>
                <w:rFonts w:ascii="Times New Roman" w:eastAsiaTheme="minorEastAsia" w:hAnsi="Times New Roman" w:cs="Times New Roman"/>
                <w:b/>
                <w:u w:val="single"/>
                <w:lang w:eastAsia="tr-TR"/>
              </w:rPr>
              <w:t>Kamu İhale</w:t>
            </w:r>
            <w:r w:rsidRPr="00911309">
              <w:rPr>
                <w:rFonts w:ascii="Times New Roman" w:eastAsiaTheme="minorEastAsia" w:hAnsi="Times New Roman" w:cs="Times New Roman"/>
                <w:lang w:eastAsia="tr-TR"/>
              </w:rPr>
              <w:t xml:space="preserve"> Kanunun</w:t>
            </w:r>
            <w:r w:rsidRPr="00911309">
              <w:rPr>
                <w:rFonts w:ascii="Times New Roman" w:eastAsiaTheme="minorEastAsia" w:hAnsi="Times New Roman" w:cs="Times New Roman"/>
                <w:b/>
                <w:u w:val="single"/>
                <w:lang w:eastAsia="tr-TR"/>
              </w:rPr>
              <w:t>un</w:t>
            </w:r>
            <w:r w:rsidRPr="00B601B5">
              <w:rPr>
                <w:rFonts w:ascii="Times New Roman" w:hAnsi="Times New Roman" w:cs="Times New Roman"/>
                <w:sz w:val="24"/>
                <w:szCs w:val="24"/>
              </w:rPr>
              <w:t xml:space="preserve"> </w:t>
            </w:r>
            <w:r w:rsidRPr="00040ECF">
              <w:rPr>
                <w:rFonts w:ascii="Times New Roman" w:eastAsiaTheme="minorEastAsia" w:hAnsi="Times New Roman" w:cs="Times New Roman"/>
                <w:lang w:eastAsia="tr-TR"/>
              </w:rPr>
              <w:t xml:space="preserve">4734 sayılı Kanunun 63 üncü maddesinin birinci fıkrasının </w:t>
            </w:r>
            <w:r w:rsidRPr="00040ECF">
              <w:rPr>
                <w:rFonts w:ascii="Times New Roman" w:eastAsiaTheme="minorEastAsia" w:hAnsi="Times New Roman" w:cs="Times New Roman"/>
                <w:b/>
                <w:u w:val="single"/>
                <w:lang w:eastAsia="tr-TR"/>
              </w:rPr>
              <w:t>(e)</w:t>
            </w:r>
            <w:r w:rsidRPr="00040ECF">
              <w:rPr>
                <w:rFonts w:ascii="Times New Roman" w:eastAsiaTheme="minorEastAsia" w:hAnsi="Times New Roman" w:cs="Times New Roman"/>
                <w:lang w:eastAsia="tr-TR"/>
              </w:rPr>
              <w:t xml:space="preserve"> bendine dayanılarak hazırlanmıştır.</w:t>
            </w:r>
          </w:p>
        </w:tc>
      </w:tr>
      <w:tr w:rsidR="003447DA" w:rsidRPr="00040ECF" w:rsidTr="003447DA">
        <w:tc>
          <w:tcPr>
            <w:tcW w:w="7366" w:type="dxa"/>
          </w:tcPr>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t xml:space="preserve">Tanımlar ve kısaltmalar </w:t>
            </w:r>
          </w:p>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t>MADDE 3 –</w:t>
            </w:r>
            <w:r w:rsidRPr="00040ECF">
              <w:rPr>
                <w:rFonts w:ascii="Times New Roman" w:eastAsiaTheme="minorEastAsia" w:hAnsi="Times New Roman" w:cs="Times New Roman"/>
                <w:lang w:eastAsia="tr-TR"/>
              </w:rPr>
              <w:t xml:space="preserve"> (1) Bu Tebliğde geçen;</w:t>
            </w:r>
          </w:p>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 xml:space="preserve">a) Bakanlık: </w:t>
            </w:r>
            <w:r w:rsidRPr="00040ECF">
              <w:rPr>
                <w:rFonts w:ascii="Times New Roman" w:eastAsiaTheme="minorEastAsia" w:hAnsi="Times New Roman" w:cs="Times New Roman"/>
                <w:b/>
                <w:strike/>
                <w:lang w:eastAsia="tr-TR"/>
              </w:rPr>
              <w:t>Bilim,</w:t>
            </w:r>
            <w:r w:rsidRPr="00040ECF">
              <w:rPr>
                <w:rFonts w:ascii="Times New Roman" w:eastAsiaTheme="minorEastAsia" w:hAnsi="Times New Roman" w:cs="Times New Roman"/>
                <w:lang w:eastAsia="tr-TR"/>
              </w:rPr>
              <w:t xml:space="preserve"> Sanayi ve Teknoloji Bakanlığını,</w:t>
            </w:r>
          </w:p>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b) Borsa: Ticaret borsalarını,</w:t>
            </w:r>
          </w:p>
          <w:p w:rsidR="003447DA" w:rsidRPr="00040ECF" w:rsidRDefault="003447DA" w:rsidP="008372C8">
            <w:pPr>
              <w:spacing w:after="120"/>
              <w:ind w:firstLine="567"/>
              <w:jc w:val="both"/>
              <w:rPr>
                <w:rFonts w:ascii="Times New Roman" w:eastAsiaTheme="minorEastAsia" w:hAnsi="Times New Roman" w:cs="Times New Roman"/>
                <w:u w:val="single"/>
                <w:lang w:eastAsia="tr-TR"/>
              </w:rPr>
            </w:pPr>
            <w:r w:rsidRPr="00040ECF">
              <w:rPr>
                <w:rFonts w:ascii="Times New Roman" w:eastAsiaTheme="minorEastAsia" w:hAnsi="Times New Roman" w:cs="Times New Roman"/>
                <w:lang w:eastAsia="tr-TR"/>
              </w:rPr>
              <w:t xml:space="preserve">c) Eksper: </w:t>
            </w:r>
            <w:r w:rsidRPr="00230949">
              <w:rPr>
                <w:rFonts w:ascii="Times New Roman" w:eastAsiaTheme="minorEastAsia" w:hAnsi="Times New Roman" w:cs="Times New Roman"/>
                <w:b/>
                <w:strike/>
                <w:lang w:eastAsia="tr-TR"/>
              </w:rPr>
              <w:t>Oda/borsa tarafından belirlenen konusunda uzman kişiyi veya Üniversitelerin ilgili bölümlerinden konularında uzman kişiyi</w:t>
            </w:r>
            <w:r w:rsidRPr="00040ECF">
              <w:rPr>
                <w:rFonts w:ascii="Times New Roman" w:eastAsiaTheme="minorEastAsia" w:hAnsi="Times New Roman" w:cs="Times New Roman"/>
                <w:lang w:eastAsia="tr-TR"/>
              </w:rPr>
              <w:t>,</w:t>
            </w:r>
            <w:r w:rsidRPr="00040ECF">
              <w:rPr>
                <w:rFonts w:ascii="Times New Roman" w:eastAsiaTheme="minorEastAsia" w:hAnsi="Times New Roman" w:cs="Times New Roman"/>
                <w:b/>
                <w:color w:val="FF0000"/>
                <w:u w:val="single"/>
                <w:lang w:eastAsia="tr-TR"/>
              </w:rPr>
              <w:t xml:space="preserve"> </w:t>
            </w:r>
          </w:p>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 xml:space="preserve">ç) İdare: İhaleyi yapan </w:t>
            </w:r>
            <w:r w:rsidRPr="00040ECF">
              <w:rPr>
                <w:rFonts w:ascii="Times New Roman" w:eastAsiaTheme="minorEastAsia" w:hAnsi="Times New Roman" w:cs="Times New Roman"/>
                <w:b/>
                <w:strike/>
                <w:lang w:eastAsia="tr-TR"/>
              </w:rPr>
              <w:t>4734 sayılı Kanun kapsamındaki</w:t>
            </w:r>
            <w:r w:rsidRPr="00040ECF">
              <w:rPr>
                <w:rFonts w:ascii="Times New Roman" w:eastAsiaTheme="minorEastAsia" w:hAnsi="Times New Roman" w:cs="Times New Roman"/>
                <w:lang w:eastAsia="tr-TR"/>
              </w:rPr>
              <w:t xml:space="preserve"> kurum ve kuruluşları,</w:t>
            </w:r>
          </w:p>
          <w:p w:rsidR="003447DA" w:rsidRDefault="003447DA" w:rsidP="008372C8">
            <w:pPr>
              <w:spacing w:after="120"/>
              <w:ind w:firstLine="567"/>
              <w:jc w:val="both"/>
              <w:rPr>
                <w:rFonts w:ascii="Times New Roman" w:eastAsiaTheme="minorEastAsia" w:hAnsi="Times New Roman" w:cs="Times New Roman"/>
                <w:snapToGrid w:val="0"/>
                <w:lang w:eastAsia="tr-TR"/>
              </w:rPr>
            </w:pPr>
            <w:r w:rsidRPr="009776F4">
              <w:rPr>
                <w:rFonts w:ascii="Times New Roman" w:eastAsiaTheme="minorEastAsia" w:hAnsi="Times New Roman" w:cs="Times New Roman"/>
                <w:lang w:eastAsia="tr-TR"/>
              </w:rPr>
              <w:t>d)</w:t>
            </w:r>
            <w:r w:rsidRPr="00040ECF">
              <w:rPr>
                <w:rFonts w:ascii="Times New Roman" w:eastAsiaTheme="minorEastAsia" w:hAnsi="Times New Roman" w:cs="Times New Roman"/>
                <w:lang w:eastAsia="tr-TR"/>
              </w:rPr>
              <w:t xml:space="preserve"> İstekli: </w:t>
            </w:r>
            <w:r w:rsidRPr="00040ECF">
              <w:rPr>
                <w:rFonts w:ascii="Times New Roman" w:eastAsiaTheme="minorEastAsia" w:hAnsi="Times New Roman" w:cs="Times New Roman"/>
                <w:b/>
                <w:strike/>
                <w:lang w:eastAsia="tr-TR"/>
              </w:rPr>
              <w:t>Mal alımı ihalelerine teklif veren tedarikçiyi,</w:t>
            </w:r>
            <w:r w:rsidRPr="00040ECF">
              <w:rPr>
                <w:rFonts w:ascii="Times New Roman" w:eastAsiaTheme="minorEastAsia" w:hAnsi="Times New Roman" w:cs="Times New Roman"/>
                <w:snapToGrid w:val="0"/>
                <w:lang w:eastAsia="tr-TR"/>
              </w:rPr>
              <w:t xml:space="preserve">  </w:t>
            </w:r>
          </w:p>
          <w:p w:rsidR="003447DA" w:rsidRPr="00A22C74" w:rsidRDefault="003447DA" w:rsidP="00A22C74">
            <w:pPr>
              <w:spacing w:after="120"/>
              <w:ind w:firstLine="567"/>
              <w:jc w:val="both"/>
              <w:rPr>
                <w:rFonts w:ascii="Times New Roman" w:eastAsiaTheme="minorEastAsia" w:hAnsi="Times New Roman" w:cs="Times New Roman"/>
                <w:lang w:eastAsia="tr-TR"/>
              </w:rPr>
            </w:pPr>
            <w:r w:rsidRPr="00A22C74">
              <w:rPr>
                <w:rFonts w:ascii="Times New Roman" w:eastAsiaTheme="minorEastAsia" w:hAnsi="Times New Roman" w:cs="Times New Roman"/>
                <w:lang w:eastAsia="tr-TR"/>
              </w:rPr>
              <w:t xml:space="preserve">e) Oda: Ticaret ve sanayi odası, ticaret odası, sanayi odası </w:t>
            </w:r>
            <w:r w:rsidRPr="00A22C74">
              <w:rPr>
                <w:rFonts w:ascii="Times New Roman" w:eastAsiaTheme="minorEastAsia" w:hAnsi="Times New Roman" w:cs="Times New Roman"/>
                <w:b/>
                <w:strike/>
                <w:lang w:eastAsia="tr-TR"/>
              </w:rPr>
              <w:t>ve</w:t>
            </w:r>
            <w:r w:rsidRPr="00A22C74">
              <w:rPr>
                <w:rFonts w:ascii="Times New Roman" w:eastAsiaTheme="minorEastAsia" w:hAnsi="Times New Roman" w:cs="Times New Roman"/>
                <w:lang w:eastAsia="tr-TR"/>
              </w:rPr>
              <w:t xml:space="preserve"> deniz ticaret odası, esnaf ve sanatkârlar odasını,</w:t>
            </w:r>
          </w:p>
          <w:p w:rsidR="003447DA" w:rsidRDefault="003447DA" w:rsidP="008372C8">
            <w:pPr>
              <w:spacing w:after="120"/>
              <w:ind w:firstLine="567"/>
              <w:jc w:val="both"/>
              <w:rPr>
                <w:rFonts w:ascii="Times New Roman" w:eastAsiaTheme="minorEastAsia" w:hAnsi="Times New Roman" w:cs="Times New Roman"/>
                <w:snapToGrid w:val="0"/>
                <w:lang w:eastAsia="tr-TR"/>
              </w:rPr>
            </w:pPr>
          </w:p>
          <w:p w:rsidR="003447DA" w:rsidRPr="00040ECF" w:rsidRDefault="003447DA" w:rsidP="009776F4">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040ECF" w:rsidRDefault="003447DA" w:rsidP="008372C8">
            <w:pPr>
              <w:spacing w:after="120"/>
              <w:ind w:firstLine="567"/>
              <w:jc w:val="both"/>
              <w:rPr>
                <w:rFonts w:ascii="Times New Roman" w:eastAsiaTheme="minorEastAsia" w:hAnsi="Times New Roman" w:cs="Times New Roman"/>
                <w:lang w:eastAsia="tr-TR"/>
              </w:rPr>
            </w:pPr>
          </w:p>
          <w:p w:rsidR="003447DA" w:rsidRPr="00040ECF" w:rsidRDefault="003447DA" w:rsidP="008372C8">
            <w:pPr>
              <w:spacing w:after="120"/>
              <w:ind w:firstLine="567"/>
              <w:jc w:val="both"/>
              <w:rPr>
                <w:rFonts w:ascii="Times New Roman" w:eastAsiaTheme="minorEastAsia" w:hAnsi="Times New Roman" w:cs="Times New Roman"/>
                <w:lang w:eastAsia="tr-TR"/>
              </w:rPr>
            </w:pPr>
            <w:r w:rsidRPr="009776F4">
              <w:rPr>
                <w:rFonts w:ascii="Times New Roman" w:eastAsiaTheme="minorEastAsia" w:hAnsi="Times New Roman" w:cs="Times New Roman"/>
                <w:b/>
                <w:strike/>
                <w:lang w:eastAsia="tr-TR"/>
              </w:rPr>
              <w:t>ğ)</w:t>
            </w:r>
            <w:r w:rsidRPr="00040ECF">
              <w:rPr>
                <w:rFonts w:ascii="Times New Roman" w:eastAsiaTheme="minorEastAsia" w:hAnsi="Times New Roman" w:cs="Times New Roman"/>
                <w:lang w:eastAsia="tr-TR"/>
              </w:rPr>
              <w:t xml:space="preserve"> Yerli malı belgesi: </w:t>
            </w:r>
            <w:r w:rsidRPr="00040ECF">
              <w:rPr>
                <w:rFonts w:ascii="Times New Roman" w:eastAsiaTheme="minorEastAsia" w:hAnsi="Times New Roman" w:cs="Times New Roman"/>
                <w:b/>
                <w:strike/>
                <w:lang w:eastAsia="tr-TR"/>
              </w:rPr>
              <w:t>Malın</w:t>
            </w:r>
            <w:r w:rsidRPr="00040ECF">
              <w:rPr>
                <w:rFonts w:ascii="Times New Roman" w:eastAsiaTheme="minorEastAsia" w:hAnsi="Times New Roman" w:cs="Times New Roman"/>
                <w:lang w:eastAsia="tr-TR"/>
              </w:rPr>
              <w:t xml:space="preserve"> yerli malı olduğunu gösteren belgeyi,</w:t>
            </w:r>
          </w:p>
          <w:p w:rsidR="003447DA" w:rsidRPr="00040ECF" w:rsidRDefault="003447DA" w:rsidP="008372C8">
            <w:pPr>
              <w:spacing w:after="120"/>
              <w:ind w:firstLine="567"/>
              <w:jc w:val="both"/>
              <w:rPr>
                <w:rFonts w:ascii="Times New Roman" w:hAnsi="Times New Roman" w:cs="Times New Roman"/>
              </w:rPr>
            </w:pPr>
            <w:proofErr w:type="gramStart"/>
            <w:r w:rsidRPr="00040ECF">
              <w:rPr>
                <w:rFonts w:ascii="Times New Roman" w:eastAsiaTheme="minorEastAsia" w:hAnsi="Times New Roman" w:cs="Times New Roman"/>
                <w:lang w:eastAsia="tr-TR"/>
              </w:rPr>
              <w:t>ifade</w:t>
            </w:r>
            <w:proofErr w:type="gramEnd"/>
            <w:r w:rsidRPr="00040ECF">
              <w:rPr>
                <w:rFonts w:ascii="Times New Roman" w:eastAsiaTheme="minorEastAsia" w:hAnsi="Times New Roman" w:cs="Times New Roman"/>
                <w:lang w:eastAsia="tr-TR"/>
              </w:rPr>
              <w:t xml:space="preserve"> eder.</w:t>
            </w:r>
          </w:p>
        </w:tc>
        <w:tc>
          <w:tcPr>
            <w:tcW w:w="7230" w:type="dxa"/>
          </w:tcPr>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t xml:space="preserve">Tanımlar ve kısaltmalar </w:t>
            </w:r>
          </w:p>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t>MADDE 3 –</w:t>
            </w:r>
            <w:r w:rsidRPr="00040ECF">
              <w:rPr>
                <w:rFonts w:ascii="Times New Roman" w:eastAsiaTheme="minorEastAsia" w:hAnsi="Times New Roman" w:cs="Times New Roman"/>
                <w:lang w:eastAsia="tr-TR"/>
              </w:rPr>
              <w:t xml:space="preserve"> (1) Bu Tebliğde geçen;</w:t>
            </w:r>
          </w:p>
          <w:p w:rsidR="003447DA" w:rsidRPr="00040ECF" w:rsidRDefault="003447DA" w:rsidP="00230949">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a) Bakanlık: Sanayi ve Teknoloji Bakanlığını,</w:t>
            </w:r>
          </w:p>
          <w:p w:rsidR="003447DA" w:rsidRPr="00040ECF" w:rsidRDefault="003447DA" w:rsidP="00230949">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b) Borsa: Ticaret borsalarını,</w:t>
            </w:r>
          </w:p>
          <w:p w:rsidR="003447DA" w:rsidRPr="00230949" w:rsidRDefault="003447DA" w:rsidP="00230949">
            <w:pPr>
              <w:spacing w:after="120"/>
              <w:ind w:firstLine="567"/>
              <w:jc w:val="both"/>
              <w:rPr>
                <w:rFonts w:ascii="Times New Roman" w:eastAsiaTheme="minorEastAsia" w:hAnsi="Times New Roman" w:cs="Times New Roman"/>
                <w:lang w:eastAsia="tr-TR"/>
              </w:rPr>
            </w:pPr>
            <w:r w:rsidRPr="00230949">
              <w:rPr>
                <w:rFonts w:ascii="Times New Roman" w:eastAsiaTheme="minorEastAsia" w:hAnsi="Times New Roman" w:cs="Times New Roman"/>
                <w:lang w:eastAsia="tr-TR"/>
              </w:rPr>
              <w:t xml:space="preserve">c) </w:t>
            </w:r>
            <w:r w:rsidRPr="00A22C74">
              <w:rPr>
                <w:rFonts w:ascii="Times New Roman" w:eastAsiaTheme="minorEastAsia" w:hAnsi="Times New Roman" w:cs="Times New Roman"/>
                <w:lang w:eastAsia="tr-TR"/>
              </w:rPr>
              <w:t xml:space="preserve">Eksper: </w:t>
            </w:r>
            <w:r w:rsidRPr="00A22C74">
              <w:rPr>
                <w:rFonts w:ascii="Times New Roman" w:eastAsiaTheme="minorEastAsia" w:hAnsi="Times New Roman" w:cs="Times New Roman"/>
                <w:b/>
                <w:u w:val="single"/>
                <w:lang w:eastAsia="tr-TR"/>
              </w:rPr>
              <w:t>Bakanlığın yerli malı eksper listesinde yer alan ve ürünün yerli katkı oranı hesabının teknik incelemesini yapmakla yetkili kılınan kişiyi,</w:t>
            </w:r>
          </w:p>
          <w:p w:rsidR="003447DA" w:rsidRPr="00040ECF" w:rsidRDefault="003447DA" w:rsidP="00230949">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ç) İdare: İhaleyi yapan kurum ve kuruluşları,</w:t>
            </w:r>
          </w:p>
          <w:p w:rsidR="003447DA" w:rsidRDefault="003447DA" w:rsidP="008372C8">
            <w:pPr>
              <w:spacing w:after="120"/>
              <w:ind w:firstLine="567"/>
              <w:jc w:val="both"/>
              <w:rPr>
                <w:rFonts w:ascii="Times New Roman" w:eastAsiaTheme="minorEastAsia" w:hAnsi="Times New Roman" w:cs="Times New Roman"/>
                <w:b/>
                <w:u w:val="single"/>
                <w:lang w:eastAsia="tr-TR"/>
              </w:rPr>
            </w:pPr>
            <w:r w:rsidRPr="009776F4">
              <w:rPr>
                <w:rFonts w:ascii="Times New Roman" w:eastAsiaTheme="minorEastAsia" w:hAnsi="Times New Roman" w:cs="Times New Roman"/>
                <w:lang w:eastAsia="tr-TR"/>
              </w:rPr>
              <w:t>d)</w:t>
            </w:r>
            <w:r w:rsidRPr="00040ECF">
              <w:rPr>
                <w:rFonts w:ascii="Times New Roman" w:eastAsiaTheme="minorEastAsia" w:hAnsi="Times New Roman" w:cs="Times New Roman"/>
                <w:lang w:eastAsia="tr-TR"/>
              </w:rPr>
              <w:t xml:space="preserve"> İstekli: </w:t>
            </w:r>
            <w:r w:rsidRPr="00040ECF">
              <w:rPr>
                <w:rFonts w:ascii="Times New Roman" w:eastAsiaTheme="minorEastAsia" w:hAnsi="Times New Roman" w:cs="Times New Roman"/>
                <w:b/>
                <w:u w:val="single"/>
                <w:lang w:eastAsia="tr-TR"/>
              </w:rPr>
              <w:t>Mal veya hizmet alımları ile yapım işlerinin ihalesine teklif veren tedarikçi, hizmet sunucusu veya yapım müteahhidini,</w:t>
            </w:r>
          </w:p>
          <w:p w:rsidR="003447DA" w:rsidRPr="00A22C74" w:rsidRDefault="003447DA" w:rsidP="00A22C74">
            <w:pPr>
              <w:spacing w:after="120"/>
              <w:ind w:firstLine="567"/>
              <w:jc w:val="both"/>
              <w:rPr>
                <w:rFonts w:ascii="Times New Roman" w:eastAsiaTheme="minorEastAsia" w:hAnsi="Times New Roman" w:cs="Times New Roman"/>
                <w:lang w:eastAsia="tr-TR"/>
              </w:rPr>
            </w:pPr>
            <w:r w:rsidRPr="00A22C74">
              <w:rPr>
                <w:rFonts w:ascii="Times New Roman" w:eastAsiaTheme="minorEastAsia" w:hAnsi="Times New Roman" w:cs="Times New Roman"/>
                <w:lang w:eastAsia="tr-TR"/>
              </w:rPr>
              <w:t>e) Oda: Ticaret ve sanayi odası, ticaret odası, sanayi odası</w:t>
            </w:r>
            <w:r w:rsidRPr="00A22C74">
              <w:rPr>
                <w:rFonts w:ascii="Times New Roman" w:eastAsiaTheme="minorEastAsia" w:hAnsi="Times New Roman" w:cs="Times New Roman"/>
                <w:b/>
                <w:u w:val="single"/>
                <w:lang w:eastAsia="tr-TR"/>
              </w:rPr>
              <w:t>,</w:t>
            </w:r>
            <w:r>
              <w:rPr>
                <w:rFonts w:ascii="Times New Roman" w:eastAsiaTheme="minorEastAsia" w:hAnsi="Times New Roman" w:cs="Times New Roman"/>
                <w:lang w:eastAsia="tr-TR"/>
              </w:rPr>
              <w:t xml:space="preserve"> </w:t>
            </w:r>
            <w:r w:rsidRPr="00A22C74">
              <w:rPr>
                <w:rFonts w:ascii="Times New Roman" w:eastAsiaTheme="minorEastAsia" w:hAnsi="Times New Roman" w:cs="Times New Roman"/>
                <w:lang w:eastAsia="tr-TR"/>
              </w:rPr>
              <w:t>deniz ticaret odası, esnaf ve sanatkârlar odasını,</w:t>
            </w:r>
          </w:p>
          <w:p w:rsidR="003447DA" w:rsidRPr="00040ECF" w:rsidRDefault="003447DA" w:rsidP="009776F4">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D47836" w:rsidRDefault="003447DA" w:rsidP="009776F4">
            <w:pPr>
              <w:spacing w:after="120"/>
              <w:ind w:firstLine="567"/>
              <w:jc w:val="both"/>
              <w:rPr>
                <w:rFonts w:ascii="Times New Roman" w:eastAsiaTheme="minorEastAsia" w:hAnsi="Times New Roman" w:cs="Times New Roman"/>
                <w:b/>
                <w:u w:val="single"/>
                <w:lang w:eastAsia="tr-TR"/>
              </w:rPr>
            </w:pPr>
            <w:bookmarkStart w:id="0" w:name="_Hlk82011251"/>
            <w:r w:rsidRPr="00D47836">
              <w:rPr>
                <w:rFonts w:ascii="Times New Roman" w:eastAsiaTheme="minorEastAsia" w:hAnsi="Times New Roman" w:cs="Times New Roman"/>
                <w:b/>
                <w:u w:val="single"/>
                <w:lang w:eastAsia="tr-TR"/>
              </w:rPr>
              <w:t>ğ) Ürün: Yerli malı belgesine konu olan ve tebliğin 4 üncü maddesinde belirtilen kalemleri,</w:t>
            </w:r>
          </w:p>
          <w:bookmarkEnd w:id="0"/>
          <w:p w:rsidR="003447DA" w:rsidRPr="00D47836" w:rsidRDefault="003447DA" w:rsidP="008372C8">
            <w:pPr>
              <w:spacing w:after="120"/>
              <w:ind w:firstLine="567"/>
              <w:jc w:val="both"/>
              <w:rPr>
                <w:rFonts w:ascii="Times New Roman" w:eastAsiaTheme="minorEastAsia" w:hAnsi="Times New Roman" w:cs="Times New Roman"/>
                <w:lang w:eastAsia="tr-TR"/>
              </w:rPr>
            </w:pPr>
            <w:r w:rsidRPr="00D47836">
              <w:rPr>
                <w:rFonts w:ascii="Times New Roman" w:eastAsiaTheme="minorEastAsia" w:hAnsi="Times New Roman" w:cs="Times New Roman"/>
                <w:b/>
                <w:u w:val="single"/>
                <w:lang w:eastAsia="tr-TR"/>
              </w:rPr>
              <w:t>h</w:t>
            </w:r>
            <w:r w:rsidRPr="00D47836">
              <w:rPr>
                <w:rFonts w:ascii="Times New Roman" w:eastAsiaTheme="minorEastAsia" w:hAnsi="Times New Roman" w:cs="Times New Roman"/>
                <w:lang w:eastAsia="tr-TR"/>
              </w:rPr>
              <w:t xml:space="preserve">) Yerli malı belgesi: </w:t>
            </w:r>
            <w:r w:rsidRPr="00D47836">
              <w:rPr>
                <w:rFonts w:ascii="Times New Roman" w:eastAsiaTheme="minorEastAsia" w:hAnsi="Times New Roman" w:cs="Times New Roman"/>
                <w:b/>
                <w:u w:val="single"/>
                <w:lang w:eastAsia="tr-TR"/>
              </w:rPr>
              <w:t>Ürünün</w:t>
            </w:r>
            <w:r w:rsidRPr="00D47836">
              <w:rPr>
                <w:rFonts w:ascii="Times New Roman" w:eastAsiaTheme="minorEastAsia" w:hAnsi="Times New Roman" w:cs="Times New Roman"/>
                <w:lang w:eastAsia="tr-TR"/>
              </w:rPr>
              <w:t xml:space="preserve"> yerli malı olduğunu gösteren belgeyi,</w:t>
            </w:r>
          </w:p>
          <w:p w:rsidR="003447DA" w:rsidRPr="00040ECF" w:rsidRDefault="003447DA" w:rsidP="008372C8">
            <w:pPr>
              <w:spacing w:after="120"/>
              <w:ind w:firstLine="567"/>
              <w:jc w:val="both"/>
              <w:rPr>
                <w:rFonts w:ascii="Times New Roman" w:eastAsiaTheme="minorEastAsia" w:hAnsi="Times New Roman" w:cs="Times New Roman"/>
                <w:lang w:eastAsia="tr-TR"/>
              </w:rPr>
            </w:pPr>
            <w:r w:rsidRPr="00D47836">
              <w:rPr>
                <w:rFonts w:ascii="Times New Roman" w:eastAsiaTheme="minorEastAsia" w:hAnsi="Times New Roman" w:cs="Times New Roman"/>
                <w:b/>
                <w:u w:val="single"/>
                <w:lang w:eastAsia="tr-TR"/>
              </w:rPr>
              <w:lastRenderedPageBreak/>
              <w:t>ı) Yerli malı eksper listesi: Bakanlık tarafından belirlenecek usul ve esaslar çerçevesinde görev yapmak üzere alanında uzman olan kişiler arasından Bakanlık tarafından belirlenen kişilerin yer aldığı listeyi,</w:t>
            </w:r>
          </w:p>
          <w:p w:rsidR="003447DA" w:rsidRPr="00040ECF" w:rsidRDefault="003447DA" w:rsidP="008372C8">
            <w:pPr>
              <w:spacing w:after="120"/>
              <w:ind w:firstLine="567"/>
              <w:jc w:val="both"/>
              <w:rPr>
                <w:rFonts w:ascii="Times New Roman" w:hAnsi="Times New Roman" w:cs="Times New Roman"/>
              </w:rPr>
            </w:pPr>
            <w:proofErr w:type="gramStart"/>
            <w:r w:rsidRPr="00040ECF">
              <w:rPr>
                <w:rFonts w:ascii="Times New Roman" w:eastAsiaTheme="minorEastAsia" w:hAnsi="Times New Roman" w:cs="Times New Roman"/>
                <w:lang w:eastAsia="tr-TR"/>
              </w:rPr>
              <w:t>ifade</w:t>
            </w:r>
            <w:proofErr w:type="gramEnd"/>
            <w:r w:rsidRPr="00040ECF">
              <w:rPr>
                <w:rFonts w:ascii="Times New Roman" w:eastAsiaTheme="minorEastAsia" w:hAnsi="Times New Roman" w:cs="Times New Roman"/>
                <w:lang w:eastAsia="tr-TR"/>
              </w:rPr>
              <w:t xml:space="preserve"> eder.</w:t>
            </w:r>
          </w:p>
        </w:tc>
      </w:tr>
      <w:tr w:rsidR="003447DA" w:rsidRPr="00040ECF" w:rsidTr="003447DA">
        <w:tc>
          <w:tcPr>
            <w:tcW w:w="7366" w:type="dxa"/>
          </w:tcPr>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lastRenderedPageBreak/>
              <w:t>Yerli malı</w:t>
            </w:r>
          </w:p>
          <w:p w:rsidR="003447DA" w:rsidRDefault="003447DA" w:rsidP="0072471F">
            <w:pPr>
              <w:spacing w:after="120"/>
              <w:ind w:firstLine="567"/>
              <w:jc w:val="both"/>
              <w:rPr>
                <w:rFonts w:ascii="Times New Roman" w:eastAsiaTheme="minorEastAsia" w:hAnsi="Times New Roman" w:cs="Times New Roman"/>
                <w:b/>
                <w:bCs/>
                <w:lang w:eastAsia="tr-TR"/>
              </w:rPr>
            </w:pPr>
            <w:r w:rsidRPr="00040ECF">
              <w:rPr>
                <w:rFonts w:ascii="Times New Roman" w:eastAsiaTheme="minorEastAsia" w:hAnsi="Times New Roman" w:cs="Times New Roman"/>
                <w:b/>
                <w:bCs/>
                <w:lang w:eastAsia="tr-TR"/>
              </w:rPr>
              <w:t xml:space="preserve">MADDE 4 </w:t>
            </w:r>
            <w:r w:rsidRPr="007F15C4">
              <w:rPr>
                <w:rFonts w:ascii="Times New Roman" w:eastAsiaTheme="minorEastAsia" w:hAnsi="Times New Roman" w:cs="Times New Roman"/>
                <w:lang w:eastAsia="tr-TR"/>
              </w:rPr>
              <w:t>–</w:t>
            </w:r>
            <w:r>
              <w:rPr>
                <w:rFonts w:ascii="Times New Roman" w:eastAsiaTheme="minorEastAsia" w:hAnsi="Times New Roman" w:cs="Times New Roman"/>
                <w:lang w:eastAsia="tr-TR"/>
              </w:rPr>
              <w:t xml:space="preserve"> </w:t>
            </w:r>
          </w:p>
          <w:p w:rsidR="003447DA" w:rsidRDefault="003447DA" w:rsidP="007F15C4">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(2) Gıda ve tarımsal ürünlerin yerli malı olarak kabul edilebilmesi için aşağıdaki şartlar aranır:</w:t>
            </w:r>
          </w:p>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 xml:space="preserve">a) </w:t>
            </w:r>
            <w:r w:rsidRPr="00040ECF">
              <w:rPr>
                <w:rFonts w:ascii="Times New Roman" w:eastAsiaTheme="minorEastAsia" w:hAnsi="Times New Roman" w:cs="Times New Roman"/>
                <w:b/>
                <w:strike/>
                <w:lang w:eastAsia="tr-TR"/>
              </w:rPr>
              <w:t>Gıda,</w:t>
            </w:r>
            <w:r w:rsidRPr="00040ECF">
              <w:rPr>
                <w:rFonts w:ascii="Times New Roman" w:eastAsiaTheme="minorEastAsia" w:hAnsi="Times New Roman" w:cs="Times New Roman"/>
                <w:lang w:eastAsia="tr-TR"/>
              </w:rPr>
              <w:t xml:space="preserve"> Tarım ve </w:t>
            </w:r>
            <w:r w:rsidRPr="00040ECF">
              <w:rPr>
                <w:rFonts w:ascii="Times New Roman" w:eastAsiaTheme="minorEastAsia" w:hAnsi="Times New Roman" w:cs="Times New Roman"/>
                <w:b/>
                <w:strike/>
                <w:lang w:eastAsia="tr-TR"/>
              </w:rPr>
              <w:t>Hayvancılık</w:t>
            </w:r>
            <w:r w:rsidRPr="00040ECF">
              <w:rPr>
                <w:rFonts w:ascii="Times New Roman" w:eastAsiaTheme="minorEastAsia" w:hAnsi="Times New Roman" w:cs="Times New Roman"/>
                <w:lang w:eastAsia="tr-TR"/>
              </w:rPr>
              <w:t xml:space="preserve"> Bakanlığınca düzenlenen İşletme Kayıt veya Onay Belgesine sahip işletmeciler tarafından üretilmesi.</w:t>
            </w:r>
          </w:p>
          <w:p w:rsidR="003447DA" w:rsidRPr="00040ECF" w:rsidRDefault="003447DA" w:rsidP="008372C8">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 xml:space="preserve">c) Tarım ürünleri için Çiftçi Kayıt Sistemi Belgesi veya </w:t>
            </w:r>
            <w:r w:rsidRPr="00040ECF">
              <w:rPr>
                <w:rFonts w:ascii="Times New Roman" w:eastAsiaTheme="minorEastAsia" w:hAnsi="Times New Roman" w:cs="Times New Roman"/>
                <w:b/>
                <w:strike/>
                <w:lang w:eastAsia="tr-TR"/>
              </w:rPr>
              <w:t>Gıda,</w:t>
            </w:r>
            <w:r w:rsidRPr="00040ECF">
              <w:rPr>
                <w:rFonts w:ascii="Times New Roman" w:eastAsiaTheme="minorEastAsia" w:hAnsi="Times New Roman" w:cs="Times New Roman"/>
                <w:lang w:eastAsia="tr-TR"/>
              </w:rPr>
              <w:t xml:space="preserve"> Tarım ve </w:t>
            </w:r>
            <w:r w:rsidRPr="00040ECF">
              <w:rPr>
                <w:rFonts w:ascii="Times New Roman" w:eastAsiaTheme="minorEastAsia" w:hAnsi="Times New Roman" w:cs="Times New Roman"/>
                <w:b/>
                <w:strike/>
                <w:lang w:eastAsia="tr-TR"/>
              </w:rPr>
              <w:t>Hayvancılık</w:t>
            </w:r>
            <w:r w:rsidRPr="00040ECF">
              <w:rPr>
                <w:rFonts w:ascii="Times New Roman" w:eastAsiaTheme="minorEastAsia" w:hAnsi="Times New Roman" w:cs="Times New Roman"/>
                <w:lang w:eastAsia="tr-TR"/>
              </w:rPr>
              <w:t xml:space="preserve"> Bakanlığının </w:t>
            </w:r>
            <w:r w:rsidRPr="00B85112">
              <w:rPr>
                <w:rFonts w:ascii="Times New Roman" w:eastAsiaTheme="minorEastAsia" w:hAnsi="Times New Roman" w:cs="Times New Roman"/>
                <w:b/>
                <w:strike/>
                <w:lang w:eastAsia="tr-TR"/>
              </w:rPr>
              <w:t>ilgili Kayıt Belgesine</w:t>
            </w:r>
            <w:r w:rsidRPr="00040ECF">
              <w:rPr>
                <w:rFonts w:ascii="Times New Roman" w:eastAsiaTheme="minorEastAsia" w:hAnsi="Times New Roman" w:cs="Times New Roman"/>
                <w:lang w:eastAsia="tr-TR"/>
              </w:rPr>
              <w:t xml:space="preserve"> </w:t>
            </w:r>
            <w:r w:rsidRPr="00B85112">
              <w:rPr>
                <w:rFonts w:ascii="Times New Roman" w:eastAsiaTheme="minorEastAsia" w:hAnsi="Times New Roman" w:cs="Times New Roman"/>
                <w:b/>
                <w:strike/>
                <w:lang w:eastAsia="tr-TR"/>
              </w:rPr>
              <w:t>(</w:t>
            </w:r>
            <w:proofErr w:type="spellStart"/>
            <w:r w:rsidRPr="00040ECF">
              <w:rPr>
                <w:rFonts w:ascii="Times New Roman" w:eastAsiaTheme="minorEastAsia" w:hAnsi="Times New Roman" w:cs="Times New Roman"/>
                <w:lang w:eastAsia="tr-TR"/>
              </w:rPr>
              <w:t>Örtüaltı</w:t>
            </w:r>
            <w:proofErr w:type="spellEnd"/>
            <w:r w:rsidRPr="00040ECF">
              <w:rPr>
                <w:rFonts w:ascii="Times New Roman" w:eastAsiaTheme="minorEastAsia" w:hAnsi="Times New Roman" w:cs="Times New Roman"/>
                <w:lang w:eastAsia="tr-TR"/>
              </w:rPr>
              <w:t xml:space="preserve"> Kayıt Sistemi ve benzeri</w:t>
            </w:r>
            <w:r w:rsidRPr="00B85112">
              <w:rPr>
                <w:rFonts w:ascii="Times New Roman" w:eastAsiaTheme="minorEastAsia" w:hAnsi="Times New Roman" w:cs="Times New Roman"/>
                <w:b/>
                <w:strike/>
                <w:lang w:eastAsia="tr-TR"/>
              </w:rPr>
              <w:t>)</w:t>
            </w:r>
            <w:r w:rsidRPr="00040ECF">
              <w:rPr>
                <w:rFonts w:ascii="Times New Roman" w:eastAsiaTheme="minorEastAsia" w:hAnsi="Times New Roman" w:cs="Times New Roman"/>
                <w:lang w:eastAsia="tr-TR"/>
              </w:rPr>
              <w:t xml:space="preserve"> sahip firmalar tarafından üretilmesi.</w:t>
            </w:r>
          </w:p>
          <w:p w:rsidR="003447DA" w:rsidRPr="00040ECF" w:rsidRDefault="003447DA" w:rsidP="00070EF6">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070EF6" w:rsidRDefault="003447DA" w:rsidP="00070EF6">
            <w:pPr>
              <w:spacing w:after="120"/>
              <w:ind w:firstLine="567"/>
              <w:jc w:val="both"/>
              <w:rPr>
                <w:rFonts w:ascii="Times New Roman" w:eastAsiaTheme="minorEastAsia" w:hAnsi="Times New Roman" w:cs="Times New Roman"/>
                <w:lang w:eastAsia="tr-TR"/>
              </w:rPr>
            </w:pPr>
            <w:r w:rsidRPr="00070EF6">
              <w:rPr>
                <w:rFonts w:ascii="Times New Roman" w:eastAsiaTheme="minorEastAsia" w:hAnsi="Times New Roman" w:cs="Times New Roman"/>
                <w:lang w:eastAsia="tr-TR"/>
              </w:rPr>
              <w:t xml:space="preserve">(5) İkinci, üçüncü, dördüncü fıkralarda sayılan ürünlerden sanayi ürünü olarak değerlendirilenlerin yerli malı kabul edilebilmesi için </w:t>
            </w:r>
            <w:r w:rsidRPr="00070EF6">
              <w:rPr>
                <w:rFonts w:ascii="Times New Roman" w:eastAsiaTheme="minorEastAsia" w:hAnsi="Times New Roman" w:cs="Times New Roman"/>
                <w:b/>
                <w:strike/>
                <w:lang w:eastAsia="tr-TR"/>
              </w:rPr>
              <w:t>ayrıca</w:t>
            </w:r>
            <w:r w:rsidRPr="00070EF6">
              <w:rPr>
                <w:rFonts w:ascii="Times New Roman" w:eastAsiaTheme="minorEastAsia" w:hAnsi="Times New Roman" w:cs="Times New Roman"/>
                <w:lang w:eastAsia="tr-TR"/>
              </w:rPr>
              <w:t xml:space="preserve"> birinci fıkranın (a) ve (c) bentlerinde sayılan şartlar da aranır. </w:t>
            </w:r>
          </w:p>
          <w:p w:rsidR="003447DA" w:rsidRPr="00040ECF" w:rsidRDefault="003447DA" w:rsidP="00070EF6">
            <w:pPr>
              <w:spacing w:after="120"/>
              <w:ind w:firstLine="567"/>
              <w:jc w:val="both"/>
              <w:rPr>
                <w:rFonts w:ascii="Times New Roman" w:hAnsi="Times New Roman" w:cs="Times New Roman"/>
              </w:rPr>
            </w:pPr>
            <w:r w:rsidRPr="00070EF6">
              <w:rPr>
                <w:rFonts w:ascii="Times New Roman" w:eastAsiaTheme="minorEastAsia" w:hAnsi="Times New Roman" w:cs="Times New Roman"/>
                <w:lang w:eastAsia="tr-TR"/>
              </w:rPr>
              <w:t xml:space="preserve">(6) </w:t>
            </w:r>
            <w:r w:rsidRPr="00070EF6">
              <w:rPr>
                <w:rFonts w:ascii="Times New Roman" w:eastAsiaTheme="minorEastAsia" w:hAnsi="Times New Roman" w:cs="Times New Roman"/>
                <w:b/>
                <w:strike/>
                <w:lang w:eastAsia="tr-TR"/>
              </w:rPr>
              <w:t>S</w:t>
            </w:r>
            <w:r w:rsidRPr="00070EF6">
              <w:rPr>
                <w:rFonts w:ascii="Times New Roman" w:eastAsiaTheme="minorEastAsia" w:hAnsi="Times New Roman" w:cs="Times New Roman"/>
                <w:lang w:eastAsia="tr-TR"/>
              </w:rPr>
              <w:t xml:space="preserve">erbest bölgeler mevzuatı ile gümrük mevzuatı göz önünde bulundurularak, </w:t>
            </w:r>
            <w:r w:rsidRPr="00070EF6">
              <w:rPr>
                <w:rFonts w:ascii="Times New Roman" w:eastAsiaTheme="minorEastAsia" w:hAnsi="Times New Roman" w:cs="Times New Roman"/>
                <w:b/>
                <w:strike/>
                <w:lang w:eastAsia="tr-TR"/>
              </w:rPr>
              <w:t xml:space="preserve">yerli malı kriterlerine ilişkin </w:t>
            </w:r>
            <w:r w:rsidRPr="00070EF6">
              <w:rPr>
                <w:rFonts w:ascii="Times New Roman" w:eastAsiaTheme="minorEastAsia" w:hAnsi="Times New Roman" w:cs="Times New Roman"/>
                <w:lang w:eastAsia="tr-TR"/>
              </w:rPr>
              <w:t xml:space="preserve">bu Tebliğde yer alan </w:t>
            </w:r>
            <w:r w:rsidRPr="00070EF6">
              <w:rPr>
                <w:rFonts w:ascii="Times New Roman" w:eastAsiaTheme="minorEastAsia" w:hAnsi="Times New Roman" w:cs="Times New Roman"/>
                <w:b/>
                <w:strike/>
                <w:lang w:eastAsia="tr-TR"/>
              </w:rPr>
              <w:t>gerekli</w:t>
            </w:r>
            <w:r w:rsidRPr="00070EF6">
              <w:rPr>
                <w:rFonts w:ascii="Times New Roman" w:eastAsiaTheme="minorEastAsia" w:hAnsi="Times New Roman" w:cs="Times New Roman"/>
                <w:lang w:eastAsia="tr-TR"/>
              </w:rPr>
              <w:t xml:space="preserve"> şartların sağlanması </w:t>
            </w:r>
            <w:r w:rsidRPr="00070EF6">
              <w:rPr>
                <w:rFonts w:ascii="Times New Roman" w:eastAsiaTheme="minorEastAsia" w:hAnsi="Times New Roman" w:cs="Times New Roman"/>
                <w:b/>
                <w:strike/>
                <w:lang w:eastAsia="tr-TR"/>
              </w:rPr>
              <w:t>kaydıyla</w:t>
            </w:r>
            <w:r w:rsidRPr="00070EF6">
              <w:rPr>
                <w:rFonts w:ascii="Times New Roman" w:eastAsiaTheme="minorEastAsia" w:hAnsi="Times New Roman" w:cs="Times New Roman"/>
                <w:lang w:eastAsia="tr-TR"/>
              </w:rPr>
              <w:t xml:space="preserve"> </w:t>
            </w:r>
            <w:r w:rsidRPr="00070EF6">
              <w:rPr>
                <w:rFonts w:ascii="Times New Roman" w:eastAsiaTheme="minorEastAsia" w:hAnsi="Times New Roman" w:cs="Times New Roman"/>
                <w:b/>
                <w:strike/>
                <w:lang w:eastAsia="tr-TR"/>
              </w:rPr>
              <w:t>serbest bölgede faaliyet gösteren işletmelerin ürettikleri ürünler</w:t>
            </w:r>
            <w:r w:rsidRPr="00070EF6">
              <w:rPr>
                <w:rFonts w:ascii="Times New Roman" w:eastAsiaTheme="minorEastAsia" w:hAnsi="Times New Roman" w:cs="Times New Roman"/>
                <w:lang w:eastAsia="tr-TR"/>
              </w:rPr>
              <w:t xml:space="preserve"> yerli malı kabul edilir.</w:t>
            </w:r>
          </w:p>
        </w:tc>
        <w:tc>
          <w:tcPr>
            <w:tcW w:w="7230" w:type="dxa"/>
          </w:tcPr>
          <w:p w:rsidR="003447DA" w:rsidRPr="00040ECF"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b/>
                <w:bCs/>
                <w:lang w:eastAsia="tr-TR"/>
              </w:rPr>
              <w:t>Yerli malı</w:t>
            </w:r>
            <w:r>
              <w:rPr>
                <w:rFonts w:ascii="Times New Roman" w:eastAsiaTheme="minorEastAsia" w:hAnsi="Times New Roman" w:cs="Times New Roman"/>
                <w:b/>
                <w:bCs/>
                <w:lang w:eastAsia="tr-TR"/>
              </w:rPr>
              <w:t xml:space="preserve"> </w:t>
            </w:r>
            <w:r w:rsidRPr="000C1DBB">
              <w:rPr>
                <w:rFonts w:ascii="Times New Roman" w:eastAsiaTheme="minorEastAsia" w:hAnsi="Times New Roman" w:cs="Times New Roman"/>
                <w:b/>
                <w:bCs/>
                <w:u w:val="single"/>
                <w:lang w:eastAsia="tr-TR"/>
              </w:rPr>
              <w:t>şartları</w:t>
            </w:r>
          </w:p>
          <w:p w:rsidR="003447DA" w:rsidRDefault="003447DA" w:rsidP="007F15C4">
            <w:pPr>
              <w:spacing w:after="120"/>
              <w:ind w:firstLine="567"/>
              <w:jc w:val="both"/>
              <w:rPr>
                <w:rFonts w:ascii="Times New Roman" w:eastAsiaTheme="minorEastAsia" w:hAnsi="Times New Roman" w:cs="Times New Roman"/>
                <w:b/>
                <w:bCs/>
                <w:lang w:eastAsia="tr-TR"/>
              </w:rPr>
            </w:pPr>
            <w:r w:rsidRPr="00040ECF">
              <w:rPr>
                <w:rFonts w:ascii="Times New Roman" w:eastAsiaTheme="minorEastAsia" w:hAnsi="Times New Roman" w:cs="Times New Roman"/>
                <w:b/>
                <w:bCs/>
                <w:lang w:eastAsia="tr-TR"/>
              </w:rPr>
              <w:t xml:space="preserve">MADDE 4 </w:t>
            </w:r>
            <w:r w:rsidRPr="007F15C4">
              <w:rPr>
                <w:rFonts w:ascii="Times New Roman" w:eastAsiaTheme="minorEastAsia" w:hAnsi="Times New Roman" w:cs="Times New Roman"/>
                <w:lang w:eastAsia="tr-TR"/>
              </w:rPr>
              <w:t>–</w:t>
            </w:r>
            <w:r>
              <w:rPr>
                <w:rFonts w:ascii="Times New Roman" w:eastAsiaTheme="minorEastAsia" w:hAnsi="Times New Roman" w:cs="Times New Roman"/>
                <w:lang w:eastAsia="tr-TR"/>
              </w:rPr>
              <w:t xml:space="preserve"> </w:t>
            </w:r>
          </w:p>
          <w:p w:rsidR="003447DA" w:rsidRPr="00040ECF" w:rsidRDefault="003447DA" w:rsidP="007F15C4">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040ECF" w:rsidRDefault="003447DA" w:rsidP="0004406B">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(2) Gıda ve tarımsal ürünlerin yerli malı olarak kabul edilebilmesi için aşağıdaki şartlar aranır:</w:t>
            </w:r>
          </w:p>
          <w:p w:rsidR="003447DA" w:rsidRDefault="003447DA" w:rsidP="0004406B">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 xml:space="preserve">a) Tarım ve </w:t>
            </w:r>
            <w:r w:rsidRPr="00040ECF">
              <w:rPr>
                <w:rFonts w:ascii="Times New Roman" w:eastAsiaTheme="minorEastAsia" w:hAnsi="Times New Roman" w:cs="Times New Roman"/>
                <w:b/>
                <w:u w:val="single"/>
                <w:lang w:eastAsia="tr-TR"/>
              </w:rPr>
              <w:t>Orman</w:t>
            </w:r>
            <w:r w:rsidRPr="00040ECF">
              <w:rPr>
                <w:rFonts w:ascii="Times New Roman" w:eastAsiaTheme="minorEastAsia" w:hAnsi="Times New Roman" w:cs="Times New Roman"/>
                <w:lang w:eastAsia="tr-TR"/>
              </w:rPr>
              <w:t xml:space="preserve"> Bakanlığınca düzenlenen İşletme Kayıt veya Onay Belgesine sahip işletmeciler tarafından üretilmesi.</w:t>
            </w:r>
          </w:p>
          <w:p w:rsidR="003447DA" w:rsidRPr="00040ECF" w:rsidRDefault="003447DA" w:rsidP="008372C8">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Default="003447DA" w:rsidP="008372C8">
            <w:pPr>
              <w:spacing w:after="120"/>
              <w:ind w:firstLine="567"/>
              <w:jc w:val="both"/>
              <w:rPr>
                <w:rFonts w:ascii="Times New Roman" w:eastAsiaTheme="minorEastAsia" w:hAnsi="Times New Roman" w:cs="Times New Roman"/>
                <w:lang w:eastAsia="tr-TR"/>
              </w:rPr>
            </w:pPr>
            <w:r w:rsidRPr="00040ECF">
              <w:rPr>
                <w:rFonts w:ascii="Times New Roman" w:eastAsiaTheme="minorEastAsia" w:hAnsi="Times New Roman" w:cs="Times New Roman"/>
                <w:lang w:eastAsia="tr-TR"/>
              </w:rPr>
              <w:t xml:space="preserve">c) Tarım ürünleri için Çiftçi Kayıt Sistemi Belgesi veya Tarım ve </w:t>
            </w:r>
            <w:r w:rsidRPr="0071382F">
              <w:rPr>
                <w:rFonts w:ascii="Times New Roman" w:eastAsiaTheme="minorEastAsia" w:hAnsi="Times New Roman" w:cs="Times New Roman"/>
                <w:b/>
                <w:u w:val="single"/>
                <w:lang w:eastAsia="tr-TR"/>
              </w:rPr>
              <w:t>Orman</w:t>
            </w:r>
            <w:r>
              <w:rPr>
                <w:rFonts w:ascii="Times New Roman" w:eastAsiaTheme="minorEastAsia" w:hAnsi="Times New Roman" w:cs="Times New Roman"/>
                <w:lang w:eastAsia="tr-TR"/>
              </w:rPr>
              <w:t xml:space="preserve"> </w:t>
            </w:r>
            <w:r w:rsidRPr="00040ECF">
              <w:rPr>
                <w:rFonts w:ascii="Times New Roman" w:eastAsiaTheme="minorEastAsia" w:hAnsi="Times New Roman" w:cs="Times New Roman"/>
                <w:lang w:eastAsia="tr-TR"/>
              </w:rPr>
              <w:t xml:space="preserve">Bakanlığının </w:t>
            </w:r>
            <w:proofErr w:type="spellStart"/>
            <w:r w:rsidRPr="00B85112">
              <w:rPr>
                <w:rFonts w:ascii="Times New Roman" w:eastAsiaTheme="minorEastAsia" w:hAnsi="Times New Roman" w:cs="Times New Roman"/>
                <w:lang w:eastAsia="tr-TR"/>
              </w:rPr>
              <w:t>Örtüaltı</w:t>
            </w:r>
            <w:proofErr w:type="spellEnd"/>
            <w:r w:rsidRPr="00B85112">
              <w:rPr>
                <w:rFonts w:ascii="Times New Roman" w:eastAsiaTheme="minorEastAsia" w:hAnsi="Times New Roman" w:cs="Times New Roman"/>
                <w:lang w:eastAsia="tr-TR"/>
              </w:rPr>
              <w:t xml:space="preserve"> Kayıt Sistemi ve benzeri</w:t>
            </w:r>
            <w:r w:rsidRPr="00040ECF">
              <w:rPr>
                <w:rFonts w:ascii="Times New Roman" w:eastAsiaTheme="minorEastAsia" w:hAnsi="Times New Roman" w:cs="Times New Roman"/>
                <w:lang w:eastAsia="tr-TR"/>
              </w:rPr>
              <w:t xml:space="preserve"> </w:t>
            </w:r>
            <w:r w:rsidRPr="00B85112">
              <w:rPr>
                <w:rFonts w:ascii="Times New Roman" w:eastAsiaTheme="minorEastAsia" w:hAnsi="Times New Roman" w:cs="Times New Roman"/>
                <w:b/>
                <w:u w:val="single"/>
                <w:lang w:eastAsia="tr-TR"/>
              </w:rPr>
              <w:t>Kayıt Belgesine</w:t>
            </w:r>
            <w:r w:rsidRPr="00040ECF">
              <w:rPr>
                <w:rFonts w:ascii="Times New Roman" w:eastAsiaTheme="minorEastAsia" w:hAnsi="Times New Roman" w:cs="Times New Roman"/>
                <w:lang w:eastAsia="tr-TR"/>
              </w:rPr>
              <w:t xml:space="preserve"> sahip firmalar tarafından üretilmesi.</w:t>
            </w:r>
          </w:p>
          <w:p w:rsidR="003447DA" w:rsidRPr="00040ECF" w:rsidRDefault="003447DA" w:rsidP="00070EF6">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070EF6" w:rsidRDefault="003447DA" w:rsidP="00070EF6">
            <w:pPr>
              <w:spacing w:after="120"/>
              <w:ind w:firstLine="567"/>
              <w:jc w:val="both"/>
              <w:rPr>
                <w:rFonts w:ascii="Times New Roman" w:eastAsiaTheme="minorEastAsia" w:hAnsi="Times New Roman" w:cs="Times New Roman"/>
                <w:lang w:eastAsia="tr-TR"/>
              </w:rPr>
            </w:pPr>
            <w:r w:rsidRPr="00070EF6">
              <w:rPr>
                <w:rFonts w:ascii="Times New Roman" w:eastAsiaTheme="minorEastAsia" w:hAnsi="Times New Roman" w:cs="Times New Roman"/>
                <w:lang w:eastAsia="tr-TR"/>
              </w:rPr>
              <w:t xml:space="preserve">(5) İkinci, üçüncü, dördüncü fıkralarda sayılan ürünlerden sanayi ürünü olarak değerlendirilenlerin yerli malı kabul edilebilmesi için </w:t>
            </w:r>
            <w:r w:rsidRPr="00070EF6">
              <w:rPr>
                <w:rFonts w:ascii="Times New Roman" w:eastAsiaTheme="minorEastAsia" w:hAnsi="Times New Roman" w:cs="Times New Roman"/>
                <w:b/>
                <w:u w:val="single"/>
                <w:lang w:eastAsia="tr-TR"/>
              </w:rPr>
              <w:t>bu fıkralara ek olarak</w:t>
            </w:r>
            <w:r w:rsidRPr="00070EF6">
              <w:rPr>
                <w:rFonts w:ascii="Times New Roman" w:eastAsiaTheme="minorEastAsia" w:hAnsi="Times New Roman" w:cs="Times New Roman"/>
                <w:lang w:eastAsia="tr-TR"/>
              </w:rPr>
              <w:t xml:space="preserve"> birinci fıkranın (a) ve (c) bentlerinde sayılan şartlar da aranır. </w:t>
            </w:r>
          </w:p>
          <w:p w:rsidR="003447DA" w:rsidRPr="00040ECF" w:rsidRDefault="003447DA" w:rsidP="00070EF6">
            <w:pPr>
              <w:spacing w:after="120"/>
              <w:ind w:firstLine="567"/>
              <w:jc w:val="both"/>
              <w:rPr>
                <w:rFonts w:ascii="Times New Roman" w:hAnsi="Times New Roman" w:cs="Times New Roman"/>
              </w:rPr>
            </w:pPr>
            <w:r w:rsidRPr="00070EF6">
              <w:rPr>
                <w:rFonts w:ascii="Times New Roman" w:eastAsiaTheme="minorEastAsia" w:hAnsi="Times New Roman" w:cs="Times New Roman"/>
                <w:lang w:eastAsia="tr-TR"/>
              </w:rPr>
              <w:t xml:space="preserve">(6) </w:t>
            </w:r>
            <w:r w:rsidRPr="00070EF6">
              <w:rPr>
                <w:rFonts w:ascii="Times New Roman" w:eastAsiaTheme="minorEastAsia" w:hAnsi="Times New Roman" w:cs="Times New Roman"/>
                <w:b/>
                <w:u w:val="single"/>
                <w:lang w:eastAsia="tr-TR"/>
              </w:rPr>
              <w:t>Serbest bölgede faaliyet gösteren işletmelerin ürettikleri ürünler;</w:t>
            </w:r>
            <w:r w:rsidRPr="00070EF6">
              <w:rPr>
                <w:rFonts w:ascii="Times New Roman" w:eastAsiaTheme="minorEastAsia" w:hAnsi="Times New Roman" w:cs="Times New Roman"/>
                <w:lang w:eastAsia="tr-TR"/>
              </w:rPr>
              <w:t xml:space="preserve"> </w:t>
            </w:r>
            <w:r w:rsidRPr="00070EF6">
              <w:rPr>
                <w:rFonts w:ascii="Times New Roman" w:eastAsiaTheme="minorEastAsia" w:hAnsi="Times New Roman" w:cs="Times New Roman"/>
                <w:b/>
                <w:u w:val="single"/>
                <w:lang w:eastAsia="tr-TR"/>
              </w:rPr>
              <w:t>s</w:t>
            </w:r>
            <w:r w:rsidRPr="00070EF6">
              <w:rPr>
                <w:rFonts w:ascii="Times New Roman" w:eastAsiaTheme="minorEastAsia" w:hAnsi="Times New Roman" w:cs="Times New Roman"/>
                <w:lang w:eastAsia="tr-TR"/>
              </w:rPr>
              <w:t xml:space="preserve">erbest bölgeler mevzuatı ile gümrük mevzuatı göz önünde bulundurularak, </w:t>
            </w:r>
            <w:r w:rsidRPr="00D869F3">
              <w:rPr>
                <w:rFonts w:ascii="Times New Roman" w:eastAsiaTheme="minorEastAsia" w:hAnsi="Times New Roman" w:cs="Times New Roman"/>
                <w:lang w:eastAsia="tr-TR"/>
              </w:rPr>
              <w:t>bu Tebliğde yer alan</w:t>
            </w:r>
            <w:r w:rsidRPr="00070EF6">
              <w:rPr>
                <w:rFonts w:ascii="Times New Roman" w:eastAsiaTheme="minorEastAsia" w:hAnsi="Times New Roman" w:cs="Times New Roman"/>
                <w:lang w:eastAsia="tr-TR"/>
              </w:rPr>
              <w:t xml:space="preserve"> </w:t>
            </w:r>
            <w:r w:rsidRPr="00070EF6">
              <w:rPr>
                <w:rFonts w:ascii="Times New Roman" w:eastAsiaTheme="minorEastAsia" w:hAnsi="Times New Roman" w:cs="Times New Roman"/>
                <w:b/>
                <w:u w:val="single"/>
                <w:lang w:eastAsia="tr-TR"/>
              </w:rPr>
              <w:t>yerli malı</w:t>
            </w:r>
            <w:r w:rsidRPr="00070EF6">
              <w:rPr>
                <w:rFonts w:ascii="Times New Roman" w:eastAsiaTheme="minorEastAsia" w:hAnsi="Times New Roman" w:cs="Times New Roman"/>
                <w:lang w:eastAsia="tr-TR"/>
              </w:rPr>
              <w:t xml:space="preserve"> şartların</w:t>
            </w:r>
            <w:r w:rsidRPr="00070EF6">
              <w:rPr>
                <w:rFonts w:ascii="Times New Roman" w:eastAsiaTheme="minorEastAsia" w:hAnsi="Times New Roman" w:cs="Times New Roman"/>
                <w:b/>
                <w:u w:val="single"/>
                <w:lang w:eastAsia="tr-TR"/>
              </w:rPr>
              <w:t xml:space="preserve">ın </w:t>
            </w:r>
            <w:r w:rsidRPr="00070EF6">
              <w:rPr>
                <w:rFonts w:ascii="Times New Roman" w:eastAsiaTheme="minorEastAsia" w:hAnsi="Times New Roman" w:cs="Times New Roman"/>
                <w:lang w:eastAsia="tr-TR"/>
              </w:rPr>
              <w:t xml:space="preserve">sağlanması </w:t>
            </w:r>
            <w:r w:rsidRPr="00070EF6">
              <w:rPr>
                <w:rFonts w:ascii="Times New Roman" w:eastAsiaTheme="minorEastAsia" w:hAnsi="Times New Roman" w:cs="Times New Roman"/>
                <w:b/>
                <w:u w:val="single"/>
                <w:lang w:eastAsia="tr-TR"/>
              </w:rPr>
              <w:t>halinde</w:t>
            </w:r>
            <w:r w:rsidRPr="00070EF6">
              <w:rPr>
                <w:rFonts w:ascii="Times New Roman" w:eastAsiaTheme="minorEastAsia" w:hAnsi="Times New Roman" w:cs="Times New Roman"/>
                <w:lang w:eastAsia="tr-TR"/>
              </w:rPr>
              <w:t xml:space="preserve"> yerli malı kabul edilir</w:t>
            </w:r>
            <w:r>
              <w:rPr>
                <w:rFonts w:ascii="Times New Roman" w:eastAsiaTheme="minorEastAsia" w:hAnsi="Times New Roman" w:cs="Times New Roman"/>
                <w:lang w:eastAsia="tr-TR"/>
              </w:rPr>
              <w:t>.</w:t>
            </w:r>
          </w:p>
        </w:tc>
      </w:tr>
      <w:tr w:rsidR="003447DA" w:rsidRPr="00E3261A" w:rsidTr="003447DA">
        <w:tc>
          <w:tcPr>
            <w:tcW w:w="7366" w:type="dxa"/>
          </w:tcPr>
          <w:p w:rsidR="003447DA" w:rsidRPr="00E3261A" w:rsidRDefault="003447DA" w:rsidP="00E3261A">
            <w:pPr>
              <w:spacing w:after="120"/>
              <w:ind w:firstLine="567"/>
              <w:jc w:val="both"/>
              <w:rPr>
                <w:rFonts w:ascii="Times New Roman" w:eastAsiaTheme="minorEastAsia" w:hAnsi="Times New Roman" w:cs="Times New Roman"/>
                <w:lang w:eastAsia="tr-TR"/>
              </w:rPr>
            </w:pPr>
            <w:r w:rsidRPr="00E3261A">
              <w:rPr>
                <w:rFonts w:ascii="Times New Roman" w:eastAsiaTheme="minorEastAsia" w:hAnsi="Times New Roman" w:cs="Times New Roman"/>
                <w:b/>
                <w:bCs/>
                <w:lang w:eastAsia="tr-TR"/>
              </w:rPr>
              <w:t xml:space="preserve">Yerli katkı oranı </w:t>
            </w:r>
          </w:p>
          <w:p w:rsidR="003447DA" w:rsidRPr="00036E2B" w:rsidRDefault="003447DA" w:rsidP="00036E2B">
            <w:pPr>
              <w:spacing w:after="120"/>
              <w:ind w:firstLine="567"/>
              <w:jc w:val="both"/>
              <w:rPr>
                <w:rFonts w:ascii="Times New Roman" w:eastAsiaTheme="minorEastAsia" w:hAnsi="Times New Roman" w:cs="Times New Roman"/>
                <w:lang w:eastAsia="tr-TR"/>
              </w:rPr>
            </w:pPr>
            <w:r w:rsidRPr="00E3261A">
              <w:rPr>
                <w:rFonts w:ascii="Times New Roman" w:eastAsiaTheme="minorEastAsia" w:hAnsi="Times New Roman" w:cs="Times New Roman"/>
                <w:b/>
                <w:bCs/>
                <w:lang w:eastAsia="tr-TR"/>
              </w:rPr>
              <w:t>MADDE 5 –</w:t>
            </w:r>
            <w:r w:rsidRPr="00E3261A">
              <w:rPr>
                <w:rFonts w:ascii="Times New Roman" w:eastAsiaTheme="minorEastAsia" w:hAnsi="Times New Roman" w:cs="Times New Roman"/>
                <w:lang w:eastAsia="tr-TR"/>
              </w:rPr>
              <w:t xml:space="preserve"> (1) Yerli katkı oranı, aşağıdaki formüle uygun olarak üretici tarafından hesaplanır. Yerli katkı oranı hesabını içeren evrak, teknik yönden eksper tarafından, mali yönden ise </w:t>
            </w:r>
            <w:r w:rsidRPr="00E3261A">
              <w:rPr>
                <w:rFonts w:ascii="Times New Roman" w:eastAsiaTheme="minorEastAsia" w:hAnsi="Times New Roman" w:cs="Times New Roman"/>
                <w:b/>
                <w:strike/>
                <w:lang w:eastAsia="tr-TR"/>
              </w:rPr>
              <w:t>serbest muhasebeci</w:t>
            </w:r>
            <w:r w:rsidRPr="00895EB5">
              <w:rPr>
                <w:rFonts w:ascii="Times New Roman" w:eastAsiaTheme="minorEastAsia" w:hAnsi="Times New Roman" w:cs="Times New Roman"/>
                <w:b/>
                <w:strike/>
                <w:lang w:eastAsia="tr-TR"/>
              </w:rPr>
              <w:t>, serbest muhasebeci mali müşavir ya da</w:t>
            </w:r>
            <w:r w:rsidRPr="00E3261A">
              <w:rPr>
                <w:rFonts w:ascii="Times New Roman" w:eastAsiaTheme="minorEastAsia" w:hAnsi="Times New Roman" w:cs="Times New Roman"/>
                <w:b/>
                <w:strike/>
                <w:lang w:eastAsia="tr-TR"/>
              </w:rPr>
              <w:t xml:space="preserve"> </w:t>
            </w:r>
            <w:r w:rsidRPr="00E3261A">
              <w:rPr>
                <w:rFonts w:ascii="Times New Roman" w:eastAsiaTheme="minorEastAsia" w:hAnsi="Times New Roman" w:cs="Times New Roman"/>
                <w:lang w:eastAsia="tr-TR"/>
              </w:rPr>
              <w:t>yeminli mali müşavir tarafından tetkik edil</w:t>
            </w:r>
            <w:r w:rsidRPr="000A41A8">
              <w:rPr>
                <w:rFonts w:ascii="Times New Roman" w:eastAsiaTheme="minorEastAsia" w:hAnsi="Times New Roman" w:cs="Times New Roman"/>
                <w:b/>
                <w:strike/>
                <w:lang w:eastAsia="tr-TR"/>
              </w:rPr>
              <w:t>erek</w:t>
            </w:r>
            <w:r w:rsidRPr="00E3261A">
              <w:rPr>
                <w:rFonts w:ascii="Times New Roman" w:eastAsiaTheme="minorEastAsia" w:hAnsi="Times New Roman" w:cs="Times New Roman"/>
                <w:lang w:eastAsia="tr-TR"/>
              </w:rPr>
              <w:t xml:space="preserve">, hesaplamanın doğruluğu ve resmi kayıtlara uygunluğu açısından teyit edilir ve imzalanır. </w:t>
            </w:r>
            <w:r w:rsidRPr="00036E2B">
              <w:rPr>
                <w:rFonts w:ascii="Times New Roman" w:eastAsiaTheme="minorEastAsia" w:hAnsi="Times New Roman" w:cs="Times New Roman"/>
                <w:lang w:eastAsia="tr-TR"/>
              </w:rPr>
              <w:t xml:space="preserve">İmzalanan yerli katkı oranı hesabını içeren evrak, aksi yönde bir tespitin </w:t>
            </w:r>
            <w:r w:rsidRPr="00036E2B">
              <w:rPr>
                <w:rFonts w:ascii="Times New Roman" w:eastAsiaTheme="minorEastAsia" w:hAnsi="Times New Roman" w:cs="Times New Roman"/>
                <w:lang w:eastAsia="tr-TR"/>
              </w:rPr>
              <w:lastRenderedPageBreak/>
              <w:t>bulunması halinde her türlü idari, hukuki ve cezai sorumluluğu kabul ettiklerine dair üretici veya üreticiyi temsil ve ilzama yetkili kişi/kişiler tarafından imzalı bir taahhütname ekinde</w:t>
            </w:r>
            <w:r w:rsidRPr="00036E2B">
              <w:rPr>
                <w:rFonts w:ascii="Times New Roman" w:eastAsiaTheme="minorEastAsia" w:hAnsi="Times New Roman" w:cs="Times New Roman"/>
                <w:color w:val="FF0000"/>
                <w:lang w:eastAsia="tr-TR"/>
              </w:rPr>
              <w:t xml:space="preserve"> </w:t>
            </w:r>
            <w:r w:rsidRPr="00036E2B">
              <w:rPr>
                <w:rFonts w:ascii="Times New Roman" w:eastAsiaTheme="minorEastAsia" w:hAnsi="Times New Roman" w:cs="Times New Roman"/>
                <w:lang w:eastAsia="tr-TR"/>
              </w:rPr>
              <w:t>yerli malı belgesini düzenleyecek ilgili odaya/borsaya</w:t>
            </w:r>
            <w:r w:rsidRPr="00036E2B">
              <w:rPr>
                <w:rFonts w:ascii="Times New Roman" w:eastAsiaTheme="minorEastAsia" w:hAnsi="Times New Roman" w:cs="Times New Roman"/>
                <w:color w:val="FF0000"/>
                <w:lang w:eastAsia="tr-TR"/>
              </w:rPr>
              <w:t xml:space="preserve"> </w:t>
            </w:r>
            <w:r w:rsidRPr="00036E2B">
              <w:rPr>
                <w:rFonts w:ascii="Times New Roman" w:eastAsiaTheme="minorEastAsia" w:hAnsi="Times New Roman" w:cs="Times New Roman"/>
                <w:lang w:eastAsia="tr-TR"/>
              </w:rPr>
              <w:t>teslim edilir.</w:t>
            </w:r>
          </w:p>
          <w:p w:rsidR="003447DA" w:rsidRPr="00AB64AE" w:rsidRDefault="003447DA" w:rsidP="00036E2B">
            <w:pPr>
              <w:spacing w:after="120"/>
              <w:jc w:val="center"/>
              <w:rPr>
                <w:rFonts w:ascii="Times New Roman" w:eastAsiaTheme="minorEastAsia" w:hAnsi="Times New Roman" w:cs="Times New Roman"/>
                <w:b/>
                <w:strike/>
                <w:sz w:val="16"/>
                <w:szCs w:val="16"/>
                <w:lang w:eastAsia="tr-TR"/>
              </w:rPr>
            </w:pPr>
            <w:r w:rsidRPr="00AB64AE">
              <w:rPr>
                <w:rFonts w:ascii="Times New Roman" w:eastAsiaTheme="minorEastAsia" w:hAnsi="Times New Roman" w:cs="Times New Roman"/>
                <w:b/>
                <w:strike/>
                <w:sz w:val="16"/>
                <w:szCs w:val="16"/>
                <w:lang w:eastAsia="tr-TR"/>
              </w:rPr>
              <w:t>Nihai Ürün Maliyet Tutarı (TL)−Nihai Ürün İçindeki İthal Girdi Maliyet Tutarı (TL)</w:t>
            </w:r>
          </w:p>
          <w:p w:rsidR="003447DA" w:rsidRPr="00AB64AE" w:rsidRDefault="003447DA" w:rsidP="00036E2B">
            <w:pPr>
              <w:spacing w:after="120"/>
              <w:jc w:val="both"/>
              <w:rPr>
                <w:rFonts w:ascii="Times New Roman" w:eastAsiaTheme="minorEastAsia" w:hAnsi="Times New Roman" w:cs="Times New Roman"/>
                <w:b/>
                <w:strike/>
                <w:sz w:val="16"/>
                <w:szCs w:val="16"/>
                <w:lang w:eastAsia="tr-TR"/>
              </w:rPr>
            </w:pPr>
            <w:r w:rsidRPr="00AB64AE">
              <w:rPr>
                <w:rFonts w:ascii="Times New Roman" w:eastAsiaTheme="minorEastAsia" w:hAnsi="Times New Roman" w:cs="Times New Roman"/>
                <w:b/>
                <w:strike/>
                <w:sz w:val="16"/>
                <w:szCs w:val="16"/>
                <w:lang w:eastAsia="tr-TR"/>
              </w:rPr>
              <w:t xml:space="preserve">Yerli Katkı Oranı = —————————————————   </w:t>
            </w:r>
            <w:r w:rsidRPr="00AB64AE">
              <w:rPr>
                <w:rFonts w:ascii="Times New Roman" w:eastAsiaTheme="minorEastAsia" w:hAnsi="Times New Roman" w:cs="Times New Roman"/>
                <w:b/>
                <w:i/>
                <w:iCs/>
                <w:strike/>
                <w:sz w:val="16"/>
                <w:szCs w:val="16"/>
                <w:lang w:eastAsia="tr-TR"/>
              </w:rPr>
              <w:t xml:space="preserve">x </w:t>
            </w:r>
            <w:r w:rsidRPr="00AB64AE">
              <w:rPr>
                <w:rFonts w:ascii="Times New Roman" w:eastAsiaTheme="minorEastAsia" w:hAnsi="Times New Roman" w:cs="Times New Roman"/>
                <w:b/>
                <w:strike/>
                <w:sz w:val="16"/>
                <w:szCs w:val="16"/>
                <w:lang w:eastAsia="tr-TR"/>
              </w:rPr>
              <w:t>100</w:t>
            </w:r>
          </w:p>
          <w:p w:rsidR="003447DA" w:rsidRPr="00AB64AE" w:rsidRDefault="003447DA" w:rsidP="00036E2B">
            <w:pPr>
              <w:spacing w:after="120"/>
              <w:ind w:firstLine="567"/>
              <w:jc w:val="center"/>
              <w:rPr>
                <w:rFonts w:ascii="Times New Roman" w:eastAsiaTheme="minorEastAsia" w:hAnsi="Times New Roman" w:cs="Times New Roman"/>
                <w:b/>
                <w:strike/>
                <w:sz w:val="16"/>
                <w:szCs w:val="16"/>
                <w:lang w:eastAsia="tr-TR"/>
              </w:rPr>
            </w:pPr>
            <w:r w:rsidRPr="00AB64AE">
              <w:rPr>
                <w:rFonts w:ascii="Times New Roman" w:eastAsiaTheme="minorEastAsia" w:hAnsi="Times New Roman" w:cs="Times New Roman"/>
                <w:b/>
                <w:strike/>
                <w:sz w:val="16"/>
                <w:szCs w:val="16"/>
                <w:lang w:eastAsia="tr-TR"/>
              </w:rPr>
              <w:t>Nihai Ürün Maliyet Tutarı (TL)</w:t>
            </w:r>
          </w:p>
          <w:p w:rsidR="003447DA" w:rsidRPr="00350042" w:rsidRDefault="003447DA" w:rsidP="00350042">
            <w:pPr>
              <w:spacing w:after="120"/>
              <w:ind w:firstLine="567"/>
              <w:jc w:val="both"/>
              <w:rPr>
                <w:rFonts w:ascii="Times New Roman" w:eastAsiaTheme="minorEastAsia" w:hAnsi="Times New Roman" w:cs="Times New Roman"/>
                <w:lang w:eastAsia="tr-TR"/>
              </w:rPr>
            </w:pPr>
            <w:r w:rsidRPr="00350042">
              <w:rPr>
                <w:rFonts w:ascii="Times New Roman" w:eastAsiaTheme="minorEastAsia" w:hAnsi="Times New Roman" w:cs="Times New Roman"/>
                <w:lang w:eastAsia="tr-TR"/>
              </w:rPr>
              <w:t xml:space="preserve"> (</w:t>
            </w:r>
            <w:r w:rsidRPr="008D218B">
              <w:rPr>
                <w:rFonts w:ascii="Times New Roman" w:eastAsiaTheme="minorEastAsia" w:hAnsi="Times New Roman" w:cs="Times New Roman"/>
                <w:b/>
                <w:strike/>
                <w:lang w:eastAsia="tr-TR"/>
              </w:rPr>
              <w:t>2</w:t>
            </w:r>
            <w:r w:rsidRPr="00350042">
              <w:rPr>
                <w:rFonts w:ascii="Times New Roman" w:eastAsiaTheme="minorEastAsia" w:hAnsi="Times New Roman" w:cs="Times New Roman"/>
                <w:lang w:eastAsia="tr-TR"/>
              </w:rPr>
              <w:t>) Nihai ürünü teşkil eden yerli ve ithal girdi maliyetlerinin hesaplanmasında aşağıdaki kalemler dikkate alınır</w:t>
            </w:r>
            <w:r w:rsidRPr="008D218B">
              <w:rPr>
                <w:rFonts w:ascii="Times New Roman" w:eastAsiaTheme="minorEastAsia" w:hAnsi="Times New Roman" w:cs="Times New Roman"/>
                <w:b/>
                <w:strike/>
                <w:lang w:eastAsia="tr-TR"/>
              </w:rPr>
              <w:t>:</w:t>
            </w:r>
          </w:p>
          <w:p w:rsidR="003447DA" w:rsidRPr="00350042" w:rsidRDefault="003447DA" w:rsidP="00350042">
            <w:pPr>
              <w:spacing w:after="120"/>
              <w:ind w:firstLine="567"/>
              <w:jc w:val="both"/>
              <w:rPr>
                <w:rFonts w:ascii="Times New Roman" w:eastAsiaTheme="minorEastAsia" w:hAnsi="Times New Roman" w:cs="Times New Roman"/>
                <w:lang w:eastAsia="tr-TR"/>
              </w:rPr>
            </w:pPr>
            <w:r w:rsidRPr="00350042">
              <w:rPr>
                <w:rFonts w:ascii="Times New Roman" w:eastAsiaTheme="minorEastAsia" w:hAnsi="Times New Roman" w:cs="Times New Roman"/>
                <w:lang w:eastAsia="tr-TR"/>
              </w:rPr>
              <w:t>a) Kullanılan doğrudan ve dolaylı malzeme giderleri.</w:t>
            </w:r>
          </w:p>
          <w:p w:rsidR="003447DA" w:rsidRPr="00350042" w:rsidRDefault="003447DA" w:rsidP="00350042">
            <w:pPr>
              <w:spacing w:after="120"/>
              <w:ind w:firstLine="567"/>
              <w:jc w:val="both"/>
              <w:rPr>
                <w:rFonts w:ascii="Times New Roman" w:eastAsiaTheme="minorEastAsia" w:hAnsi="Times New Roman" w:cs="Times New Roman"/>
                <w:lang w:eastAsia="tr-TR"/>
              </w:rPr>
            </w:pPr>
            <w:r w:rsidRPr="00350042">
              <w:rPr>
                <w:rFonts w:ascii="Times New Roman" w:eastAsiaTheme="minorEastAsia" w:hAnsi="Times New Roman" w:cs="Times New Roman"/>
                <w:lang w:eastAsia="tr-TR"/>
              </w:rPr>
              <w:t xml:space="preserve">b) Doğrudan ve dolaylı işçilik giderleri. </w:t>
            </w:r>
          </w:p>
          <w:p w:rsidR="003447DA" w:rsidRPr="00350042" w:rsidRDefault="003447DA" w:rsidP="00350042">
            <w:pPr>
              <w:spacing w:after="120"/>
              <w:ind w:firstLine="567"/>
              <w:jc w:val="both"/>
              <w:rPr>
                <w:rFonts w:ascii="Times New Roman" w:eastAsiaTheme="minorEastAsia" w:hAnsi="Times New Roman" w:cs="Times New Roman"/>
                <w:lang w:eastAsia="tr-TR"/>
              </w:rPr>
            </w:pPr>
            <w:r w:rsidRPr="00350042">
              <w:rPr>
                <w:rFonts w:ascii="Times New Roman" w:eastAsiaTheme="minorEastAsia" w:hAnsi="Times New Roman" w:cs="Times New Roman"/>
                <w:lang w:eastAsia="tr-TR"/>
              </w:rPr>
              <w:t>c) Ürünle ilgili genel giderler.</w:t>
            </w:r>
          </w:p>
          <w:p w:rsidR="003447DA" w:rsidRPr="00E3261A" w:rsidRDefault="003447DA" w:rsidP="00E3261A">
            <w:pPr>
              <w:spacing w:after="120"/>
              <w:ind w:firstLine="567"/>
              <w:jc w:val="both"/>
              <w:rPr>
                <w:rFonts w:ascii="Times New Roman" w:eastAsiaTheme="minorEastAsia" w:hAnsi="Times New Roman" w:cs="Times New Roman"/>
                <w:lang w:eastAsia="tr-TR"/>
              </w:rPr>
            </w:pPr>
            <w:r w:rsidRPr="00E3261A">
              <w:rPr>
                <w:rFonts w:ascii="Times New Roman" w:eastAsiaTheme="minorEastAsia" w:hAnsi="Times New Roman" w:cs="Times New Roman"/>
                <w:lang w:eastAsia="tr-TR"/>
              </w:rPr>
              <w:t>(</w:t>
            </w:r>
            <w:r w:rsidRPr="008D218B">
              <w:rPr>
                <w:rFonts w:ascii="Times New Roman" w:eastAsiaTheme="minorEastAsia" w:hAnsi="Times New Roman" w:cs="Times New Roman"/>
                <w:b/>
                <w:strike/>
                <w:lang w:eastAsia="tr-TR"/>
              </w:rPr>
              <w:t>3</w:t>
            </w:r>
            <w:r w:rsidRPr="00E3261A">
              <w:rPr>
                <w:rFonts w:ascii="Times New Roman" w:eastAsiaTheme="minorEastAsia" w:hAnsi="Times New Roman" w:cs="Times New Roman"/>
                <w:lang w:eastAsia="tr-TR"/>
              </w:rPr>
              <w:t>) Yurt içinden temin edilen girdilerin ithal olup olmadığı hakkında menşe kontrolü yapılır, girdi ithal ise ithal girdi hesaplamasına dahil edilir. Eğer girdi sanayi sicil belgesine sahip bir işletme tarafından üretilmiş ve sanayi sicil belgesinin üretim konusu bölümünde yer almışsa yerli girdi olarak yerli girdi hesaplamasına dahil edilir.</w:t>
            </w:r>
          </w:p>
          <w:p w:rsidR="003447DA" w:rsidRDefault="003447DA" w:rsidP="00E3261A">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r w:rsidRPr="008D218B">
              <w:rPr>
                <w:rFonts w:ascii="Times New Roman" w:eastAsiaTheme="minorEastAsia" w:hAnsi="Times New Roman" w:cs="Times New Roman"/>
                <w:b/>
                <w:strike/>
                <w:lang w:eastAsia="tr-TR"/>
              </w:rPr>
              <w:t>4</w:t>
            </w:r>
            <w:r>
              <w:rPr>
                <w:rFonts w:ascii="Times New Roman" w:eastAsiaTheme="minorEastAsia" w:hAnsi="Times New Roman" w:cs="Times New Roman"/>
                <w:lang w:eastAsia="tr-TR"/>
              </w:rPr>
              <w:t xml:space="preserve">) </w:t>
            </w:r>
            <w:r w:rsidRPr="00E3261A">
              <w:rPr>
                <w:rFonts w:ascii="Times New Roman" w:eastAsiaTheme="minorEastAsia" w:hAnsi="Times New Roman" w:cs="Times New Roman"/>
                <w:lang w:eastAsia="tr-TR"/>
              </w:rPr>
              <w:t xml:space="preserve">İthal girdi tutarının hesaplamasında, ithal girdinin </w:t>
            </w:r>
            <w:r w:rsidRPr="00A01CB6">
              <w:rPr>
                <w:rFonts w:ascii="Times New Roman" w:eastAsiaTheme="minorEastAsia" w:hAnsi="Times New Roman" w:cs="Times New Roman"/>
                <w:b/>
                <w:strike/>
                <w:lang w:eastAsia="tr-TR"/>
              </w:rPr>
              <w:t>fabrikaya teslim fiyatı ve teslim</w:t>
            </w:r>
            <w:r w:rsidRPr="00E3261A">
              <w:rPr>
                <w:rFonts w:ascii="Times New Roman" w:eastAsiaTheme="minorEastAsia" w:hAnsi="Times New Roman" w:cs="Times New Roman"/>
                <w:lang w:eastAsia="tr-TR"/>
              </w:rPr>
              <w:t xml:space="preserve"> tarihindeki Merkez Bankası döviz satış kuru dikkate alınır.</w:t>
            </w:r>
          </w:p>
          <w:p w:rsidR="003447DA" w:rsidRPr="00036E2B" w:rsidRDefault="003447DA" w:rsidP="00036E2B">
            <w:pPr>
              <w:spacing w:after="120"/>
              <w:ind w:firstLine="567"/>
              <w:jc w:val="both"/>
              <w:rPr>
                <w:rFonts w:ascii="Times New Roman" w:eastAsiaTheme="minorEastAsia" w:hAnsi="Times New Roman" w:cs="Times New Roman"/>
                <w:lang w:eastAsia="tr-TR"/>
              </w:rPr>
            </w:pPr>
            <w:r w:rsidRPr="00036E2B">
              <w:rPr>
                <w:rFonts w:ascii="Times New Roman" w:eastAsiaTheme="minorEastAsia" w:hAnsi="Times New Roman" w:cs="Times New Roman"/>
                <w:b/>
                <w:strike/>
                <w:lang w:eastAsia="tr-TR"/>
              </w:rPr>
              <w:t>(5)</w:t>
            </w:r>
            <w:r w:rsidRPr="00036E2B">
              <w:rPr>
                <w:rFonts w:ascii="Times New Roman" w:eastAsiaTheme="minorEastAsia" w:hAnsi="Times New Roman" w:cs="Times New Roman"/>
                <w:b/>
                <w:lang w:eastAsia="tr-TR"/>
              </w:rPr>
              <w:t xml:space="preserve"> </w:t>
            </w:r>
            <w:r w:rsidRPr="00036E2B">
              <w:rPr>
                <w:rFonts w:ascii="Times New Roman" w:eastAsiaTheme="minorEastAsia" w:hAnsi="Times New Roman" w:cs="Times New Roman"/>
                <w:lang w:eastAsia="tr-TR"/>
              </w:rPr>
              <w:t xml:space="preserve">İlgili oda/borsa tarafından kontrol edilerek onaylanan yerli katkı oranı, yerli malı belgesine </w:t>
            </w:r>
            <w:proofErr w:type="spellStart"/>
            <w:r w:rsidRPr="00036E2B">
              <w:rPr>
                <w:rFonts w:ascii="Times New Roman" w:eastAsiaTheme="minorEastAsia" w:hAnsi="Times New Roman" w:cs="Times New Roman"/>
                <w:lang w:eastAsia="tr-TR"/>
              </w:rPr>
              <w:t>dercedilir</w:t>
            </w:r>
            <w:proofErr w:type="spellEnd"/>
            <w:r w:rsidRPr="00036E2B">
              <w:rPr>
                <w:rFonts w:ascii="Times New Roman" w:eastAsiaTheme="minorEastAsia" w:hAnsi="Times New Roman" w:cs="Times New Roman"/>
                <w:lang w:eastAsia="tr-TR"/>
              </w:rPr>
              <w:t xml:space="preserve">. </w:t>
            </w:r>
          </w:p>
          <w:p w:rsidR="003447DA" w:rsidRPr="00E3261A" w:rsidRDefault="003447DA" w:rsidP="00F803B5">
            <w:pPr>
              <w:spacing w:after="120"/>
              <w:ind w:firstLine="567"/>
              <w:jc w:val="both"/>
              <w:rPr>
                <w:rFonts w:ascii="Times New Roman" w:hAnsi="Times New Roman" w:cs="Times New Roman"/>
              </w:rPr>
            </w:pPr>
            <w:r w:rsidRPr="00036E2B">
              <w:rPr>
                <w:rFonts w:ascii="Times New Roman" w:eastAsiaTheme="minorEastAsia" w:hAnsi="Times New Roman" w:cs="Times New Roman"/>
                <w:b/>
                <w:strike/>
                <w:lang w:eastAsia="tr-TR"/>
              </w:rPr>
              <w:t>(6)</w:t>
            </w:r>
            <w:r>
              <w:rPr>
                <w:rFonts w:ascii="Times New Roman" w:eastAsiaTheme="minorEastAsia" w:hAnsi="Times New Roman" w:cs="Times New Roman"/>
                <w:b/>
                <w:lang w:eastAsia="tr-TR"/>
              </w:rPr>
              <w:t xml:space="preserve"> </w:t>
            </w:r>
            <w:r w:rsidRPr="00036E2B">
              <w:rPr>
                <w:rFonts w:ascii="Times New Roman" w:eastAsiaTheme="minorEastAsia" w:hAnsi="Times New Roman" w:cs="Times New Roman"/>
                <w:lang w:eastAsia="tr-TR"/>
              </w:rPr>
              <w:t>Yerli katkı oranı hesabında üretici tarafından oda/borsaya sunulan ticari sır niteliğindeki bilgiler, kanunen yetkili mercilerden başkasına açıklanamaz, verilemez ve kendileri veya başkalarına menfaat sağlamak veya zarar vermek amacıyla kullanılamaz. Bu kapsamda oda/borsa</w:t>
            </w:r>
            <w:r w:rsidRPr="00036E2B">
              <w:rPr>
                <w:rFonts w:ascii="Times New Roman" w:eastAsiaTheme="minorEastAsia" w:hAnsi="Times New Roman" w:cs="Times New Roman"/>
                <w:b/>
                <w:lang w:eastAsia="tr-TR"/>
              </w:rPr>
              <w:t xml:space="preserve"> </w:t>
            </w:r>
            <w:r w:rsidRPr="00036E2B">
              <w:rPr>
                <w:rFonts w:ascii="Times New Roman" w:eastAsiaTheme="minorEastAsia" w:hAnsi="Times New Roman" w:cs="Times New Roman"/>
                <w:lang w:eastAsia="tr-TR"/>
              </w:rPr>
              <w:t>ticari sırlarla ilgili bilgi ve belgelerin korunmasını sağlamak amacıyla her türlü tedbiri almakla yükümlüdür.</w:t>
            </w:r>
          </w:p>
        </w:tc>
        <w:tc>
          <w:tcPr>
            <w:tcW w:w="7230" w:type="dxa"/>
          </w:tcPr>
          <w:p w:rsidR="003447DA" w:rsidRPr="00D42A0C" w:rsidRDefault="003447DA" w:rsidP="00E3261A">
            <w:pPr>
              <w:spacing w:after="120"/>
              <w:ind w:firstLine="567"/>
              <w:jc w:val="both"/>
              <w:rPr>
                <w:rFonts w:ascii="Times New Roman" w:eastAsiaTheme="minorEastAsia" w:hAnsi="Times New Roman" w:cs="Times New Roman"/>
                <w:lang w:eastAsia="tr-TR"/>
              </w:rPr>
            </w:pPr>
            <w:r w:rsidRPr="00D42A0C">
              <w:rPr>
                <w:rFonts w:ascii="Times New Roman" w:eastAsiaTheme="minorEastAsia" w:hAnsi="Times New Roman" w:cs="Times New Roman"/>
                <w:b/>
                <w:bCs/>
                <w:lang w:eastAsia="tr-TR"/>
              </w:rPr>
              <w:lastRenderedPageBreak/>
              <w:t xml:space="preserve">Yerli katkı oranı </w:t>
            </w:r>
          </w:p>
          <w:p w:rsidR="003447DA" w:rsidRDefault="003447DA" w:rsidP="00E3261A">
            <w:pPr>
              <w:spacing w:after="120"/>
              <w:ind w:firstLine="567"/>
              <w:jc w:val="both"/>
              <w:rPr>
                <w:rFonts w:ascii="Times New Roman" w:eastAsiaTheme="minorEastAsia" w:hAnsi="Times New Roman" w:cs="Times New Roman"/>
                <w:lang w:eastAsia="tr-TR"/>
              </w:rPr>
            </w:pPr>
            <w:r w:rsidRPr="00D42A0C">
              <w:rPr>
                <w:rFonts w:ascii="Times New Roman" w:eastAsiaTheme="minorEastAsia" w:hAnsi="Times New Roman" w:cs="Times New Roman"/>
                <w:b/>
                <w:bCs/>
                <w:lang w:eastAsia="tr-TR"/>
              </w:rPr>
              <w:t>MADDE 5 –</w:t>
            </w:r>
            <w:r w:rsidRPr="00D42A0C">
              <w:rPr>
                <w:rFonts w:ascii="Times New Roman" w:eastAsiaTheme="minorEastAsia" w:hAnsi="Times New Roman" w:cs="Times New Roman"/>
                <w:lang w:eastAsia="tr-TR"/>
              </w:rPr>
              <w:t xml:space="preserve"> (1) Yerli katkı oranı, aşağıdaki formüle </w:t>
            </w:r>
            <w:r w:rsidRPr="0004406B">
              <w:rPr>
                <w:rFonts w:ascii="Times New Roman" w:eastAsiaTheme="minorEastAsia" w:hAnsi="Times New Roman" w:cs="Times New Roman"/>
                <w:b/>
                <w:u w:val="single"/>
                <w:lang w:eastAsia="tr-TR"/>
              </w:rPr>
              <w:t xml:space="preserve">ve </w:t>
            </w:r>
            <w:proofErr w:type="spellStart"/>
            <w:r w:rsidRPr="0004406B">
              <w:rPr>
                <w:rFonts w:ascii="Times New Roman" w:eastAsiaTheme="minorEastAsia" w:hAnsi="Times New Roman" w:cs="Times New Roman"/>
                <w:b/>
                <w:u w:val="single"/>
                <w:lang w:eastAsia="tr-TR"/>
              </w:rPr>
              <w:t>Ek’te</w:t>
            </w:r>
            <w:proofErr w:type="spellEnd"/>
            <w:r w:rsidRPr="0004406B">
              <w:rPr>
                <w:rFonts w:ascii="Times New Roman" w:eastAsiaTheme="minorEastAsia" w:hAnsi="Times New Roman" w:cs="Times New Roman"/>
                <w:b/>
                <w:u w:val="single"/>
                <w:lang w:eastAsia="tr-TR"/>
              </w:rPr>
              <w:t xml:space="preserve"> yer alan Yerli Katkı Oranı Hesap </w:t>
            </w:r>
            <w:proofErr w:type="spellStart"/>
            <w:r w:rsidRPr="0004406B">
              <w:rPr>
                <w:rFonts w:ascii="Times New Roman" w:eastAsiaTheme="minorEastAsia" w:hAnsi="Times New Roman" w:cs="Times New Roman"/>
                <w:b/>
                <w:u w:val="single"/>
                <w:lang w:eastAsia="tr-TR"/>
              </w:rPr>
              <w:t>Cetveli’ne</w:t>
            </w:r>
            <w:proofErr w:type="spellEnd"/>
            <w:r>
              <w:rPr>
                <w:rFonts w:ascii="Times New Roman" w:eastAsiaTheme="minorEastAsia" w:hAnsi="Times New Roman" w:cs="Times New Roman"/>
                <w:b/>
                <w:u w:val="single"/>
                <w:lang w:eastAsia="tr-TR"/>
              </w:rPr>
              <w:t xml:space="preserve"> </w:t>
            </w:r>
            <w:r w:rsidRPr="00D42A0C">
              <w:rPr>
                <w:rFonts w:ascii="Times New Roman" w:eastAsiaTheme="minorEastAsia" w:hAnsi="Times New Roman" w:cs="Times New Roman"/>
                <w:lang w:eastAsia="tr-TR"/>
              </w:rPr>
              <w:t xml:space="preserve">uygun olarak üretici tarafından hesaplanır. Yerli katkı oranı hesabını içeren evrak, teknik yönden eksper tarafından, mali yönden ise yeminli mali müşavir tarafından </w:t>
            </w:r>
            <w:proofErr w:type="spellStart"/>
            <w:r w:rsidRPr="00D42A0C">
              <w:rPr>
                <w:rFonts w:ascii="Times New Roman" w:eastAsiaTheme="minorEastAsia" w:hAnsi="Times New Roman" w:cs="Times New Roman"/>
                <w:b/>
                <w:u w:val="single"/>
                <w:lang w:eastAsia="tr-TR"/>
              </w:rPr>
              <w:t>Ek’te</w:t>
            </w:r>
            <w:proofErr w:type="spellEnd"/>
            <w:r w:rsidRPr="00D42A0C">
              <w:rPr>
                <w:rFonts w:ascii="Times New Roman" w:eastAsiaTheme="minorEastAsia" w:hAnsi="Times New Roman" w:cs="Times New Roman"/>
                <w:b/>
                <w:u w:val="single"/>
                <w:lang w:eastAsia="tr-TR"/>
              </w:rPr>
              <w:t xml:space="preserve"> yer alan </w:t>
            </w:r>
            <w:r>
              <w:rPr>
                <w:rFonts w:ascii="Times New Roman" w:eastAsiaTheme="minorEastAsia" w:hAnsi="Times New Roman" w:cs="Times New Roman"/>
                <w:b/>
                <w:u w:val="single"/>
                <w:lang w:eastAsia="tr-TR"/>
              </w:rPr>
              <w:t>cetvele</w:t>
            </w:r>
            <w:r w:rsidRPr="00D42A0C">
              <w:rPr>
                <w:rFonts w:ascii="Times New Roman" w:eastAsiaTheme="minorEastAsia" w:hAnsi="Times New Roman" w:cs="Times New Roman"/>
                <w:b/>
                <w:u w:val="single"/>
                <w:lang w:eastAsia="tr-TR"/>
              </w:rPr>
              <w:t xml:space="preserve"> uygun şekilde </w:t>
            </w:r>
            <w:r w:rsidRPr="00D42A0C">
              <w:rPr>
                <w:rFonts w:ascii="Times New Roman" w:eastAsiaTheme="minorEastAsia" w:hAnsi="Times New Roman" w:cs="Times New Roman"/>
                <w:lang w:eastAsia="tr-TR"/>
              </w:rPr>
              <w:t>tetkik edil</w:t>
            </w:r>
            <w:r w:rsidRPr="000A41A8">
              <w:rPr>
                <w:rFonts w:ascii="Times New Roman" w:eastAsiaTheme="minorEastAsia" w:hAnsi="Times New Roman" w:cs="Times New Roman"/>
                <w:b/>
                <w:u w:val="single"/>
                <w:lang w:eastAsia="tr-TR"/>
              </w:rPr>
              <w:t>ir</w:t>
            </w:r>
            <w:r w:rsidRPr="00D42A0C">
              <w:rPr>
                <w:rFonts w:ascii="Times New Roman" w:eastAsiaTheme="minorEastAsia" w:hAnsi="Times New Roman" w:cs="Times New Roman"/>
                <w:lang w:eastAsia="tr-TR"/>
              </w:rPr>
              <w:t xml:space="preserve">, hesaplamanın doğruluğu ve resmi kayıtlara uygunluğu açısından teyit edilir ve imzalanır. </w:t>
            </w:r>
          </w:p>
          <w:p w:rsidR="003447DA" w:rsidRDefault="003447DA" w:rsidP="00E3261A">
            <w:pPr>
              <w:spacing w:after="120"/>
              <w:ind w:firstLine="567"/>
              <w:jc w:val="both"/>
              <w:rPr>
                <w:rFonts w:ascii="Times New Roman" w:eastAsiaTheme="minorEastAsia" w:hAnsi="Times New Roman" w:cs="Times New Roman"/>
                <w:lang w:eastAsia="tr-TR"/>
              </w:rPr>
            </w:pPr>
          </w:p>
          <w:p w:rsidR="003447DA" w:rsidRPr="00AB64AE" w:rsidRDefault="003447DA" w:rsidP="00AB64AE">
            <w:pPr>
              <w:spacing w:after="120"/>
              <w:jc w:val="center"/>
              <w:rPr>
                <w:rFonts w:ascii="Times New Roman" w:eastAsiaTheme="minorEastAsia" w:hAnsi="Times New Roman" w:cs="Times New Roman"/>
                <w:b/>
                <w:sz w:val="16"/>
                <w:szCs w:val="16"/>
                <w:u w:val="single"/>
                <w:lang w:eastAsia="tr-TR"/>
              </w:rPr>
            </w:pPr>
            <w:r w:rsidRPr="00AB64AE">
              <w:rPr>
                <w:rFonts w:ascii="Times New Roman" w:eastAsiaTheme="minorEastAsia" w:hAnsi="Times New Roman" w:cs="Times New Roman"/>
                <w:b/>
                <w:sz w:val="16"/>
                <w:szCs w:val="16"/>
                <w:u w:val="single"/>
                <w:lang w:eastAsia="tr-TR"/>
              </w:rPr>
              <w:t>Nihai Ürün Maliyet Tutarı (TL)−Nihai Ürün İçindeki İthal Girdi Maliyet Tutarı (TL)</w:t>
            </w:r>
          </w:p>
          <w:p w:rsidR="003447DA" w:rsidRPr="00AB64AE" w:rsidRDefault="003447DA" w:rsidP="00AB64AE">
            <w:pPr>
              <w:spacing w:after="120"/>
              <w:jc w:val="both"/>
              <w:rPr>
                <w:rFonts w:ascii="Times New Roman" w:eastAsiaTheme="minorEastAsia" w:hAnsi="Times New Roman" w:cs="Times New Roman"/>
                <w:b/>
                <w:sz w:val="16"/>
                <w:szCs w:val="16"/>
                <w:u w:val="single"/>
                <w:lang w:eastAsia="tr-TR"/>
              </w:rPr>
            </w:pPr>
            <w:r w:rsidRPr="00AB64AE">
              <w:rPr>
                <w:rFonts w:ascii="Times New Roman" w:eastAsiaTheme="minorEastAsia" w:hAnsi="Times New Roman" w:cs="Times New Roman"/>
                <w:b/>
                <w:sz w:val="16"/>
                <w:szCs w:val="16"/>
                <w:u w:val="single"/>
                <w:lang w:eastAsia="tr-TR"/>
              </w:rPr>
              <w:t xml:space="preserve">Yerli Katkı Oranı = —————————————————   </w:t>
            </w:r>
            <w:r w:rsidRPr="00AB64AE">
              <w:rPr>
                <w:rFonts w:ascii="Times New Roman" w:eastAsiaTheme="minorEastAsia" w:hAnsi="Times New Roman" w:cs="Times New Roman"/>
                <w:b/>
                <w:i/>
                <w:iCs/>
                <w:sz w:val="16"/>
                <w:szCs w:val="16"/>
                <w:u w:val="single"/>
                <w:lang w:eastAsia="tr-TR"/>
              </w:rPr>
              <w:t xml:space="preserve">x </w:t>
            </w:r>
            <w:r w:rsidRPr="00AB64AE">
              <w:rPr>
                <w:rFonts w:ascii="Times New Roman" w:eastAsiaTheme="minorEastAsia" w:hAnsi="Times New Roman" w:cs="Times New Roman"/>
                <w:b/>
                <w:sz w:val="16"/>
                <w:szCs w:val="16"/>
                <w:u w:val="single"/>
                <w:lang w:eastAsia="tr-TR"/>
              </w:rPr>
              <w:t>100</w:t>
            </w:r>
          </w:p>
          <w:p w:rsidR="003447DA" w:rsidRPr="00AB64AE" w:rsidRDefault="003447DA" w:rsidP="00AB64AE">
            <w:pPr>
              <w:spacing w:after="120"/>
              <w:ind w:firstLine="567"/>
              <w:jc w:val="center"/>
              <w:rPr>
                <w:rFonts w:ascii="Times New Roman" w:eastAsiaTheme="minorEastAsia" w:hAnsi="Times New Roman" w:cs="Times New Roman"/>
                <w:b/>
                <w:sz w:val="16"/>
                <w:szCs w:val="16"/>
                <w:u w:val="single"/>
                <w:lang w:eastAsia="tr-TR"/>
              </w:rPr>
            </w:pPr>
            <w:r w:rsidRPr="00AB64AE">
              <w:rPr>
                <w:rFonts w:ascii="Times New Roman" w:eastAsiaTheme="minorEastAsia" w:hAnsi="Times New Roman" w:cs="Times New Roman"/>
                <w:b/>
                <w:sz w:val="16"/>
                <w:szCs w:val="16"/>
                <w:u w:val="single"/>
                <w:lang w:eastAsia="tr-TR"/>
              </w:rPr>
              <w:t>Nihai Ürün Maliyet Tutarı (TL)</w:t>
            </w:r>
          </w:p>
          <w:p w:rsidR="003447DA" w:rsidRPr="00D42A0C" w:rsidRDefault="003447DA" w:rsidP="00E3261A">
            <w:pPr>
              <w:spacing w:after="120"/>
              <w:ind w:firstLine="567"/>
              <w:jc w:val="both"/>
              <w:rPr>
                <w:rFonts w:ascii="Times New Roman" w:eastAsiaTheme="minorEastAsia" w:hAnsi="Times New Roman" w:cs="Times New Roman"/>
                <w:lang w:eastAsia="tr-TR"/>
              </w:rPr>
            </w:pPr>
          </w:p>
          <w:p w:rsidR="003447DA" w:rsidRPr="00F625A6" w:rsidRDefault="003447DA" w:rsidP="00F625A6">
            <w:pPr>
              <w:spacing w:after="120"/>
              <w:ind w:firstLine="567"/>
              <w:jc w:val="both"/>
              <w:rPr>
                <w:rFonts w:ascii="Times New Roman" w:eastAsiaTheme="minorEastAsia" w:hAnsi="Times New Roman" w:cs="Times New Roman"/>
                <w:b/>
                <w:u w:val="single"/>
                <w:lang w:eastAsia="tr-TR"/>
              </w:rPr>
            </w:pPr>
            <w:r w:rsidRPr="00F625A6">
              <w:rPr>
                <w:rFonts w:ascii="Times New Roman" w:eastAsiaTheme="minorEastAsia" w:hAnsi="Times New Roman" w:cs="Times New Roman"/>
                <w:b/>
                <w:u w:val="single"/>
                <w:lang w:eastAsia="tr-TR"/>
              </w:rPr>
              <w:t xml:space="preserve">(2) Yerli katkı oranı hesabının </w:t>
            </w:r>
            <w:bookmarkStart w:id="1" w:name="_Hlk87531164"/>
            <w:r>
              <w:rPr>
                <w:rFonts w:ascii="Times New Roman" w:eastAsiaTheme="minorEastAsia" w:hAnsi="Times New Roman" w:cs="Times New Roman"/>
                <w:b/>
                <w:u w:val="single"/>
                <w:lang w:eastAsia="tr-TR"/>
              </w:rPr>
              <w:t>ve ilgili evrakların</w:t>
            </w:r>
            <w:bookmarkEnd w:id="1"/>
            <w:r>
              <w:rPr>
                <w:rFonts w:ascii="Times New Roman" w:eastAsiaTheme="minorEastAsia" w:hAnsi="Times New Roman" w:cs="Times New Roman"/>
                <w:b/>
                <w:u w:val="single"/>
                <w:lang w:eastAsia="tr-TR"/>
              </w:rPr>
              <w:t xml:space="preserve"> </w:t>
            </w:r>
            <w:r w:rsidRPr="00F625A6">
              <w:rPr>
                <w:rFonts w:ascii="Times New Roman" w:eastAsiaTheme="minorEastAsia" w:hAnsi="Times New Roman" w:cs="Times New Roman"/>
                <w:b/>
                <w:u w:val="single"/>
                <w:lang w:eastAsia="tr-TR"/>
              </w:rPr>
              <w:t xml:space="preserve">mali yönden incelemesi yeminli mali müşavir tarafından yapılır. Yapılan incelemede, ürünün üretiminde kullanılan ithal ve yerli girdiler; defter kayıtları, faturalar, SGK bildirgeleri, gümrük giriş beyannameleri, yerli girdilerin üretildiği işletmelerin sanayi sicil belgeleri ve benzeri belgeler dikkate alınarak tespit edilir.   </w:t>
            </w:r>
          </w:p>
          <w:p w:rsidR="003447DA" w:rsidRPr="00F625A6" w:rsidRDefault="003447DA" w:rsidP="00F625A6">
            <w:pPr>
              <w:spacing w:after="120"/>
              <w:ind w:firstLine="567"/>
              <w:jc w:val="both"/>
              <w:rPr>
                <w:rFonts w:ascii="Times New Roman" w:eastAsiaTheme="minorEastAsia" w:hAnsi="Times New Roman" w:cs="Times New Roman"/>
                <w:b/>
                <w:u w:val="single"/>
                <w:lang w:eastAsia="tr-TR"/>
              </w:rPr>
            </w:pPr>
            <w:r w:rsidRPr="00F625A6">
              <w:rPr>
                <w:rFonts w:ascii="Times New Roman" w:eastAsiaTheme="minorEastAsia" w:hAnsi="Times New Roman" w:cs="Times New Roman"/>
                <w:b/>
                <w:u w:val="single"/>
                <w:lang w:eastAsia="tr-TR"/>
              </w:rPr>
              <w:t xml:space="preserve">(3) Yerli katkı oranı hesabının </w:t>
            </w:r>
            <w:r>
              <w:rPr>
                <w:rFonts w:ascii="Times New Roman" w:eastAsiaTheme="minorEastAsia" w:hAnsi="Times New Roman" w:cs="Times New Roman"/>
                <w:b/>
                <w:u w:val="single"/>
                <w:lang w:eastAsia="tr-TR"/>
              </w:rPr>
              <w:t>ve ilgili evrakların</w:t>
            </w:r>
            <w:r w:rsidRPr="00F625A6">
              <w:rPr>
                <w:rFonts w:ascii="Times New Roman" w:eastAsiaTheme="minorEastAsia" w:hAnsi="Times New Roman" w:cs="Times New Roman"/>
                <w:b/>
                <w:u w:val="single"/>
                <w:lang w:eastAsia="tr-TR"/>
              </w:rPr>
              <w:t xml:space="preserve"> teknik yönden incelemesi eksper tarafından yapılır. Yapılan incelemede, ürünün üretiminde kullanılan girdiler, üretim teknolojisi ve prosesi göz önünde bulundurarak kontrol edilir, ürünün üretimi için gerekli olan tüm girdilerin yerli katkı oranı hesabına dahil edilip edilmediği tespit edilir.</w:t>
            </w:r>
          </w:p>
          <w:p w:rsidR="003447DA" w:rsidRPr="00036E2B" w:rsidRDefault="003447DA" w:rsidP="00036E2B">
            <w:pPr>
              <w:spacing w:after="120"/>
              <w:ind w:firstLine="567"/>
              <w:jc w:val="both"/>
              <w:rPr>
                <w:rFonts w:ascii="Times New Roman" w:eastAsiaTheme="minorEastAsia" w:hAnsi="Times New Roman" w:cs="Times New Roman"/>
                <w:lang w:eastAsia="tr-TR"/>
              </w:rPr>
            </w:pPr>
            <w:r w:rsidRPr="00350042">
              <w:rPr>
                <w:rFonts w:ascii="Times New Roman" w:eastAsiaTheme="minorEastAsia" w:hAnsi="Times New Roman" w:cs="Times New Roman"/>
                <w:lang w:eastAsia="tr-TR"/>
              </w:rPr>
              <w:t>(</w:t>
            </w:r>
            <w:r w:rsidRPr="008D218B">
              <w:rPr>
                <w:rFonts w:ascii="Times New Roman" w:eastAsiaTheme="minorEastAsia" w:hAnsi="Times New Roman" w:cs="Times New Roman"/>
                <w:b/>
                <w:u w:val="single"/>
                <w:lang w:eastAsia="tr-TR"/>
              </w:rPr>
              <w:t>4</w:t>
            </w:r>
            <w:r w:rsidRPr="00350042">
              <w:rPr>
                <w:rFonts w:ascii="Times New Roman" w:eastAsiaTheme="minorEastAsia" w:hAnsi="Times New Roman" w:cs="Times New Roman"/>
                <w:lang w:eastAsia="tr-TR"/>
              </w:rPr>
              <w:t>)</w:t>
            </w:r>
            <w:r>
              <w:rPr>
                <w:rFonts w:ascii="Times New Roman" w:eastAsiaTheme="minorEastAsia" w:hAnsi="Times New Roman" w:cs="Times New Roman"/>
                <w:lang w:eastAsia="tr-TR"/>
              </w:rPr>
              <w:t xml:space="preserve"> </w:t>
            </w:r>
            <w:r w:rsidRPr="00036E2B">
              <w:rPr>
                <w:rFonts w:ascii="Times New Roman" w:eastAsiaTheme="minorEastAsia" w:hAnsi="Times New Roman" w:cs="Times New Roman"/>
                <w:lang w:eastAsia="tr-TR"/>
              </w:rPr>
              <w:t>İmzalanan yerli katkı oranı hesabını içeren evrak, aksi yönde bir tespitin bulunması halinde her türlü idari, hukuki ve cezai sorumluluğu kabul ettiklerine dair üretici veya üreticiyi temsil ve ilzama yetkili kişi/kişiler tarafından imzalı bir taahhütname ekinde</w:t>
            </w:r>
            <w:r w:rsidRPr="00036E2B">
              <w:rPr>
                <w:rFonts w:ascii="Times New Roman" w:eastAsiaTheme="minorEastAsia" w:hAnsi="Times New Roman" w:cs="Times New Roman"/>
                <w:color w:val="FF0000"/>
                <w:lang w:eastAsia="tr-TR"/>
              </w:rPr>
              <w:t xml:space="preserve"> </w:t>
            </w:r>
            <w:r w:rsidRPr="00036E2B">
              <w:rPr>
                <w:rFonts w:ascii="Times New Roman" w:eastAsiaTheme="minorEastAsia" w:hAnsi="Times New Roman" w:cs="Times New Roman"/>
                <w:lang w:eastAsia="tr-TR"/>
              </w:rPr>
              <w:t>yerli malı belgesini düzenleyecek ilgili odaya/borsaya</w:t>
            </w:r>
            <w:r w:rsidRPr="00036E2B">
              <w:rPr>
                <w:rFonts w:ascii="Times New Roman" w:eastAsiaTheme="minorEastAsia" w:hAnsi="Times New Roman" w:cs="Times New Roman"/>
                <w:color w:val="FF0000"/>
                <w:lang w:eastAsia="tr-TR"/>
              </w:rPr>
              <w:t xml:space="preserve"> </w:t>
            </w:r>
            <w:r w:rsidRPr="00036E2B">
              <w:rPr>
                <w:rFonts w:ascii="Times New Roman" w:eastAsiaTheme="minorEastAsia" w:hAnsi="Times New Roman" w:cs="Times New Roman"/>
                <w:lang w:eastAsia="tr-TR"/>
              </w:rPr>
              <w:t>teslim edilir.</w:t>
            </w:r>
          </w:p>
          <w:p w:rsidR="003447DA" w:rsidRPr="00350042" w:rsidRDefault="003447DA" w:rsidP="008D218B">
            <w:pPr>
              <w:spacing w:after="120"/>
              <w:ind w:firstLine="567"/>
              <w:jc w:val="both"/>
              <w:rPr>
                <w:rFonts w:ascii="Times New Roman" w:eastAsiaTheme="minorEastAsia" w:hAnsi="Times New Roman" w:cs="Times New Roman"/>
                <w:b/>
                <w:u w:val="single"/>
                <w:lang w:eastAsia="tr-TR"/>
              </w:rPr>
            </w:pPr>
            <w:r w:rsidRPr="00350042">
              <w:rPr>
                <w:rFonts w:ascii="Times New Roman" w:eastAsiaTheme="minorEastAsia" w:hAnsi="Times New Roman" w:cs="Times New Roman"/>
                <w:lang w:eastAsia="tr-TR"/>
              </w:rPr>
              <w:t>(</w:t>
            </w:r>
            <w:r>
              <w:rPr>
                <w:rFonts w:ascii="Times New Roman" w:eastAsiaTheme="minorEastAsia" w:hAnsi="Times New Roman" w:cs="Times New Roman"/>
                <w:b/>
                <w:u w:val="single"/>
                <w:lang w:eastAsia="tr-TR"/>
              </w:rPr>
              <w:t>5</w:t>
            </w:r>
            <w:r w:rsidRPr="00350042">
              <w:rPr>
                <w:rFonts w:ascii="Times New Roman" w:eastAsiaTheme="minorEastAsia" w:hAnsi="Times New Roman" w:cs="Times New Roman"/>
                <w:lang w:eastAsia="tr-TR"/>
              </w:rPr>
              <w:t xml:space="preserve">) Nihai ürünü teşkil eden yerli ve ithal girdi maliyetlerinin </w:t>
            </w:r>
            <w:r w:rsidRPr="008D218B">
              <w:rPr>
                <w:rFonts w:ascii="Times New Roman" w:eastAsiaTheme="minorEastAsia" w:hAnsi="Times New Roman" w:cs="Times New Roman"/>
                <w:lang w:eastAsia="tr-TR"/>
              </w:rPr>
              <w:t>hesaplanmasında aşağıdaki kalemler dikkate alınır.</w:t>
            </w:r>
            <w:r w:rsidRPr="008D218B">
              <w:rPr>
                <w:rFonts w:ascii="Times New Roman" w:eastAsiaTheme="minorEastAsia" w:hAnsi="Times New Roman" w:cs="Times New Roman"/>
                <w:b/>
                <w:u w:val="single"/>
                <w:lang w:eastAsia="tr-TR"/>
              </w:rPr>
              <w:t xml:space="preserve"> </w:t>
            </w:r>
            <w:r>
              <w:rPr>
                <w:rFonts w:ascii="Times New Roman" w:eastAsiaTheme="minorEastAsia" w:hAnsi="Times New Roman" w:cs="Times New Roman"/>
                <w:b/>
                <w:u w:val="single"/>
                <w:lang w:eastAsia="tr-TR"/>
              </w:rPr>
              <w:t>Ancak, s</w:t>
            </w:r>
            <w:r w:rsidRPr="008D218B">
              <w:rPr>
                <w:rFonts w:ascii="Times New Roman" w:eastAsiaTheme="minorEastAsia" w:hAnsi="Times New Roman" w:cs="Times New Roman"/>
                <w:b/>
                <w:u w:val="single"/>
                <w:lang w:eastAsia="tr-TR"/>
              </w:rPr>
              <w:t>atış, pazarlama, satış sonrası destek ve garanti giderleri ile faiz ve finansman giderleri, genel giderlerin üretimle ilgili olmayan kısımları maliyet hesabına dahil edilmez.</w:t>
            </w:r>
          </w:p>
          <w:p w:rsidR="003447DA" w:rsidRPr="00350042" w:rsidRDefault="003447DA" w:rsidP="00350042">
            <w:pPr>
              <w:spacing w:after="120"/>
              <w:ind w:firstLine="567"/>
              <w:jc w:val="both"/>
              <w:rPr>
                <w:rFonts w:ascii="Times New Roman" w:eastAsiaTheme="minorEastAsia" w:hAnsi="Times New Roman" w:cs="Times New Roman"/>
                <w:lang w:eastAsia="tr-TR"/>
              </w:rPr>
            </w:pPr>
            <w:r w:rsidRPr="00350042">
              <w:rPr>
                <w:rFonts w:ascii="Times New Roman" w:eastAsiaTheme="minorEastAsia" w:hAnsi="Times New Roman" w:cs="Times New Roman"/>
                <w:lang w:eastAsia="tr-TR"/>
              </w:rPr>
              <w:t>a) Kullanılan doğrudan ve dolaylı malzeme giderleri.</w:t>
            </w:r>
          </w:p>
          <w:p w:rsidR="003447DA" w:rsidRPr="00350042" w:rsidRDefault="003447DA" w:rsidP="00350042">
            <w:pPr>
              <w:spacing w:after="120"/>
              <w:ind w:firstLine="567"/>
              <w:jc w:val="both"/>
              <w:rPr>
                <w:rFonts w:ascii="Times New Roman" w:eastAsiaTheme="minorEastAsia" w:hAnsi="Times New Roman" w:cs="Times New Roman"/>
                <w:lang w:eastAsia="tr-TR"/>
              </w:rPr>
            </w:pPr>
            <w:r w:rsidRPr="00350042">
              <w:rPr>
                <w:rFonts w:ascii="Times New Roman" w:eastAsiaTheme="minorEastAsia" w:hAnsi="Times New Roman" w:cs="Times New Roman"/>
                <w:lang w:eastAsia="tr-TR"/>
              </w:rPr>
              <w:t xml:space="preserve">b) Doğrudan ve dolaylı işçilik giderleri. </w:t>
            </w:r>
          </w:p>
          <w:p w:rsidR="003447DA" w:rsidRPr="00350042" w:rsidRDefault="003447DA" w:rsidP="00350042">
            <w:pPr>
              <w:spacing w:after="120"/>
              <w:ind w:firstLine="567"/>
              <w:jc w:val="both"/>
              <w:rPr>
                <w:rFonts w:ascii="Times New Roman" w:eastAsiaTheme="minorEastAsia" w:hAnsi="Times New Roman" w:cs="Times New Roman"/>
                <w:lang w:eastAsia="tr-TR"/>
              </w:rPr>
            </w:pPr>
            <w:r w:rsidRPr="00350042">
              <w:rPr>
                <w:rFonts w:ascii="Times New Roman" w:eastAsiaTheme="minorEastAsia" w:hAnsi="Times New Roman" w:cs="Times New Roman"/>
                <w:lang w:eastAsia="tr-TR"/>
              </w:rPr>
              <w:t>c) Ürünle ilgili genel giderler.</w:t>
            </w:r>
          </w:p>
          <w:p w:rsidR="003447DA" w:rsidRPr="00350042" w:rsidRDefault="003447DA" w:rsidP="00E3261A">
            <w:pPr>
              <w:spacing w:after="120"/>
              <w:ind w:firstLine="567"/>
              <w:jc w:val="both"/>
              <w:rPr>
                <w:rFonts w:ascii="Times New Roman" w:eastAsiaTheme="minorEastAsia" w:hAnsi="Times New Roman" w:cs="Times New Roman"/>
                <w:lang w:eastAsia="tr-TR"/>
              </w:rPr>
            </w:pPr>
            <w:r w:rsidRPr="00350042">
              <w:rPr>
                <w:rFonts w:ascii="Times New Roman" w:eastAsiaTheme="minorEastAsia" w:hAnsi="Times New Roman" w:cs="Times New Roman"/>
                <w:lang w:eastAsia="tr-TR"/>
              </w:rPr>
              <w:t>(</w:t>
            </w:r>
            <w:r>
              <w:rPr>
                <w:rFonts w:ascii="Times New Roman" w:eastAsiaTheme="minorEastAsia" w:hAnsi="Times New Roman" w:cs="Times New Roman"/>
                <w:b/>
                <w:u w:val="single"/>
                <w:lang w:eastAsia="tr-TR"/>
              </w:rPr>
              <w:t>6</w:t>
            </w:r>
            <w:r w:rsidRPr="00350042">
              <w:rPr>
                <w:rFonts w:ascii="Times New Roman" w:eastAsiaTheme="minorEastAsia" w:hAnsi="Times New Roman" w:cs="Times New Roman"/>
                <w:lang w:eastAsia="tr-TR"/>
              </w:rPr>
              <w:t>) </w:t>
            </w:r>
            <w:r w:rsidRPr="00F97B59">
              <w:rPr>
                <w:rFonts w:ascii="Times New Roman" w:eastAsiaTheme="minorEastAsia" w:hAnsi="Times New Roman" w:cs="Times New Roman"/>
                <w:b/>
                <w:u w:val="single"/>
                <w:lang w:eastAsia="tr-TR"/>
              </w:rPr>
              <w:t xml:space="preserve">Lisans, patent, </w:t>
            </w:r>
            <w:proofErr w:type="spellStart"/>
            <w:r w:rsidRPr="00F97B59">
              <w:rPr>
                <w:rFonts w:ascii="Times New Roman" w:eastAsiaTheme="minorEastAsia" w:hAnsi="Times New Roman" w:cs="Times New Roman"/>
                <w:b/>
                <w:u w:val="single"/>
                <w:lang w:eastAsia="tr-TR"/>
              </w:rPr>
              <w:t>royalty</w:t>
            </w:r>
            <w:proofErr w:type="spellEnd"/>
            <w:r w:rsidRPr="00F97B59">
              <w:rPr>
                <w:rFonts w:ascii="Times New Roman" w:eastAsiaTheme="minorEastAsia" w:hAnsi="Times New Roman" w:cs="Times New Roman"/>
                <w:b/>
                <w:u w:val="single"/>
                <w:lang w:eastAsia="tr-TR"/>
              </w:rPr>
              <w:t xml:space="preserve"> ve benzeri giderler ile her türlü hizmet giderleri de dahil yurt dışından temin edilen tüm girdiler ithal girdi hesaplamasına dahil edilir.</w:t>
            </w:r>
            <w:r w:rsidRPr="00F97B59">
              <w:rPr>
                <w:rFonts w:ascii="Times New Roman" w:eastAsiaTheme="minorEastAsia" w:hAnsi="Times New Roman" w:cs="Times New Roman"/>
                <w:b/>
                <w:i/>
                <w:lang w:eastAsia="tr-TR"/>
              </w:rPr>
              <w:t xml:space="preserve"> </w:t>
            </w:r>
            <w:r w:rsidRPr="00350042">
              <w:rPr>
                <w:rFonts w:ascii="Times New Roman" w:eastAsiaTheme="minorEastAsia" w:hAnsi="Times New Roman" w:cs="Times New Roman"/>
                <w:lang w:eastAsia="tr-TR"/>
              </w:rPr>
              <w:t xml:space="preserve">Yurt içinden temin edilen girdilerin ithal olup </w:t>
            </w:r>
            <w:r w:rsidRPr="00350042">
              <w:rPr>
                <w:rFonts w:ascii="Times New Roman" w:eastAsiaTheme="minorEastAsia" w:hAnsi="Times New Roman" w:cs="Times New Roman"/>
                <w:lang w:eastAsia="tr-TR"/>
              </w:rPr>
              <w:lastRenderedPageBreak/>
              <w:t xml:space="preserve">olmadığı hakkında menşe kontrolü yapılır, girdi ithal ise ithal girdi hesaplamasına dahil edilir. Eğer girdi sanayi sicil belgesine sahip bir işletme tarafından üretilmiş ve sanayi sicil belgesinin üretim konusu bölümünde yer almışsa yerli girdi olarak </w:t>
            </w:r>
            <w:r w:rsidRPr="00733D3E">
              <w:rPr>
                <w:rFonts w:ascii="Times New Roman" w:eastAsiaTheme="minorEastAsia" w:hAnsi="Times New Roman" w:cs="Times New Roman"/>
                <w:b/>
                <w:u w:val="single"/>
                <w:lang w:eastAsia="tr-TR"/>
              </w:rPr>
              <w:t>sayılır ve</w:t>
            </w:r>
            <w:r>
              <w:rPr>
                <w:rFonts w:ascii="Times New Roman" w:eastAsiaTheme="minorEastAsia" w:hAnsi="Times New Roman" w:cs="Times New Roman"/>
                <w:lang w:eastAsia="tr-TR"/>
              </w:rPr>
              <w:t xml:space="preserve"> </w:t>
            </w:r>
            <w:r w:rsidRPr="00350042">
              <w:rPr>
                <w:rFonts w:ascii="Times New Roman" w:eastAsiaTheme="minorEastAsia" w:hAnsi="Times New Roman" w:cs="Times New Roman"/>
                <w:lang w:eastAsia="tr-TR"/>
              </w:rPr>
              <w:t>yerli girdi hesaplamasına dahil edilir.</w:t>
            </w:r>
          </w:p>
          <w:p w:rsidR="003447DA" w:rsidRDefault="003447DA" w:rsidP="00036E2B">
            <w:pPr>
              <w:spacing w:after="120"/>
              <w:ind w:firstLine="567"/>
              <w:jc w:val="both"/>
              <w:rPr>
                <w:rFonts w:ascii="Times New Roman" w:eastAsiaTheme="minorEastAsia" w:hAnsi="Times New Roman" w:cs="Times New Roman"/>
                <w:b/>
                <w:u w:val="single"/>
                <w:lang w:eastAsia="tr-TR"/>
              </w:rPr>
            </w:pPr>
            <w:r w:rsidRPr="00350042">
              <w:rPr>
                <w:rFonts w:ascii="Times New Roman" w:eastAsiaTheme="minorEastAsia" w:hAnsi="Times New Roman" w:cs="Times New Roman"/>
                <w:lang w:eastAsia="tr-TR"/>
              </w:rPr>
              <w:t>(</w:t>
            </w:r>
            <w:r>
              <w:rPr>
                <w:rFonts w:ascii="Times New Roman" w:eastAsiaTheme="minorEastAsia" w:hAnsi="Times New Roman" w:cs="Times New Roman"/>
                <w:b/>
                <w:u w:val="single"/>
                <w:lang w:eastAsia="tr-TR"/>
              </w:rPr>
              <w:t>7</w:t>
            </w:r>
            <w:r w:rsidRPr="00350042">
              <w:rPr>
                <w:rFonts w:ascii="Times New Roman" w:eastAsiaTheme="minorEastAsia" w:hAnsi="Times New Roman" w:cs="Times New Roman"/>
                <w:lang w:eastAsia="tr-TR"/>
              </w:rPr>
              <w:t xml:space="preserve">) İthal girdi tutarının hesaplamasında, ithal girdinin </w:t>
            </w:r>
            <w:r w:rsidRPr="00F2283B">
              <w:rPr>
                <w:rFonts w:ascii="Times New Roman" w:eastAsiaTheme="minorEastAsia" w:hAnsi="Times New Roman" w:cs="Times New Roman"/>
                <w:b/>
                <w:u w:val="single"/>
                <w:lang w:eastAsia="tr-TR"/>
              </w:rPr>
              <w:t>fatura tutarı ve fatura</w:t>
            </w:r>
            <w:r w:rsidRPr="00350042">
              <w:rPr>
                <w:rFonts w:ascii="Times New Roman" w:eastAsiaTheme="minorEastAsia" w:hAnsi="Times New Roman" w:cs="Times New Roman"/>
                <w:lang w:eastAsia="tr-TR"/>
              </w:rPr>
              <w:t xml:space="preserve"> tarihindeki </w:t>
            </w:r>
            <w:r w:rsidRPr="00F2283B">
              <w:rPr>
                <w:rFonts w:ascii="Times New Roman" w:eastAsiaTheme="minorEastAsia" w:hAnsi="Times New Roman" w:cs="Times New Roman"/>
                <w:b/>
                <w:u w:val="single"/>
                <w:lang w:eastAsia="tr-TR"/>
              </w:rPr>
              <w:t>T.C.</w:t>
            </w:r>
            <w:r>
              <w:rPr>
                <w:rFonts w:ascii="Times New Roman" w:eastAsiaTheme="minorEastAsia" w:hAnsi="Times New Roman" w:cs="Times New Roman"/>
                <w:lang w:eastAsia="tr-TR"/>
              </w:rPr>
              <w:t xml:space="preserve"> </w:t>
            </w:r>
            <w:r w:rsidRPr="00350042">
              <w:rPr>
                <w:rFonts w:ascii="Times New Roman" w:eastAsiaTheme="minorEastAsia" w:hAnsi="Times New Roman" w:cs="Times New Roman"/>
                <w:lang w:eastAsia="tr-TR"/>
              </w:rPr>
              <w:t xml:space="preserve">Merkez Bankası döviz satış kuru dikkate alınır. </w:t>
            </w:r>
          </w:p>
          <w:p w:rsidR="003447DA" w:rsidRPr="00AB64AE" w:rsidRDefault="003447DA" w:rsidP="00AB64AE">
            <w:pPr>
              <w:spacing w:after="120"/>
              <w:ind w:firstLine="567"/>
              <w:jc w:val="both"/>
              <w:rPr>
                <w:rFonts w:ascii="Times New Roman" w:eastAsiaTheme="minorEastAsia" w:hAnsi="Times New Roman" w:cs="Times New Roman"/>
                <w:b/>
                <w:u w:val="single"/>
                <w:lang w:eastAsia="tr-TR"/>
              </w:rPr>
            </w:pPr>
            <w:bookmarkStart w:id="2" w:name="_Hlk86679205"/>
            <w:r w:rsidRPr="00AB64AE">
              <w:rPr>
                <w:rFonts w:ascii="Times New Roman" w:eastAsiaTheme="minorEastAsia" w:hAnsi="Times New Roman" w:cs="Times New Roman"/>
                <w:b/>
                <w:u w:val="single"/>
                <w:lang w:eastAsia="tr-TR"/>
              </w:rPr>
              <w:t xml:space="preserve">(8) </w:t>
            </w:r>
            <w:bookmarkStart w:id="3" w:name="_Hlk86682364"/>
            <w:r w:rsidRPr="00AB64AE">
              <w:rPr>
                <w:rFonts w:ascii="Times New Roman" w:eastAsiaTheme="minorEastAsia" w:hAnsi="Times New Roman" w:cs="Times New Roman"/>
                <w:b/>
                <w:u w:val="single"/>
                <w:lang w:eastAsia="tr-TR"/>
              </w:rPr>
              <w:t>Yerli girdi tutarı aşağıdaki hususlar dikkate alınarak hesaplanır:</w:t>
            </w:r>
          </w:p>
          <w:p w:rsidR="003447DA" w:rsidRPr="00AB64AE" w:rsidRDefault="003447DA" w:rsidP="00AB64AE">
            <w:pPr>
              <w:spacing w:after="120"/>
              <w:ind w:firstLine="567"/>
              <w:jc w:val="both"/>
              <w:rPr>
                <w:rFonts w:ascii="Times New Roman" w:eastAsiaTheme="minorEastAsia" w:hAnsi="Times New Roman" w:cs="Times New Roman"/>
                <w:b/>
                <w:u w:val="single"/>
                <w:lang w:eastAsia="tr-TR"/>
              </w:rPr>
            </w:pPr>
            <w:r w:rsidRPr="00AB64AE">
              <w:rPr>
                <w:rFonts w:ascii="Times New Roman" w:eastAsiaTheme="minorEastAsia" w:hAnsi="Times New Roman" w:cs="Times New Roman"/>
                <w:b/>
                <w:u w:val="single"/>
                <w:lang w:eastAsia="tr-TR"/>
              </w:rPr>
              <w:t>a) Fatura tutarı ürün maliyetinin %20’sinden düşük olan yerli girdiler için fatura tutarının tamamı hesaplamaya dahil edilir.</w:t>
            </w:r>
          </w:p>
          <w:p w:rsidR="003447DA" w:rsidRPr="00AB64AE" w:rsidRDefault="003447DA" w:rsidP="00AB64AE">
            <w:pPr>
              <w:spacing w:after="120"/>
              <w:ind w:firstLine="567"/>
              <w:jc w:val="both"/>
              <w:rPr>
                <w:rFonts w:ascii="Times New Roman" w:eastAsiaTheme="minorEastAsia" w:hAnsi="Times New Roman" w:cs="Times New Roman"/>
                <w:b/>
                <w:u w:val="single"/>
                <w:lang w:eastAsia="tr-TR"/>
              </w:rPr>
            </w:pPr>
            <w:r w:rsidRPr="00AB64AE">
              <w:rPr>
                <w:rFonts w:ascii="Times New Roman" w:eastAsiaTheme="minorEastAsia" w:hAnsi="Times New Roman" w:cs="Times New Roman"/>
                <w:b/>
                <w:u w:val="single"/>
                <w:lang w:eastAsia="tr-TR"/>
              </w:rPr>
              <w:t>b) Fatura tutarı ürün maliyetinin %20’sinden yüksek olan yerli girdiler için;</w:t>
            </w:r>
          </w:p>
          <w:p w:rsidR="003447DA" w:rsidRPr="00AB64AE" w:rsidRDefault="003447DA" w:rsidP="00AB64AE">
            <w:pPr>
              <w:spacing w:after="120"/>
              <w:ind w:firstLine="567"/>
              <w:jc w:val="both"/>
              <w:rPr>
                <w:rFonts w:ascii="Times New Roman" w:eastAsiaTheme="minorEastAsia" w:hAnsi="Times New Roman" w:cs="Times New Roman"/>
                <w:b/>
                <w:u w:val="single"/>
                <w:lang w:eastAsia="tr-TR"/>
              </w:rPr>
            </w:pPr>
            <w:r>
              <w:rPr>
                <w:rFonts w:ascii="Times New Roman" w:eastAsiaTheme="minorEastAsia" w:hAnsi="Times New Roman" w:cs="Times New Roman"/>
                <w:b/>
                <w:u w:val="single"/>
                <w:lang w:eastAsia="tr-TR"/>
              </w:rPr>
              <w:t>1</w:t>
            </w:r>
            <w:r w:rsidRPr="00AB64AE">
              <w:rPr>
                <w:rFonts w:ascii="Times New Roman" w:eastAsiaTheme="minorEastAsia" w:hAnsi="Times New Roman" w:cs="Times New Roman"/>
                <w:b/>
                <w:u w:val="single"/>
                <w:lang w:eastAsia="tr-TR"/>
              </w:rPr>
              <w:t>) Yerli girdinin yerli malı belgesine sahip olması halinde fatura tutarının tamamı hesaplamaya dahil edilir.</w:t>
            </w:r>
          </w:p>
          <w:p w:rsidR="003447DA" w:rsidRPr="00AB64AE" w:rsidRDefault="003447DA" w:rsidP="00AB64AE">
            <w:pPr>
              <w:spacing w:after="120"/>
              <w:ind w:firstLine="567"/>
              <w:jc w:val="both"/>
              <w:rPr>
                <w:rFonts w:ascii="Times New Roman" w:eastAsiaTheme="minorEastAsia" w:hAnsi="Times New Roman" w:cs="Times New Roman"/>
                <w:b/>
                <w:u w:val="single"/>
                <w:lang w:eastAsia="tr-TR"/>
              </w:rPr>
            </w:pPr>
            <w:r>
              <w:rPr>
                <w:rFonts w:ascii="Times New Roman" w:eastAsiaTheme="minorEastAsia" w:hAnsi="Times New Roman" w:cs="Times New Roman"/>
                <w:b/>
                <w:u w:val="single"/>
                <w:lang w:eastAsia="tr-TR"/>
              </w:rPr>
              <w:t>2</w:t>
            </w:r>
            <w:r w:rsidRPr="00AB64AE">
              <w:rPr>
                <w:rFonts w:ascii="Times New Roman" w:eastAsiaTheme="minorEastAsia" w:hAnsi="Times New Roman" w:cs="Times New Roman"/>
                <w:b/>
                <w:u w:val="single"/>
                <w:lang w:eastAsia="tr-TR"/>
              </w:rPr>
              <w:t>)  Yerli girdinin yerli malı belgesine sahip olmaması halinde; fatura tutarının, bu maddenin birinci, ikinci, üçüncü, beşinci ve altıncı fıkralarında belirtilen formül ve usul doğrultusunda üretici tarafından hesaplanan ve eksper ve yeminli mali müşavir tarafından tetkik edilerek doğrulanan yerli katkı oranı ile çarpılmasıyla elde edilen tutar hesaplamaya dahil edilir.</w:t>
            </w:r>
          </w:p>
          <w:bookmarkEnd w:id="2"/>
          <w:bookmarkEnd w:id="3"/>
          <w:p w:rsidR="003447DA" w:rsidRPr="00036E2B" w:rsidRDefault="003447DA" w:rsidP="00036E2B">
            <w:pPr>
              <w:spacing w:after="120"/>
              <w:ind w:firstLine="567"/>
              <w:jc w:val="both"/>
              <w:rPr>
                <w:rFonts w:ascii="Times New Roman" w:eastAsiaTheme="minorEastAsia" w:hAnsi="Times New Roman" w:cs="Times New Roman"/>
                <w:lang w:eastAsia="tr-TR"/>
              </w:rPr>
            </w:pPr>
            <w:r w:rsidRPr="00036E2B">
              <w:rPr>
                <w:rFonts w:ascii="Times New Roman" w:eastAsiaTheme="minorEastAsia" w:hAnsi="Times New Roman" w:cs="Times New Roman"/>
                <w:b/>
                <w:u w:val="single"/>
                <w:lang w:eastAsia="tr-TR"/>
              </w:rPr>
              <w:t>(</w:t>
            </w:r>
            <w:r>
              <w:rPr>
                <w:rFonts w:ascii="Times New Roman" w:eastAsiaTheme="minorEastAsia" w:hAnsi="Times New Roman" w:cs="Times New Roman"/>
                <w:b/>
                <w:u w:val="single"/>
                <w:lang w:eastAsia="tr-TR"/>
              </w:rPr>
              <w:t>9</w:t>
            </w:r>
            <w:r w:rsidRPr="00036E2B">
              <w:rPr>
                <w:rFonts w:ascii="Times New Roman" w:eastAsiaTheme="minorEastAsia" w:hAnsi="Times New Roman" w:cs="Times New Roman"/>
                <w:b/>
                <w:u w:val="single"/>
                <w:lang w:eastAsia="tr-TR"/>
              </w:rPr>
              <w:t xml:space="preserve">) </w:t>
            </w:r>
            <w:r w:rsidRPr="00036E2B">
              <w:rPr>
                <w:rFonts w:ascii="Times New Roman" w:eastAsiaTheme="minorEastAsia" w:hAnsi="Times New Roman" w:cs="Times New Roman"/>
                <w:lang w:eastAsia="tr-TR"/>
              </w:rPr>
              <w:t xml:space="preserve">İlgili oda/borsa tarafından kontrol edilerek onaylanan yerli katkı oranı, yerli malı belgesine </w:t>
            </w:r>
            <w:proofErr w:type="spellStart"/>
            <w:r w:rsidRPr="00036E2B">
              <w:rPr>
                <w:rFonts w:ascii="Times New Roman" w:eastAsiaTheme="minorEastAsia" w:hAnsi="Times New Roman" w:cs="Times New Roman"/>
                <w:lang w:eastAsia="tr-TR"/>
              </w:rPr>
              <w:t>dercedilir</w:t>
            </w:r>
            <w:proofErr w:type="spellEnd"/>
            <w:r w:rsidRPr="00036E2B">
              <w:rPr>
                <w:rFonts w:ascii="Times New Roman" w:eastAsiaTheme="minorEastAsia" w:hAnsi="Times New Roman" w:cs="Times New Roman"/>
                <w:lang w:eastAsia="tr-TR"/>
              </w:rPr>
              <w:t xml:space="preserve">. </w:t>
            </w:r>
          </w:p>
          <w:p w:rsidR="003447DA" w:rsidRPr="00D330C4" w:rsidRDefault="003447DA" w:rsidP="00F803B5">
            <w:pPr>
              <w:spacing w:after="120"/>
              <w:ind w:firstLine="567"/>
              <w:jc w:val="both"/>
              <w:rPr>
                <w:rFonts w:ascii="Times New Roman" w:hAnsi="Times New Roman" w:cs="Times New Roman"/>
                <w:highlight w:val="cyan"/>
              </w:rPr>
            </w:pPr>
            <w:r w:rsidRPr="00036E2B">
              <w:rPr>
                <w:rFonts w:ascii="Times New Roman" w:eastAsiaTheme="minorEastAsia" w:hAnsi="Times New Roman" w:cs="Times New Roman"/>
                <w:b/>
                <w:lang w:eastAsia="tr-TR"/>
              </w:rPr>
              <w:t xml:space="preserve"> </w:t>
            </w:r>
            <w:r w:rsidRPr="00036E2B">
              <w:rPr>
                <w:rFonts w:ascii="Times New Roman" w:eastAsiaTheme="minorEastAsia" w:hAnsi="Times New Roman" w:cs="Times New Roman"/>
                <w:b/>
                <w:u w:val="single"/>
                <w:lang w:eastAsia="tr-TR"/>
              </w:rPr>
              <w:t>(</w:t>
            </w:r>
            <w:r>
              <w:rPr>
                <w:rFonts w:ascii="Times New Roman" w:eastAsiaTheme="minorEastAsia" w:hAnsi="Times New Roman" w:cs="Times New Roman"/>
                <w:b/>
                <w:u w:val="single"/>
                <w:lang w:eastAsia="tr-TR"/>
              </w:rPr>
              <w:t>10)</w:t>
            </w:r>
            <w:r w:rsidRPr="00A4549E">
              <w:rPr>
                <w:rFonts w:ascii="Times New Roman" w:eastAsiaTheme="minorEastAsia" w:hAnsi="Times New Roman" w:cs="Times New Roman"/>
                <w:b/>
                <w:lang w:eastAsia="tr-TR"/>
              </w:rPr>
              <w:t xml:space="preserve"> </w:t>
            </w:r>
            <w:r w:rsidRPr="00036E2B">
              <w:rPr>
                <w:rFonts w:ascii="Times New Roman" w:eastAsiaTheme="minorEastAsia" w:hAnsi="Times New Roman" w:cs="Times New Roman"/>
                <w:lang w:eastAsia="tr-TR"/>
              </w:rPr>
              <w:t>Yerli katkı oranı hesabında üretici tarafından oda/borsaya sunulan ticari sır niteliğindeki bilgiler, kanunen yetkili mercilerden başkasına açıklanamaz, verilemez ve kendileri veya başkalarına menfaat sağlamak veya zarar vermek amacıyla kullanılamaz. Bu kapsamda oda/borsa</w:t>
            </w:r>
            <w:r w:rsidRPr="00036E2B">
              <w:rPr>
                <w:rFonts w:ascii="Times New Roman" w:eastAsiaTheme="minorEastAsia" w:hAnsi="Times New Roman" w:cs="Times New Roman"/>
                <w:b/>
                <w:lang w:eastAsia="tr-TR"/>
              </w:rPr>
              <w:t xml:space="preserve"> </w:t>
            </w:r>
            <w:r w:rsidRPr="00036E2B">
              <w:rPr>
                <w:rFonts w:ascii="Times New Roman" w:eastAsiaTheme="minorEastAsia" w:hAnsi="Times New Roman" w:cs="Times New Roman"/>
                <w:lang w:eastAsia="tr-TR"/>
              </w:rPr>
              <w:t>ticari sırlarla ilgili bilgi ve belgelerin korunmasını sağlamak amacıyla her türlü tedbiri almakla yükümlüdür.</w:t>
            </w:r>
          </w:p>
        </w:tc>
      </w:tr>
      <w:tr w:rsidR="003447DA" w:rsidRPr="0021740B" w:rsidTr="003447DA">
        <w:tc>
          <w:tcPr>
            <w:tcW w:w="7366" w:type="dxa"/>
          </w:tcPr>
          <w:p w:rsidR="003447DA" w:rsidRPr="0021740B" w:rsidRDefault="003447DA" w:rsidP="00AE096A">
            <w:pPr>
              <w:spacing w:after="120"/>
              <w:ind w:firstLine="567"/>
              <w:jc w:val="both"/>
              <w:rPr>
                <w:rFonts w:ascii="Times New Roman" w:eastAsiaTheme="minorEastAsia" w:hAnsi="Times New Roman" w:cs="Times New Roman"/>
                <w:lang w:eastAsia="tr-TR"/>
              </w:rPr>
            </w:pPr>
            <w:r w:rsidRPr="0021740B">
              <w:rPr>
                <w:rFonts w:ascii="Times New Roman" w:eastAsiaTheme="minorEastAsia" w:hAnsi="Times New Roman" w:cs="Times New Roman"/>
                <w:b/>
                <w:bCs/>
                <w:lang w:eastAsia="tr-TR"/>
              </w:rPr>
              <w:lastRenderedPageBreak/>
              <w:t xml:space="preserve">Yerli malı belgesi </w:t>
            </w:r>
          </w:p>
          <w:p w:rsidR="003447DA" w:rsidRDefault="003447DA" w:rsidP="00AE096A">
            <w:pPr>
              <w:spacing w:after="120"/>
              <w:ind w:firstLine="567"/>
              <w:jc w:val="both"/>
              <w:rPr>
                <w:rFonts w:ascii="Times New Roman" w:eastAsiaTheme="minorEastAsia" w:hAnsi="Times New Roman" w:cs="Times New Roman"/>
                <w:b/>
                <w:bCs/>
                <w:lang w:eastAsia="tr-TR"/>
              </w:rPr>
            </w:pPr>
            <w:r w:rsidRPr="0021740B">
              <w:rPr>
                <w:rFonts w:ascii="Times New Roman" w:eastAsiaTheme="minorEastAsia" w:hAnsi="Times New Roman" w:cs="Times New Roman"/>
                <w:b/>
                <w:bCs/>
                <w:lang w:eastAsia="tr-TR"/>
              </w:rPr>
              <w:t xml:space="preserve">MADDE 6 – </w:t>
            </w:r>
          </w:p>
          <w:p w:rsidR="007177A2" w:rsidRDefault="007177A2" w:rsidP="007177A2">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21740B" w:rsidRDefault="003447DA" w:rsidP="00AE096A">
            <w:pPr>
              <w:spacing w:after="120"/>
              <w:ind w:firstLine="567"/>
              <w:jc w:val="both"/>
              <w:rPr>
                <w:rFonts w:ascii="Times New Roman" w:eastAsiaTheme="minorEastAsia" w:hAnsi="Times New Roman" w:cs="Times New Roman"/>
                <w:lang w:eastAsia="tr-TR"/>
              </w:rPr>
            </w:pPr>
            <w:r w:rsidRPr="0021740B">
              <w:rPr>
                <w:rFonts w:ascii="Times New Roman" w:eastAsiaTheme="minorEastAsia" w:hAnsi="Times New Roman" w:cs="Times New Roman"/>
                <w:lang w:eastAsia="tr-TR"/>
              </w:rPr>
              <w:lastRenderedPageBreak/>
              <w:t>(2) Yerli malı belgesi için standart form kullanılır. Yerli malı belgesi standart formunda en az aşağıdaki bilgiler bulunur:</w:t>
            </w:r>
          </w:p>
          <w:p w:rsidR="003447DA" w:rsidRPr="0021740B" w:rsidRDefault="003447DA" w:rsidP="00AE096A">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Default="003447DA" w:rsidP="00AE096A">
            <w:pPr>
              <w:spacing w:after="120"/>
              <w:ind w:firstLine="567"/>
              <w:jc w:val="both"/>
              <w:rPr>
                <w:rFonts w:ascii="Times New Roman" w:eastAsiaTheme="minorEastAsia" w:hAnsi="Times New Roman" w:cs="Times New Roman"/>
                <w:lang w:eastAsia="tr-TR"/>
              </w:rPr>
            </w:pPr>
            <w:r w:rsidRPr="0021740B">
              <w:rPr>
                <w:rFonts w:ascii="Times New Roman" w:eastAsiaTheme="minorEastAsia" w:hAnsi="Times New Roman" w:cs="Times New Roman"/>
                <w:lang w:eastAsia="tr-TR"/>
              </w:rPr>
              <w:t>b) Üreticinin unvanı</w:t>
            </w:r>
            <w:r w:rsidRPr="000A1DE4">
              <w:rPr>
                <w:rFonts w:ascii="Times New Roman" w:eastAsiaTheme="minorEastAsia" w:hAnsi="Times New Roman" w:cs="Times New Roman"/>
                <w:b/>
                <w:strike/>
                <w:lang w:eastAsia="tr-TR"/>
              </w:rPr>
              <w:t>, iletişim bilgileri (</w:t>
            </w:r>
            <w:r w:rsidRPr="0021740B">
              <w:rPr>
                <w:rFonts w:ascii="Times New Roman" w:eastAsiaTheme="minorEastAsia" w:hAnsi="Times New Roman" w:cs="Times New Roman"/>
                <w:lang w:eastAsia="tr-TR"/>
              </w:rPr>
              <w:t>işyeri adresi, telefon, faks numaraları, e-posta adresi</w:t>
            </w:r>
            <w:r w:rsidRPr="000A1DE4">
              <w:rPr>
                <w:rFonts w:ascii="Times New Roman" w:eastAsiaTheme="minorEastAsia" w:hAnsi="Times New Roman" w:cs="Times New Roman"/>
                <w:b/>
                <w:strike/>
                <w:lang w:eastAsia="tr-TR"/>
              </w:rPr>
              <w:t>)</w:t>
            </w:r>
            <w:r w:rsidRPr="0021740B">
              <w:rPr>
                <w:rFonts w:ascii="Times New Roman" w:eastAsiaTheme="minorEastAsia" w:hAnsi="Times New Roman" w:cs="Times New Roman"/>
                <w:lang w:eastAsia="tr-TR"/>
              </w:rPr>
              <w:t xml:space="preserve">, </w:t>
            </w:r>
          </w:p>
          <w:p w:rsidR="003447DA" w:rsidRDefault="003447DA" w:rsidP="00AE096A">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D53C15" w:rsidRDefault="003447DA" w:rsidP="00D53C15">
            <w:pPr>
              <w:spacing w:after="120"/>
              <w:ind w:firstLine="567"/>
              <w:jc w:val="both"/>
              <w:rPr>
                <w:rFonts w:ascii="Times New Roman" w:eastAsiaTheme="minorEastAsia" w:hAnsi="Times New Roman" w:cs="Times New Roman"/>
                <w:lang w:eastAsia="tr-TR"/>
              </w:rPr>
            </w:pPr>
            <w:r w:rsidRPr="00D53C15">
              <w:rPr>
                <w:rFonts w:ascii="Times New Roman" w:eastAsiaTheme="minorEastAsia" w:hAnsi="Times New Roman" w:cs="Times New Roman"/>
                <w:b/>
                <w:strike/>
                <w:lang w:eastAsia="tr-TR"/>
              </w:rPr>
              <w:t>ı)</w:t>
            </w:r>
            <w:r w:rsidRPr="00D53C15">
              <w:rPr>
                <w:rFonts w:ascii="Times New Roman" w:eastAsiaTheme="minorEastAsia" w:hAnsi="Times New Roman" w:cs="Times New Roman"/>
                <w:lang w:eastAsia="tr-TR"/>
              </w:rPr>
              <w:t xml:space="preserve"> Belgeyi düzenleyen oda/borsanın adı ve mührü, imzalayanın adı ve soyadı.</w:t>
            </w:r>
          </w:p>
          <w:p w:rsidR="003447DA" w:rsidRPr="00D53C15" w:rsidRDefault="003447DA" w:rsidP="00D53C15">
            <w:pPr>
              <w:spacing w:after="120"/>
              <w:ind w:firstLine="567"/>
              <w:jc w:val="both"/>
              <w:rPr>
                <w:rFonts w:ascii="Times New Roman" w:eastAsiaTheme="minorEastAsia" w:hAnsi="Times New Roman" w:cs="Times New Roman"/>
                <w:lang w:eastAsia="tr-TR"/>
              </w:rPr>
            </w:pPr>
            <w:r w:rsidRPr="00D53C15">
              <w:rPr>
                <w:rFonts w:ascii="Times New Roman" w:eastAsiaTheme="minorEastAsia" w:hAnsi="Times New Roman" w:cs="Times New Roman"/>
                <w:b/>
                <w:strike/>
                <w:lang w:eastAsia="tr-TR"/>
              </w:rPr>
              <w:t>i)</w:t>
            </w:r>
            <w:r w:rsidRPr="00D53C15">
              <w:rPr>
                <w:rFonts w:ascii="Times New Roman" w:eastAsiaTheme="minorEastAsia" w:hAnsi="Times New Roman" w:cs="Times New Roman"/>
                <w:lang w:eastAsia="tr-TR"/>
              </w:rPr>
              <w:t xml:space="preserve"> Belgelendirme kriterlerine ilişkin diğer bilgi ve belgeler.</w:t>
            </w:r>
          </w:p>
          <w:p w:rsidR="003447DA" w:rsidRDefault="003447DA" w:rsidP="00D53C15">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21740B" w:rsidRDefault="003447DA" w:rsidP="00AE096A">
            <w:pPr>
              <w:spacing w:after="120"/>
              <w:ind w:firstLine="567"/>
              <w:jc w:val="both"/>
              <w:rPr>
                <w:rFonts w:ascii="Times New Roman" w:hAnsi="Times New Roman" w:cs="Times New Roman"/>
              </w:rPr>
            </w:pPr>
            <w:r w:rsidRPr="0021740B">
              <w:rPr>
                <w:rFonts w:ascii="Times New Roman" w:eastAsiaTheme="minorEastAsia" w:hAnsi="Times New Roman" w:cs="Times New Roman"/>
                <w:lang w:eastAsia="tr-TR"/>
              </w:rPr>
              <w:t xml:space="preserve">(5) Yerli malı belgelerine ilişkin bilgiler, TOBB ve TESK tarafından hazırlanan ve web üzerinden erişim sağlanabilen bir veri tabanında tutulur. Hazırlanan veri tabanı, TOBB ve TESK tarafından </w:t>
            </w:r>
            <w:r w:rsidRPr="0021740B">
              <w:rPr>
                <w:rFonts w:ascii="Times New Roman" w:eastAsiaTheme="minorEastAsia" w:hAnsi="Times New Roman" w:cs="Times New Roman"/>
                <w:b/>
                <w:strike/>
                <w:lang w:eastAsia="tr-TR"/>
              </w:rPr>
              <w:t>Bakanlığın</w:t>
            </w:r>
            <w:r w:rsidRPr="0021740B">
              <w:rPr>
                <w:rFonts w:ascii="Times New Roman" w:eastAsiaTheme="minorEastAsia" w:hAnsi="Times New Roman" w:cs="Times New Roman"/>
                <w:lang w:eastAsia="tr-TR"/>
              </w:rPr>
              <w:t xml:space="preserve"> erişimine sunulur.</w:t>
            </w:r>
            <w:r w:rsidRPr="0021740B">
              <w:rPr>
                <w:rFonts w:ascii="Times New Roman" w:eastAsiaTheme="minorEastAsia" w:hAnsi="Times New Roman" w:cs="Times New Roman"/>
                <w:b/>
                <w:color w:val="FF0000"/>
                <w:u w:val="single"/>
                <w:lang w:eastAsia="tr-TR"/>
              </w:rPr>
              <w:t xml:space="preserve"> </w:t>
            </w:r>
          </w:p>
        </w:tc>
        <w:tc>
          <w:tcPr>
            <w:tcW w:w="7230" w:type="dxa"/>
          </w:tcPr>
          <w:p w:rsidR="003447DA" w:rsidRPr="0021740B" w:rsidRDefault="003447DA" w:rsidP="00AE096A">
            <w:pPr>
              <w:spacing w:after="120"/>
              <w:ind w:firstLine="567"/>
              <w:jc w:val="both"/>
              <w:rPr>
                <w:rFonts w:ascii="Times New Roman" w:eastAsiaTheme="minorEastAsia" w:hAnsi="Times New Roman" w:cs="Times New Roman"/>
                <w:lang w:eastAsia="tr-TR"/>
              </w:rPr>
            </w:pPr>
            <w:r w:rsidRPr="0021740B">
              <w:rPr>
                <w:rFonts w:ascii="Times New Roman" w:eastAsiaTheme="minorEastAsia" w:hAnsi="Times New Roman" w:cs="Times New Roman"/>
                <w:b/>
                <w:bCs/>
                <w:lang w:eastAsia="tr-TR"/>
              </w:rPr>
              <w:lastRenderedPageBreak/>
              <w:t xml:space="preserve">Yerli malı belgesi </w:t>
            </w:r>
          </w:p>
          <w:p w:rsidR="003447DA" w:rsidRDefault="003447DA" w:rsidP="00AE096A">
            <w:pPr>
              <w:spacing w:after="120"/>
              <w:ind w:firstLine="567"/>
              <w:jc w:val="both"/>
              <w:rPr>
                <w:rFonts w:ascii="Times New Roman" w:eastAsiaTheme="minorEastAsia" w:hAnsi="Times New Roman" w:cs="Times New Roman"/>
                <w:b/>
                <w:bCs/>
                <w:lang w:eastAsia="tr-TR"/>
              </w:rPr>
            </w:pPr>
            <w:r w:rsidRPr="0021740B">
              <w:rPr>
                <w:rFonts w:ascii="Times New Roman" w:eastAsiaTheme="minorEastAsia" w:hAnsi="Times New Roman" w:cs="Times New Roman"/>
                <w:b/>
                <w:bCs/>
                <w:lang w:eastAsia="tr-TR"/>
              </w:rPr>
              <w:t xml:space="preserve">MADDE 6 – </w:t>
            </w:r>
          </w:p>
          <w:p w:rsidR="007177A2" w:rsidRDefault="007177A2" w:rsidP="007177A2">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21740B" w:rsidRDefault="003447DA" w:rsidP="00AE096A">
            <w:pPr>
              <w:spacing w:after="120"/>
              <w:ind w:firstLine="567"/>
              <w:jc w:val="both"/>
              <w:rPr>
                <w:rFonts w:ascii="Times New Roman" w:eastAsiaTheme="minorEastAsia" w:hAnsi="Times New Roman" w:cs="Times New Roman"/>
                <w:lang w:eastAsia="tr-TR"/>
              </w:rPr>
            </w:pPr>
            <w:r w:rsidRPr="0021740B">
              <w:rPr>
                <w:rFonts w:ascii="Times New Roman" w:eastAsiaTheme="minorEastAsia" w:hAnsi="Times New Roman" w:cs="Times New Roman"/>
                <w:lang w:eastAsia="tr-TR"/>
              </w:rPr>
              <w:lastRenderedPageBreak/>
              <w:t>(2) Yerli malı belgesi için standart form kullanılır. Yerli malı belgesi standart formunda en az aşağıdaki bilgiler bulunur:</w:t>
            </w:r>
          </w:p>
          <w:p w:rsidR="003447DA" w:rsidRPr="0021740B" w:rsidRDefault="003447DA" w:rsidP="00AE096A">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Default="003447DA" w:rsidP="00AE096A">
            <w:pPr>
              <w:spacing w:after="120"/>
              <w:ind w:firstLine="567"/>
              <w:jc w:val="both"/>
              <w:rPr>
                <w:rFonts w:ascii="Times New Roman" w:eastAsiaTheme="minorEastAsia" w:hAnsi="Times New Roman" w:cs="Times New Roman"/>
                <w:b/>
                <w:u w:val="single"/>
                <w:lang w:eastAsia="tr-TR"/>
              </w:rPr>
            </w:pPr>
            <w:r w:rsidRPr="0021740B">
              <w:rPr>
                <w:rFonts w:ascii="Times New Roman" w:eastAsiaTheme="minorEastAsia" w:hAnsi="Times New Roman" w:cs="Times New Roman"/>
                <w:lang w:eastAsia="tr-TR"/>
              </w:rPr>
              <w:t>b) Üreticinin unvanı</w:t>
            </w:r>
            <w:r>
              <w:rPr>
                <w:rFonts w:ascii="Times New Roman" w:eastAsiaTheme="minorEastAsia" w:hAnsi="Times New Roman" w:cs="Times New Roman"/>
                <w:lang w:eastAsia="tr-TR"/>
              </w:rPr>
              <w:t xml:space="preserve"> </w:t>
            </w:r>
            <w:r w:rsidRPr="000A1DE4">
              <w:rPr>
                <w:rFonts w:ascii="Times New Roman" w:eastAsiaTheme="minorEastAsia" w:hAnsi="Times New Roman" w:cs="Times New Roman"/>
                <w:b/>
                <w:u w:val="single"/>
                <w:lang w:eastAsia="tr-TR"/>
              </w:rPr>
              <w:t>ve</w:t>
            </w:r>
            <w:r>
              <w:rPr>
                <w:rFonts w:ascii="Times New Roman" w:eastAsiaTheme="minorEastAsia" w:hAnsi="Times New Roman" w:cs="Times New Roman"/>
                <w:lang w:eastAsia="tr-TR"/>
              </w:rPr>
              <w:t xml:space="preserve"> </w:t>
            </w:r>
            <w:r w:rsidRPr="0021740B">
              <w:rPr>
                <w:rFonts w:ascii="Times New Roman" w:eastAsiaTheme="minorEastAsia" w:hAnsi="Times New Roman" w:cs="Times New Roman"/>
                <w:lang w:eastAsia="tr-TR"/>
              </w:rPr>
              <w:t>işyeri adresi, telefon, faks numaraları, e-posta adresi</w:t>
            </w:r>
            <w:r w:rsidRPr="000A1DE4">
              <w:rPr>
                <w:rFonts w:ascii="Times New Roman" w:eastAsiaTheme="minorEastAsia" w:hAnsi="Times New Roman" w:cs="Times New Roman"/>
                <w:b/>
                <w:u w:val="single"/>
                <w:lang w:eastAsia="tr-TR"/>
              </w:rPr>
              <w:t>nden oluşan iletişim bilgileri</w:t>
            </w:r>
            <w:r w:rsidRPr="0021740B">
              <w:rPr>
                <w:rFonts w:ascii="Times New Roman" w:eastAsiaTheme="minorEastAsia" w:hAnsi="Times New Roman" w:cs="Times New Roman"/>
                <w:lang w:eastAsia="tr-TR"/>
              </w:rPr>
              <w:t xml:space="preserve">, </w:t>
            </w:r>
            <w:r w:rsidRPr="0021740B">
              <w:rPr>
                <w:rFonts w:ascii="Times New Roman" w:eastAsiaTheme="minorEastAsia" w:hAnsi="Times New Roman" w:cs="Times New Roman"/>
                <w:b/>
                <w:u w:val="single"/>
                <w:lang w:eastAsia="tr-TR"/>
              </w:rPr>
              <w:t>üreticinin yurt içinde kendi adına ve markasıyla bir başkasına üretim yaptırması durumunda üret</w:t>
            </w:r>
            <w:r>
              <w:rPr>
                <w:rFonts w:ascii="Times New Roman" w:eastAsiaTheme="minorEastAsia" w:hAnsi="Times New Roman" w:cs="Times New Roman"/>
                <w:b/>
                <w:u w:val="single"/>
                <w:lang w:eastAsia="tr-TR"/>
              </w:rPr>
              <w:t>imi yaptıran</w:t>
            </w:r>
            <w:r w:rsidRPr="0021740B">
              <w:rPr>
                <w:rFonts w:ascii="Times New Roman" w:eastAsiaTheme="minorEastAsia" w:hAnsi="Times New Roman" w:cs="Times New Roman"/>
                <w:b/>
                <w:u w:val="single"/>
                <w:lang w:eastAsia="tr-TR"/>
              </w:rPr>
              <w:t xml:space="preserve"> üreticinin de unvanı</w:t>
            </w:r>
            <w:r>
              <w:rPr>
                <w:rFonts w:ascii="Times New Roman" w:eastAsiaTheme="minorEastAsia" w:hAnsi="Times New Roman" w:cs="Times New Roman"/>
                <w:b/>
                <w:u w:val="single"/>
                <w:lang w:eastAsia="tr-TR"/>
              </w:rPr>
              <w:t xml:space="preserve"> ve </w:t>
            </w:r>
            <w:r w:rsidRPr="0021740B">
              <w:rPr>
                <w:rFonts w:ascii="Times New Roman" w:eastAsiaTheme="minorEastAsia" w:hAnsi="Times New Roman" w:cs="Times New Roman"/>
                <w:b/>
                <w:u w:val="single"/>
                <w:lang w:eastAsia="tr-TR"/>
              </w:rPr>
              <w:t>iletişim bilgileri,</w:t>
            </w:r>
          </w:p>
          <w:p w:rsidR="003447DA" w:rsidRPr="0021740B" w:rsidRDefault="003447DA" w:rsidP="00D53C15">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D53C15" w:rsidRDefault="003447DA" w:rsidP="00D53C15">
            <w:pPr>
              <w:spacing w:after="120"/>
              <w:ind w:firstLine="567"/>
              <w:jc w:val="both"/>
              <w:rPr>
                <w:rFonts w:ascii="Times New Roman" w:eastAsiaTheme="minorEastAsia" w:hAnsi="Times New Roman" w:cs="Times New Roman"/>
                <w:b/>
                <w:u w:val="single"/>
                <w:lang w:eastAsia="tr-TR"/>
              </w:rPr>
            </w:pPr>
            <w:r w:rsidRPr="00D53C15">
              <w:rPr>
                <w:rFonts w:ascii="Times New Roman" w:eastAsiaTheme="minorEastAsia" w:hAnsi="Times New Roman" w:cs="Times New Roman"/>
                <w:b/>
                <w:u w:val="single"/>
                <w:lang w:eastAsia="tr-TR"/>
              </w:rPr>
              <w:t>ı) Ürünün katalog bilgileri ve ürün görseli.</w:t>
            </w:r>
          </w:p>
          <w:p w:rsidR="003447DA" w:rsidRPr="00D53C15" w:rsidRDefault="003447DA" w:rsidP="00D53C15">
            <w:pPr>
              <w:spacing w:after="120"/>
              <w:ind w:firstLine="567"/>
              <w:jc w:val="both"/>
              <w:rPr>
                <w:rFonts w:ascii="Times New Roman" w:eastAsiaTheme="minorEastAsia" w:hAnsi="Times New Roman" w:cs="Times New Roman"/>
                <w:lang w:eastAsia="tr-TR"/>
              </w:rPr>
            </w:pPr>
            <w:r w:rsidRPr="00D53C15">
              <w:rPr>
                <w:rFonts w:ascii="Times New Roman" w:eastAsiaTheme="minorEastAsia" w:hAnsi="Times New Roman" w:cs="Times New Roman"/>
                <w:b/>
                <w:u w:val="single"/>
                <w:lang w:eastAsia="tr-TR"/>
              </w:rPr>
              <w:t>i)</w:t>
            </w:r>
            <w:r w:rsidRPr="00D53C15">
              <w:rPr>
                <w:rFonts w:ascii="Times New Roman" w:eastAsiaTheme="minorEastAsia" w:hAnsi="Times New Roman" w:cs="Times New Roman"/>
                <w:lang w:eastAsia="tr-TR"/>
              </w:rPr>
              <w:t xml:space="preserve"> Belgeyi düzenleyen oda/borsanın adı ve mührü, imzalayanın adı ve soyadı.</w:t>
            </w:r>
          </w:p>
          <w:p w:rsidR="003447DA" w:rsidRPr="00D53C15" w:rsidRDefault="003447DA" w:rsidP="00D53C15">
            <w:pPr>
              <w:spacing w:after="120"/>
              <w:ind w:firstLine="567"/>
              <w:jc w:val="both"/>
              <w:rPr>
                <w:rFonts w:ascii="Times New Roman" w:eastAsiaTheme="minorEastAsia" w:hAnsi="Times New Roman" w:cs="Times New Roman"/>
                <w:lang w:eastAsia="tr-TR"/>
              </w:rPr>
            </w:pPr>
            <w:r w:rsidRPr="00D53C15">
              <w:rPr>
                <w:rFonts w:ascii="Times New Roman" w:eastAsiaTheme="minorEastAsia" w:hAnsi="Times New Roman" w:cs="Times New Roman"/>
                <w:b/>
                <w:u w:val="single"/>
                <w:lang w:eastAsia="tr-TR"/>
              </w:rPr>
              <w:t>j)</w:t>
            </w:r>
            <w:r w:rsidRPr="00D53C15">
              <w:rPr>
                <w:rFonts w:ascii="Times New Roman" w:eastAsiaTheme="minorEastAsia" w:hAnsi="Times New Roman" w:cs="Times New Roman"/>
                <w:lang w:eastAsia="tr-TR"/>
              </w:rPr>
              <w:t xml:space="preserve"> Belgelendirme kriterlerine ilişkin diğer bilgi ve belgeler.</w:t>
            </w:r>
          </w:p>
          <w:p w:rsidR="003447DA" w:rsidRPr="0021740B" w:rsidRDefault="003447DA" w:rsidP="00AE096A">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p w:rsidR="003447DA" w:rsidRPr="0021740B" w:rsidRDefault="003447DA" w:rsidP="00AE096A">
            <w:pPr>
              <w:spacing w:after="120"/>
              <w:ind w:firstLine="567"/>
              <w:jc w:val="both"/>
              <w:rPr>
                <w:rFonts w:ascii="Times New Roman" w:hAnsi="Times New Roman" w:cs="Times New Roman"/>
              </w:rPr>
            </w:pPr>
            <w:r w:rsidRPr="0021740B">
              <w:rPr>
                <w:rFonts w:ascii="Times New Roman" w:eastAsiaTheme="minorEastAsia" w:hAnsi="Times New Roman" w:cs="Times New Roman"/>
                <w:lang w:eastAsia="tr-TR"/>
              </w:rPr>
              <w:t xml:space="preserve">(5) Yerli malı belgelerine ilişkin bilgiler, TOBB ve TESK tarafından hazırlanan ve web üzerinden erişim sağlanabilen bir veri tabanında tutulur. Hazırlanan veri tabanı, TOBB ve TESK tarafından </w:t>
            </w:r>
            <w:r w:rsidRPr="0021740B">
              <w:rPr>
                <w:rFonts w:ascii="Times New Roman" w:eastAsiaTheme="minorEastAsia" w:hAnsi="Times New Roman" w:cs="Times New Roman"/>
                <w:b/>
                <w:lang w:eastAsia="tr-TR"/>
              </w:rPr>
              <w:t>kamu kurum ve kuruluşları</w:t>
            </w:r>
            <w:r>
              <w:rPr>
                <w:rFonts w:ascii="Times New Roman" w:eastAsiaTheme="minorEastAsia" w:hAnsi="Times New Roman" w:cs="Times New Roman"/>
                <w:b/>
                <w:lang w:eastAsia="tr-TR"/>
              </w:rPr>
              <w:t>nın</w:t>
            </w:r>
            <w:r w:rsidRPr="00AE096A">
              <w:rPr>
                <w:rFonts w:ascii="Times New Roman" w:eastAsiaTheme="minorEastAsia" w:hAnsi="Times New Roman" w:cs="Times New Roman"/>
                <w:b/>
                <w:lang w:eastAsia="tr-TR"/>
              </w:rPr>
              <w:t xml:space="preserve"> ve özel sektörün</w:t>
            </w:r>
            <w:r w:rsidRPr="0021740B">
              <w:rPr>
                <w:rFonts w:ascii="Times New Roman" w:eastAsiaTheme="minorEastAsia" w:hAnsi="Times New Roman" w:cs="Times New Roman"/>
                <w:lang w:eastAsia="tr-TR"/>
              </w:rPr>
              <w:t xml:space="preserve"> erişimine sunulur.</w:t>
            </w:r>
            <w:r w:rsidRPr="0021740B">
              <w:rPr>
                <w:rFonts w:ascii="Times New Roman" w:eastAsiaTheme="minorEastAsia" w:hAnsi="Times New Roman" w:cs="Times New Roman"/>
                <w:b/>
                <w:u w:val="single"/>
                <w:lang w:eastAsia="tr-TR"/>
              </w:rPr>
              <w:t xml:space="preserve"> Bakanlık, erişime açılacak bilgileri belirlemeye</w:t>
            </w:r>
            <w:r w:rsidRPr="00AE096A">
              <w:rPr>
                <w:rFonts w:ascii="Times New Roman" w:eastAsiaTheme="minorEastAsia" w:hAnsi="Times New Roman" w:cs="Times New Roman"/>
                <w:b/>
                <w:u w:val="single"/>
                <w:lang w:eastAsia="tr-TR"/>
              </w:rPr>
              <w:t xml:space="preserve"> ve sınırlandırmaya</w:t>
            </w:r>
            <w:r w:rsidRPr="0021740B">
              <w:rPr>
                <w:rFonts w:ascii="Times New Roman" w:eastAsiaTheme="minorEastAsia" w:hAnsi="Times New Roman" w:cs="Times New Roman"/>
                <w:b/>
                <w:u w:val="single"/>
                <w:lang w:eastAsia="tr-TR"/>
              </w:rPr>
              <w:t xml:space="preserve"> yetkilidir.</w:t>
            </w:r>
            <w:r w:rsidRPr="00AE096A">
              <w:rPr>
                <w:rFonts w:ascii="Times New Roman" w:eastAsiaTheme="minorEastAsia" w:hAnsi="Times New Roman" w:cs="Times New Roman"/>
                <w:b/>
                <w:u w:val="single"/>
                <w:lang w:eastAsia="tr-TR"/>
              </w:rPr>
              <w:t xml:space="preserve"> </w:t>
            </w:r>
          </w:p>
        </w:tc>
      </w:tr>
      <w:tr w:rsidR="003447DA" w:rsidRPr="006C7B05" w:rsidTr="003447DA">
        <w:tc>
          <w:tcPr>
            <w:tcW w:w="7366" w:type="dxa"/>
          </w:tcPr>
          <w:p w:rsidR="003447DA" w:rsidRPr="006C7B05" w:rsidRDefault="003447DA" w:rsidP="006C7B05">
            <w:pPr>
              <w:spacing w:after="120"/>
              <w:ind w:firstLine="567"/>
              <w:jc w:val="both"/>
              <w:rPr>
                <w:rFonts w:ascii="Times New Roman" w:eastAsiaTheme="minorEastAsia" w:hAnsi="Times New Roman" w:cs="Times New Roman"/>
                <w:lang w:eastAsia="tr-TR"/>
              </w:rPr>
            </w:pPr>
            <w:r w:rsidRPr="006C7B05">
              <w:rPr>
                <w:rFonts w:ascii="Times New Roman" w:eastAsiaTheme="minorEastAsia" w:hAnsi="Times New Roman" w:cs="Times New Roman"/>
                <w:b/>
                <w:bCs/>
                <w:lang w:eastAsia="tr-TR"/>
              </w:rPr>
              <w:lastRenderedPageBreak/>
              <w:t>Belgelendirme</w:t>
            </w:r>
          </w:p>
          <w:p w:rsidR="003447DA" w:rsidRDefault="003447DA" w:rsidP="00D330C4">
            <w:pPr>
              <w:spacing w:after="120"/>
              <w:ind w:firstLine="567"/>
              <w:jc w:val="both"/>
              <w:rPr>
                <w:rFonts w:ascii="Times New Roman" w:eastAsiaTheme="minorEastAsia" w:hAnsi="Times New Roman" w:cs="Times New Roman"/>
                <w:lang w:eastAsia="tr-TR"/>
              </w:rPr>
            </w:pPr>
            <w:r w:rsidRPr="006C7B05">
              <w:rPr>
                <w:rFonts w:ascii="Times New Roman" w:eastAsiaTheme="minorEastAsia" w:hAnsi="Times New Roman" w:cs="Times New Roman"/>
                <w:b/>
                <w:bCs/>
                <w:lang w:eastAsia="tr-TR"/>
              </w:rPr>
              <w:t>MADDE 7 –</w:t>
            </w:r>
            <w:r w:rsidRPr="006C7B05">
              <w:rPr>
                <w:rFonts w:ascii="Times New Roman" w:eastAsiaTheme="minorEastAsia" w:hAnsi="Times New Roman" w:cs="Times New Roman"/>
                <w:lang w:eastAsia="tr-TR"/>
              </w:rPr>
              <w:t xml:space="preserve"> </w:t>
            </w:r>
            <w:r w:rsidRPr="00D330C4">
              <w:rPr>
                <w:rFonts w:ascii="Times New Roman" w:eastAsiaTheme="minorEastAsia" w:hAnsi="Times New Roman" w:cs="Times New Roman"/>
                <w:lang w:eastAsia="tr-TR"/>
              </w:rPr>
              <w:t xml:space="preserve">(1) Bu Tebliğe uygun olarak yapılacak yerli malı belgelendirme işlemlerine ilişkin uygulama esasları, </w:t>
            </w:r>
            <w:bookmarkStart w:id="4" w:name="_Hlk82011579"/>
            <w:r w:rsidRPr="00D330C4">
              <w:rPr>
                <w:rFonts w:ascii="Times New Roman" w:eastAsiaTheme="minorEastAsia" w:hAnsi="Times New Roman" w:cs="Times New Roman"/>
                <w:lang w:eastAsia="tr-TR"/>
              </w:rPr>
              <w:t xml:space="preserve">TOBB ve TESK </w:t>
            </w:r>
            <w:r w:rsidRPr="00D330C4">
              <w:rPr>
                <w:rFonts w:ascii="Times New Roman" w:eastAsiaTheme="minorEastAsia" w:hAnsi="Times New Roman" w:cs="Times New Roman"/>
                <w:b/>
                <w:strike/>
                <w:lang w:eastAsia="tr-TR"/>
              </w:rPr>
              <w:t xml:space="preserve">tarafından Bakanlığın </w:t>
            </w:r>
            <w:r w:rsidRPr="00D330C4">
              <w:rPr>
                <w:rFonts w:ascii="Times New Roman" w:eastAsiaTheme="minorEastAsia" w:hAnsi="Times New Roman" w:cs="Times New Roman"/>
                <w:lang w:eastAsia="tr-TR"/>
              </w:rPr>
              <w:t>görüşü alınarak belirlenir.</w:t>
            </w:r>
            <w:bookmarkEnd w:id="4"/>
            <w:r w:rsidRPr="00D330C4">
              <w:rPr>
                <w:rFonts w:ascii="Times New Roman" w:eastAsiaTheme="minorEastAsia" w:hAnsi="Times New Roman" w:cs="Times New Roman"/>
                <w:lang w:eastAsia="tr-TR"/>
              </w:rPr>
              <w:t xml:space="preserve"> </w:t>
            </w:r>
            <w:r w:rsidRPr="00FE63AC">
              <w:rPr>
                <w:rFonts w:ascii="Times New Roman" w:eastAsiaTheme="minorEastAsia" w:hAnsi="Times New Roman" w:cs="Times New Roman"/>
                <w:b/>
                <w:strike/>
                <w:lang w:eastAsia="tr-TR"/>
              </w:rPr>
              <w:t>Y</w:t>
            </w:r>
            <w:r w:rsidRPr="00D330C4">
              <w:rPr>
                <w:rFonts w:ascii="Times New Roman" w:eastAsiaTheme="minorEastAsia" w:hAnsi="Times New Roman" w:cs="Times New Roman"/>
                <w:lang w:eastAsia="tr-TR"/>
              </w:rPr>
              <w:t>erli katkı oranının hesaplanmasında hangi belgelerin dikkate alınacağı bu uygulama esaslarında belirtilir.</w:t>
            </w:r>
          </w:p>
          <w:p w:rsidR="003447DA" w:rsidRDefault="003447DA" w:rsidP="00E307AE">
            <w:pPr>
              <w:spacing w:after="120"/>
              <w:ind w:firstLine="567"/>
              <w:jc w:val="both"/>
              <w:rPr>
                <w:rFonts w:ascii="Times New Roman" w:eastAsiaTheme="minorEastAsia" w:hAnsi="Times New Roman" w:cs="Times New Roman"/>
                <w:lang w:eastAsia="tr-TR"/>
              </w:rPr>
            </w:pPr>
            <w:r w:rsidRPr="00E307AE">
              <w:rPr>
                <w:rFonts w:ascii="Times New Roman" w:eastAsiaTheme="minorEastAsia" w:hAnsi="Times New Roman" w:cs="Times New Roman"/>
                <w:lang w:eastAsia="tr-TR"/>
              </w:rPr>
              <w:t xml:space="preserve">(2) Üretici dışındaki istekliler tarafından teklif edilen </w:t>
            </w:r>
            <w:r w:rsidRPr="00E307AE">
              <w:rPr>
                <w:rFonts w:ascii="Times New Roman" w:eastAsiaTheme="minorEastAsia" w:hAnsi="Times New Roman" w:cs="Times New Roman"/>
                <w:b/>
                <w:strike/>
                <w:lang w:eastAsia="tr-TR"/>
              </w:rPr>
              <w:t>mallar</w:t>
            </w:r>
            <w:r w:rsidRPr="00E307AE">
              <w:rPr>
                <w:rFonts w:ascii="Times New Roman" w:eastAsiaTheme="minorEastAsia" w:hAnsi="Times New Roman" w:cs="Times New Roman"/>
                <w:lang w:eastAsia="tr-TR"/>
              </w:rPr>
              <w:t xml:space="preserve"> için kullanılmak üzere; üretici yerli malı belgesini orijinaline uygun olarak çoğaltarak ürün ile birlikte piyasaya sunabilir. Ancak üretici tarafından çoğaltılarak ürünle birlikte piyasaya sunulan belgenin tanzim edildiği ilgili oda/borsa tarafından geçerliliğinin tasdik edilmesi gerekir.</w:t>
            </w:r>
          </w:p>
          <w:p w:rsidR="003447DA" w:rsidRDefault="003447DA" w:rsidP="00CF0C87">
            <w:pPr>
              <w:spacing w:after="120"/>
              <w:ind w:firstLine="567"/>
              <w:jc w:val="both"/>
              <w:rPr>
                <w:rFonts w:ascii="Times New Roman" w:eastAsiaTheme="minorEastAsia" w:hAnsi="Times New Roman" w:cs="Times New Roman"/>
                <w:lang w:eastAsia="tr-TR"/>
              </w:rPr>
            </w:pPr>
            <w:r w:rsidRPr="00CF0C87">
              <w:rPr>
                <w:rFonts w:ascii="Times New Roman" w:eastAsiaTheme="minorEastAsia" w:hAnsi="Times New Roman" w:cs="Times New Roman"/>
                <w:lang w:eastAsia="tr-TR"/>
              </w:rPr>
              <w:t xml:space="preserve">(3) Bir üreticinin yurtdışında üretim yapması/yaptırması durumunda yerli malı belgesi düzenlenmez.  Ancak yurtiçinde kendi adına ve markasıyla bir </w:t>
            </w:r>
            <w:r w:rsidRPr="00CF0C87">
              <w:rPr>
                <w:rFonts w:ascii="Times New Roman" w:eastAsiaTheme="minorEastAsia" w:hAnsi="Times New Roman" w:cs="Times New Roman"/>
                <w:lang w:eastAsia="tr-TR"/>
              </w:rPr>
              <w:lastRenderedPageBreak/>
              <w:t xml:space="preserve">başkasına üretim yaptırması durumunda </w:t>
            </w:r>
            <w:r w:rsidRPr="00CF0C87">
              <w:rPr>
                <w:rFonts w:ascii="Times New Roman" w:eastAsiaTheme="minorEastAsia" w:hAnsi="Times New Roman" w:cs="Times New Roman"/>
                <w:b/>
                <w:strike/>
                <w:lang w:eastAsia="tr-TR"/>
              </w:rPr>
              <w:t>ürünü üretene</w:t>
            </w:r>
            <w:r w:rsidRPr="00CF0C87">
              <w:rPr>
                <w:rFonts w:ascii="Times New Roman" w:eastAsiaTheme="minorEastAsia" w:hAnsi="Times New Roman" w:cs="Times New Roman"/>
                <w:lang w:eastAsia="tr-TR"/>
              </w:rPr>
              <w:t xml:space="preserve"> yerli malı belgesi düzenlenir.</w:t>
            </w:r>
          </w:p>
          <w:p w:rsidR="003447DA" w:rsidRPr="00690165" w:rsidRDefault="003447DA" w:rsidP="00690165">
            <w:pPr>
              <w:spacing w:after="120"/>
              <w:ind w:firstLine="567"/>
              <w:jc w:val="both"/>
              <w:rPr>
                <w:rFonts w:ascii="Times New Roman" w:eastAsiaTheme="minorEastAsia" w:hAnsi="Times New Roman" w:cs="Times New Roman"/>
                <w:lang w:eastAsia="tr-TR"/>
              </w:rPr>
            </w:pPr>
            <w:r w:rsidRPr="00690165">
              <w:rPr>
                <w:rFonts w:ascii="Times New Roman" w:eastAsiaTheme="minorEastAsia" w:hAnsi="Times New Roman" w:cs="Times New Roman"/>
                <w:lang w:eastAsia="tr-TR"/>
              </w:rPr>
              <w:t xml:space="preserve">(4) Yerli malı belgesi talep edilen ürünün </w:t>
            </w:r>
            <w:proofErr w:type="gramStart"/>
            <w:r w:rsidRPr="00690165">
              <w:rPr>
                <w:rFonts w:ascii="Times New Roman" w:eastAsiaTheme="minorEastAsia" w:hAnsi="Times New Roman" w:cs="Times New Roman"/>
                <w:lang w:eastAsia="tr-TR"/>
              </w:rPr>
              <w:t>4 üncü</w:t>
            </w:r>
            <w:proofErr w:type="gramEnd"/>
            <w:r w:rsidRPr="00690165">
              <w:rPr>
                <w:rFonts w:ascii="Times New Roman" w:eastAsiaTheme="minorEastAsia" w:hAnsi="Times New Roman" w:cs="Times New Roman"/>
                <w:lang w:eastAsia="tr-TR"/>
              </w:rPr>
              <w:t xml:space="preserve"> maddede sayılan yerli malı koşullarını taşıyıp taşımadığı konusunda tereddüt olması halinde ilgili oda/borsa tarafından görevlendirilen </w:t>
            </w:r>
            <w:r w:rsidRPr="00690165">
              <w:rPr>
                <w:rFonts w:ascii="Times New Roman" w:eastAsiaTheme="minorEastAsia" w:hAnsi="Times New Roman" w:cs="Times New Roman"/>
                <w:b/>
                <w:strike/>
                <w:lang w:eastAsia="tr-TR"/>
              </w:rPr>
              <w:t>eksper</w:t>
            </w:r>
            <w:r w:rsidRPr="00690165">
              <w:rPr>
                <w:rFonts w:ascii="Times New Roman" w:eastAsiaTheme="minorEastAsia" w:hAnsi="Times New Roman" w:cs="Times New Roman"/>
                <w:lang w:eastAsia="tr-TR"/>
              </w:rPr>
              <w:t xml:space="preserve"> marifetiyle tespit yapılır.</w:t>
            </w:r>
          </w:p>
          <w:p w:rsidR="003447DA" w:rsidRDefault="003447DA" w:rsidP="006C7B05">
            <w:pPr>
              <w:spacing w:after="120"/>
              <w:ind w:firstLine="567"/>
              <w:jc w:val="both"/>
              <w:rPr>
                <w:rFonts w:ascii="Times New Roman" w:eastAsiaTheme="minorEastAsia" w:hAnsi="Times New Roman" w:cs="Times New Roman"/>
                <w:lang w:eastAsia="tr-TR"/>
              </w:rPr>
            </w:pPr>
            <w:r w:rsidRPr="006C7B05">
              <w:rPr>
                <w:rFonts w:ascii="Times New Roman" w:eastAsiaTheme="minorEastAsia" w:hAnsi="Times New Roman" w:cs="Times New Roman"/>
                <w:lang w:eastAsia="tr-TR"/>
              </w:rPr>
              <w:t xml:space="preserve">(5) Her ürün için ayrı ayrı belge </w:t>
            </w:r>
            <w:r w:rsidRPr="006C7B05">
              <w:rPr>
                <w:rFonts w:ascii="Times New Roman" w:eastAsiaTheme="minorEastAsia" w:hAnsi="Times New Roman" w:cs="Times New Roman"/>
                <w:b/>
                <w:strike/>
                <w:lang w:eastAsia="tr-TR"/>
              </w:rPr>
              <w:t>verilebileceği gibi, birden fazla ürün için tek yerli malı belgesi düzenlenebilir. Bu durumda her bir ürün ile ilgili yerli malı belgesinde yer alır</w:t>
            </w:r>
            <w:r w:rsidRPr="006C7B05">
              <w:rPr>
                <w:rFonts w:ascii="Times New Roman" w:eastAsiaTheme="minorEastAsia" w:hAnsi="Times New Roman" w:cs="Times New Roman"/>
                <w:lang w:eastAsia="tr-TR"/>
              </w:rPr>
              <w:t xml:space="preserve">.  </w:t>
            </w:r>
          </w:p>
          <w:p w:rsidR="003447DA" w:rsidRPr="002A2771" w:rsidRDefault="003447DA" w:rsidP="002A2771">
            <w:pPr>
              <w:spacing w:after="120"/>
              <w:ind w:firstLine="567"/>
              <w:jc w:val="both"/>
              <w:rPr>
                <w:rFonts w:ascii="Times New Roman" w:eastAsiaTheme="minorEastAsia" w:hAnsi="Times New Roman" w:cs="Times New Roman"/>
                <w:lang w:eastAsia="tr-TR"/>
              </w:rPr>
            </w:pPr>
            <w:r w:rsidRPr="002A2771">
              <w:rPr>
                <w:rFonts w:ascii="Times New Roman" w:eastAsiaTheme="minorEastAsia" w:hAnsi="Times New Roman" w:cs="Times New Roman"/>
                <w:lang w:eastAsia="tr-TR"/>
              </w:rPr>
              <w:t>(6) İlgili oda/borsa</w:t>
            </w:r>
            <w:r w:rsidRPr="002A2771">
              <w:rPr>
                <w:rFonts w:ascii="Times New Roman" w:eastAsiaTheme="minorEastAsia" w:hAnsi="Times New Roman" w:cs="Times New Roman"/>
                <w:color w:val="FF0000"/>
                <w:lang w:eastAsia="tr-TR"/>
              </w:rPr>
              <w:t xml:space="preserve"> </w:t>
            </w:r>
            <w:r w:rsidRPr="002A2771">
              <w:rPr>
                <w:rFonts w:ascii="Times New Roman" w:eastAsiaTheme="minorEastAsia" w:hAnsi="Times New Roman" w:cs="Times New Roman"/>
                <w:lang w:eastAsia="tr-TR"/>
              </w:rPr>
              <w:t>tarafından; yerli malı belgesinin düzenlenmesinden sonra kriterlerin korunup korunmadığına yönelik üretici bazında ara kontrol yapıl</w:t>
            </w:r>
            <w:r w:rsidRPr="002A2771">
              <w:rPr>
                <w:rFonts w:ascii="Times New Roman" w:eastAsiaTheme="minorEastAsia" w:hAnsi="Times New Roman" w:cs="Times New Roman"/>
                <w:b/>
                <w:strike/>
                <w:lang w:eastAsia="tr-TR"/>
              </w:rPr>
              <w:t>abilir</w:t>
            </w:r>
            <w:r w:rsidRPr="002A2771">
              <w:rPr>
                <w:rFonts w:ascii="Times New Roman" w:eastAsiaTheme="minorEastAsia" w:hAnsi="Times New Roman" w:cs="Times New Roman"/>
                <w:lang w:eastAsia="tr-TR"/>
              </w:rPr>
              <w:t>. Yerli malına ilişkin kriterlerin korunmadığı tespit edilirse yerli malı belgesi iptal edilir.</w:t>
            </w:r>
          </w:p>
          <w:p w:rsidR="003447DA" w:rsidRPr="002A2771" w:rsidRDefault="003447DA" w:rsidP="002A2771">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tc>
        <w:tc>
          <w:tcPr>
            <w:tcW w:w="7230" w:type="dxa"/>
          </w:tcPr>
          <w:p w:rsidR="003447DA" w:rsidRPr="00C044FB" w:rsidRDefault="003447DA" w:rsidP="006C7B05">
            <w:pPr>
              <w:spacing w:after="120"/>
              <w:ind w:firstLine="567"/>
              <w:jc w:val="both"/>
              <w:rPr>
                <w:rFonts w:ascii="Times New Roman" w:eastAsiaTheme="minorEastAsia" w:hAnsi="Times New Roman" w:cs="Times New Roman"/>
                <w:u w:val="single"/>
                <w:lang w:eastAsia="tr-TR"/>
              </w:rPr>
            </w:pPr>
            <w:r w:rsidRPr="006C7B05">
              <w:rPr>
                <w:rFonts w:ascii="Times New Roman" w:eastAsiaTheme="minorEastAsia" w:hAnsi="Times New Roman" w:cs="Times New Roman"/>
                <w:b/>
                <w:bCs/>
                <w:lang w:eastAsia="tr-TR"/>
              </w:rPr>
              <w:lastRenderedPageBreak/>
              <w:t>Belgelendir</w:t>
            </w:r>
            <w:r w:rsidRPr="00C044FB">
              <w:rPr>
                <w:rFonts w:ascii="Times New Roman" w:eastAsiaTheme="minorEastAsia" w:hAnsi="Times New Roman" w:cs="Times New Roman"/>
                <w:b/>
                <w:bCs/>
                <w:u w:val="single"/>
                <w:lang w:eastAsia="tr-TR"/>
              </w:rPr>
              <w:t>meye ilişkin diğer hususlar</w:t>
            </w:r>
          </w:p>
          <w:p w:rsidR="003447DA" w:rsidRDefault="003447DA" w:rsidP="00D330C4">
            <w:pPr>
              <w:spacing w:after="120"/>
              <w:ind w:firstLine="567"/>
              <w:jc w:val="both"/>
              <w:rPr>
                <w:rFonts w:ascii="Times New Roman" w:eastAsiaTheme="minorEastAsia" w:hAnsi="Times New Roman" w:cs="Times New Roman"/>
                <w:lang w:eastAsia="tr-TR"/>
              </w:rPr>
            </w:pPr>
            <w:r w:rsidRPr="007170BE">
              <w:rPr>
                <w:rFonts w:ascii="Times New Roman" w:eastAsiaTheme="minorEastAsia" w:hAnsi="Times New Roman" w:cs="Times New Roman"/>
                <w:b/>
                <w:bCs/>
                <w:lang w:eastAsia="tr-TR"/>
              </w:rPr>
              <w:t>MADDE 7 –</w:t>
            </w:r>
            <w:r w:rsidRPr="007170BE">
              <w:rPr>
                <w:rFonts w:ascii="Times New Roman" w:eastAsiaTheme="minorEastAsia" w:hAnsi="Times New Roman" w:cs="Times New Roman"/>
                <w:lang w:eastAsia="tr-TR"/>
              </w:rPr>
              <w:t xml:space="preserve"> (1) Bu Tebliğe uygun olarak yapılacak yerli </w:t>
            </w:r>
            <w:r w:rsidRPr="00C044FB">
              <w:rPr>
                <w:rFonts w:ascii="Times New Roman" w:eastAsiaTheme="minorEastAsia" w:hAnsi="Times New Roman" w:cs="Times New Roman"/>
                <w:lang w:eastAsia="tr-TR"/>
              </w:rPr>
              <w:t xml:space="preserve">malı </w:t>
            </w:r>
            <w:r w:rsidRPr="00C044FB">
              <w:rPr>
                <w:rFonts w:ascii="Times New Roman" w:eastAsiaTheme="minorEastAsia" w:hAnsi="Times New Roman" w:cs="Times New Roman"/>
                <w:b/>
                <w:u w:val="single"/>
                <w:lang w:eastAsia="tr-TR"/>
              </w:rPr>
              <w:t>başvuru, değerlendirme ve</w:t>
            </w:r>
            <w:r w:rsidRPr="00C044FB">
              <w:rPr>
                <w:rFonts w:ascii="Times New Roman" w:hAnsi="Times New Roman" w:cs="Times New Roman"/>
              </w:rPr>
              <w:t xml:space="preserve"> </w:t>
            </w:r>
            <w:r w:rsidRPr="00C044FB">
              <w:rPr>
                <w:rFonts w:ascii="Times New Roman" w:eastAsiaTheme="minorEastAsia" w:hAnsi="Times New Roman" w:cs="Times New Roman"/>
                <w:lang w:eastAsia="tr-TR"/>
              </w:rPr>
              <w:t xml:space="preserve">belgelendirme işlemlerine ilişkin uygulama esasları, TOBB ve TESK görüşü alınarak </w:t>
            </w:r>
            <w:r w:rsidRPr="00C044FB">
              <w:rPr>
                <w:rFonts w:ascii="Times New Roman" w:eastAsiaTheme="minorEastAsia" w:hAnsi="Times New Roman" w:cs="Times New Roman"/>
                <w:b/>
                <w:u w:val="single"/>
                <w:lang w:eastAsia="tr-TR"/>
              </w:rPr>
              <w:t>Bakanlık tarafından</w:t>
            </w:r>
            <w:r w:rsidRPr="00C044FB">
              <w:rPr>
                <w:rFonts w:ascii="Times New Roman" w:eastAsiaTheme="minorEastAsia" w:hAnsi="Times New Roman" w:cs="Times New Roman"/>
                <w:lang w:eastAsia="tr-TR"/>
              </w:rPr>
              <w:t xml:space="preserve"> belirlenir. </w:t>
            </w:r>
            <w:r w:rsidRPr="00C044FB">
              <w:rPr>
                <w:rFonts w:ascii="Times New Roman" w:eastAsiaTheme="minorEastAsia" w:hAnsi="Times New Roman" w:cs="Times New Roman"/>
                <w:b/>
                <w:u w:val="single"/>
                <w:lang w:eastAsia="tr-TR"/>
              </w:rPr>
              <w:t xml:space="preserve">Tebliğin </w:t>
            </w:r>
            <w:proofErr w:type="gramStart"/>
            <w:r w:rsidRPr="00C044FB">
              <w:rPr>
                <w:rFonts w:ascii="Times New Roman" w:eastAsiaTheme="minorEastAsia" w:hAnsi="Times New Roman" w:cs="Times New Roman"/>
                <w:b/>
                <w:u w:val="single"/>
                <w:lang w:eastAsia="tr-TR"/>
              </w:rPr>
              <w:t>4 üncü</w:t>
            </w:r>
            <w:proofErr w:type="gramEnd"/>
            <w:r w:rsidRPr="00C044FB">
              <w:rPr>
                <w:rFonts w:ascii="Times New Roman" w:eastAsiaTheme="minorEastAsia" w:hAnsi="Times New Roman" w:cs="Times New Roman"/>
                <w:b/>
                <w:u w:val="single"/>
                <w:lang w:eastAsia="tr-TR"/>
              </w:rPr>
              <w:t xml:space="preserve"> maddesinde belirtilen koşulların sağlanıp sağlanmadığının tespitinde ve</w:t>
            </w:r>
            <w:r w:rsidRPr="00C044FB">
              <w:rPr>
                <w:rFonts w:ascii="Times New Roman" w:hAnsi="Times New Roman" w:cs="Times New Roman"/>
                <w:b/>
                <w:color w:val="FF0000"/>
                <w:u w:val="single"/>
              </w:rPr>
              <w:t xml:space="preserve"> </w:t>
            </w:r>
            <w:r w:rsidRPr="00C044FB">
              <w:rPr>
                <w:rFonts w:ascii="Times New Roman" w:hAnsi="Times New Roman" w:cs="Times New Roman"/>
                <w:b/>
                <w:u w:val="single"/>
              </w:rPr>
              <w:t>y</w:t>
            </w:r>
            <w:r w:rsidRPr="00C044FB">
              <w:rPr>
                <w:rFonts w:ascii="Times New Roman" w:eastAsiaTheme="minorEastAsia" w:hAnsi="Times New Roman" w:cs="Times New Roman"/>
                <w:lang w:eastAsia="tr-TR"/>
              </w:rPr>
              <w:t xml:space="preserve">erli katkı oranının hesaplanmasında hangi belgelerin dikkate alınacağı </w:t>
            </w:r>
            <w:r w:rsidRPr="00C044FB">
              <w:rPr>
                <w:rFonts w:ascii="Times New Roman" w:eastAsiaTheme="minorEastAsia" w:hAnsi="Times New Roman" w:cs="Times New Roman"/>
                <w:b/>
                <w:u w:val="single"/>
                <w:lang w:eastAsia="tr-TR"/>
              </w:rPr>
              <w:t>ve yeminli mali müşavir ve eksper tarafından yapılacak incelemelerde hangi belgelerin kontrol edileceği</w:t>
            </w:r>
            <w:r w:rsidRPr="00C044FB">
              <w:rPr>
                <w:rFonts w:ascii="Times New Roman" w:hAnsi="Times New Roman" w:cs="Times New Roman"/>
                <w:color w:val="FF0000"/>
              </w:rPr>
              <w:t xml:space="preserve"> </w:t>
            </w:r>
            <w:r w:rsidRPr="00C044FB">
              <w:rPr>
                <w:rFonts w:ascii="Times New Roman" w:eastAsiaTheme="minorEastAsia" w:hAnsi="Times New Roman" w:cs="Times New Roman"/>
                <w:lang w:eastAsia="tr-TR"/>
              </w:rPr>
              <w:t>bu uygulama esaslarında belirtilir.</w:t>
            </w:r>
          </w:p>
          <w:p w:rsidR="003447DA" w:rsidRDefault="003447DA" w:rsidP="00E307AE">
            <w:pPr>
              <w:spacing w:after="120"/>
              <w:ind w:firstLine="567"/>
              <w:jc w:val="both"/>
              <w:rPr>
                <w:rFonts w:ascii="Times New Roman" w:eastAsiaTheme="minorEastAsia" w:hAnsi="Times New Roman" w:cs="Times New Roman"/>
                <w:lang w:eastAsia="tr-TR"/>
              </w:rPr>
            </w:pPr>
            <w:r w:rsidRPr="00E307AE">
              <w:rPr>
                <w:rFonts w:ascii="Times New Roman" w:eastAsiaTheme="minorEastAsia" w:hAnsi="Times New Roman" w:cs="Times New Roman"/>
                <w:lang w:eastAsia="tr-TR"/>
              </w:rPr>
              <w:t xml:space="preserve">(2) Üretici dışındaki istekliler tarafından teklif edilen </w:t>
            </w:r>
            <w:r w:rsidRPr="00E307AE">
              <w:rPr>
                <w:rFonts w:ascii="Times New Roman" w:eastAsiaTheme="minorEastAsia" w:hAnsi="Times New Roman" w:cs="Times New Roman"/>
                <w:b/>
                <w:u w:val="single"/>
                <w:lang w:eastAsia="tr-TR"/>
              </w:rPr>
              <w:t>ürünler</w:t>
            </w:r>
            <w:r w:rsidRPr="00E307AE">
              <w:rPr>
                <w:rFonts w:ascii="Times New Roman" w:eastAsiaTheme="minorEastAsia" w:hAnsi="Times New Roman" w:cs="Times New Roman"/>
                <w:lang w:eastAsia="tr-TR"/>
              </w:rPr>
              <w:t xml:space="preserve"> için kullanılmak üzere; üretici yerli malı belgesini orijinaline uygun olarak çoğaltarak ürün ile birlikte piyasaya sunabilir. Ancak üretici tarafından çoğaltılarak ürünle birlikte piyasaya sunulan belgenin tanzim edildiği ilgili oda/borsa tarafından geçerliliğinin tasdik edilmesi gerekir.</w:t>
            </w:r>
          </w:p>
          <w:p w:rsidR="003447DA" w:rsidRDefault="003447DA" w:rsidP="00CF0C87">
            <w:pPr>
              <w:spacing w:after="120"/>
              <w:ind w:firstLine="567"/>
              <w:jc w:val="both"/>
              <w:rPr>
                <w:rFonts w:ascii="Times New Roman" w:eastAsiaTheme="minorEastAsia" w:hAnsi="Times New Roman" w:cs="Times New Roman"/>
                <w:lang w:eastAsia="tr-TR"/>
              </w:rPr>
            </w:pPr>
            <w:r w:rsidRPr="00CF0C87">
              <w:rPr>
                <w:rFonts w:ascii="Times New Roman" w:eastAsiaTheme="minorEastAsia" w:hAnsi="Times New Roman" w:cs="Times New Roman"/>
                <w:lang w:eastAsia="tr-TR"/>
              </w:rPr>
              <w:lastRenderedPageBreak/>
              <w:t xml:space="preserve">(3) Bir üreticinin yurtdışında üretim yapması/yaptırması durumunda yerli malı belgesi düzenlenmez.  Ancak yurtiçinde kendi adına ve markasıyla bir başkasına üretim yaptırması durumunda </w:t>
            </w:r>
            <w:r w:rsidRPr="00CF0C87">
              <w:rPr>
                <w:rFonts w:ascii="Times New Roman" w:eastAsiaTheme="minorEastAsia" w:hAnsi="Times New Roman" w:cs="Times New Roman"/>
                <w:b/>
                <w:u w:val="single"/>
                <w:lang w:eastAsia="tr-TR"/>
              </w:rPr>
              <w:t>ürün için</w:t>
            </w:r>
            <w:r w:rsidRPr="00CF0C87">
              <w:rPr>
                <w:rFonts w:ascii="Times New Roman" w:eastAsiaTheme="minorEastAsia" w:hAnsi="Times New Roman" w:cs="Times New Roman"/>
                <w:lang w:eastAsia="tr-TR"/>
              </w:rPr>
              <w:t xml:space="preserve"> yerli malı belgesi düzenlenir.</w:t>
            </w:r>
          </w:p>
          <w:p w:rsidR="003447DA" w:rsidRPr="00690165" w:rsidRDefault="003447DA" w:rsidP="00690165">
            <w:pPr>
              <w:spacing w:after="120"/>
              <w:ind w:firstLine="567"/>
              <w:jc w:val="both"/>
              <w:rPr>
                <w:rFonts w:ascii="Times New Roman" w:eastAsiaTheme="minorEastAsia" w:hAnsi="Times New Roman" w:cs="Times New Roman"/>
                <w:lang w:eastAsia="tr-TR"/>
              </w:rPr>
            </w:pPr>
            <w:r w:rsidRPr="00690165">
              <w:rPr>
                <w:rFonts w:ascii="Times New Roman" w:eastAsiaTheme="minorEastAsia" w:hAnsi="Times New Roman" w:cs="Times New Roman"/>
                <w:lang w:eastAsia="tr-TR"/>
              </w:rPr>
              <w:t xml:space="preserve">(4) Yerli malı belgesi talep edilen ürünün 4 üncü maddede sayılan yerli malı koşullarını taşıyıp taşımadığı konusunda tereddüt olması halinde ilgili oda/borsa tarafından görevlendirilen </w:t>
            </w:r>
            <w:r w:rsidRPr="00CA2610">
              <w:rPr>
                <w:rFonts w:ascii="Times New Roman" w:eastAsiaTheme="minorEastAsia" w:hAnsi="Times New Roman" w:cs="Times New Roman"/>
                <w:b/>
                <w:u w:val="single"/>
                <w:lang w:eastAsia="tr-TR"/>
              </w:rPr>
              <w:t>alanında yetkin</w:t>
            </w:r>
            <w:r>
              <w:rPr>
                <w:rFonts w:ascii="Times New Roman" w:eastAsiaTheme="minorEastAsia" w:hAnsi="Times New Roman" w:cs="Times New Roman"/>
                <w:lang w:eastAsia="tr-TR"/>
              </w:rPr>
              <w:t xml:space="preserve"> </w:t>
            </w:r>
            <w:r w:rsidRPr="00690165">
              <w:rPr>
                <w:rFonts w:ascii="Times New Roman" w:eastAsiaTheme="minorEastAsia" w:hAnsi="Times New Roman" w:cs="Times New Roman"/>
                <w:b/>
                <w:u w:val="single"/>
                <w:lang w:eastAsia="tr-TR"/>
              </w:rPr>
              <w:t>kişiler</w:t>
            </w:r>
            <w:r w:rsidRPr="00690165">
              <w:rPr>
                <w:rFonts w:ascii="Times New Roman" w:eastAsiaTheme="minorEastAsia" w:hAnsi="Times New Roman" w:cs="Times New Roman"/>
                <w:lang w:eastAsia="tr-TR"/>
              </w:rPr>
              <w:t xml:space="preserve"> marifetiyle tespit yapılır.</w:t>
            </w:r>
          </w:p>
          <w:p w:rsidR="003447DA" w:rsidRPr="002A2771" w:rsidRDefault="003447DA" w:rsidP="002A2771">
            <w:pPr>
              <w:spacing w:after="120"/>
              <w:ind w:firstLine="567"/>
              <w:jc w:val="both"/>
              <w:rPr>
                <w:rFonts w:ascii="Times New Roman" w:eastAsiaTheme="minorEastAsia" w:hAnsi="Times New Roman" w:cs="Times New Roman"/>
                <w:lang w:eastAsia="tr-TR"/>
              </w:rPr>
            </w:pPr>
            <w:r w:rsidRPr="002A2771">
              <w:rPr>
                <w:rFonts w:ascii="Times New Roman" w:eastAsiaTheme="minorEastAsia" w:hAnsi="Times New Roman" w:cs="Times New Roman"/>
                <w:lang w:eastAsia="tr-TR"/>
              </w:rPr>
              <w:t xml:space="preserve">(5) Her ürün için ayrı ayrı belge </w:t>
            </w:r>
            <w:r w:rsidRPr="002A2771">
              <w:rPr>
                <w:rFonts w:ascii="Times New Roman" w:eastAsiaTheme="minorEastAsia" w:hAnsi="Times New Roman" w:cs="Times New Roman"/>
                <w:b/>
                <w:u w:val="single"/>
                <w:lang w:eastAsia="tr-TR"/>
              </w:rPr>
              <w:t>verilir</w:t>
            </w:r>
            <w:r w:rsidRPr="002A2771">
              <w:rPr>
                <w:rFonts w:ascii="Times New Roman" w:eastAsiaTheme="minorEastAsia" w:hAnsi="Times New Roman" w:cs="Times New Roman"/>
                <w:lang w:eastAsia="tr-TR"/>
              </w:rPr>
              <w:t xml:space="preserve">. </w:t>
            </w:r>
          </w:p>
          <w:p w:rsidR="003447DA" w:rsidRPr="002A2771" w:rsidRDefault="003447DA" w:rsidP="002A2771">
            <w:pPr>
              <w:spacing w:after="120"/>
              <w:ind w:firstLine="567"/>
              <w:jc w:val="both"/>
              <w:rPr>
                <w:rFonts w:ascii="Times New Roman" w:eastAsiaTheme="minorEastAsia" w:hAnsi="Times New Roman" w:cs="Times New Roman"/>
                <w:lang w:eastAsia="tr-TR"/>
              </w:rPr>
            </w:pPr>
            <w:r w:rsidRPr="002A2771">
              <w:rPr>
                <w:rFonts w:ascii="Times New Roman" w:eastAsiaTheme="minorEastAsia" w:hAnsi="Times New Roman" w:cs="Times New Roman"/>
                <w:lang w:eastAsia="tr-TR"/>
              </w:rPr>
              <w:t>(6) İlgili oda/borsa</w:t>
            </w:r>
            <w:r w:rsidRPr="002A2771">
              <w:rPr>
                <w:rFonts w:ascii="Times New Roman" w:eastAsiaTheme="minorEastAsia" w:hAnsi="Times New Roman" w:cs="Times New Roman"/>
                <w:color w:val="FF0000"/>
                <w:lang w:eastAsia="tr-TR"/>
              </w:rPr>
              <w:t xml:space="preserve"> </w:t>
            </w:r>
            <w:r w:rsidRPr="002A2771">
              <w:rPr>
                <w:rFonts w:ascii="Times New Roman" w:eastAsiaTheme="minorEastAsia" w:hAnsi="Times New Roman" w:cs="Times New Roman"/>
                <w:lang w:eastAsia="tr-TR"/>
              </w:rPr>
              <w:t xml:space="preserve">tarafından; yerli malı belgesinin düzenlenmesinden sonra kriterlerin korunup korunmadığına yönelik </w:t>
            </w:r>
            <w:r w:rsidRPr="002A2771">
              <w:rPr>
                <w:rFonts w:ascii="Times New Roman" w:eastAsiaTheme="minorEastAsia" w:hAnsi="Times New Roman" w:cs="Times New Roman"/>
                <w:b/>
                <w:u w:val="single"/>
                <w:lang w:eastAsia="tr-TR"/>
              </w:rPr>
              <w:t xml:space="preserve">olarak yılda en az bir defa </w:t>
            </w:r>
            <w:r w:rsidRPr="002A2771">
              <w:rPr>
                <w:rFonts w:ascii="Times New Roman" w:eastAsiaTheme="minorEastAsia" w:hAnsi="Times New Roman" w:cs="Times New Roman"/>
                <w:lang w:eastAsia="tr-TR"/>
              </w:rPr>
              <w:t>üretici bazında ara kontrol yapıl</w:t>
            </w:r>
            <w:r w:rsidRPr="002A2771">
              <w:rPr>
                <w:rFonts w:ascii="Times New Roman" w:eastAsiaTheme="minorEastAsia" w:hAnsi="Times New Roman" w:cs="Times New Roman"/>
                <w:b/>
                <w:u w:val="single"/>
                <w:lang w:eastAsia="tr-TR"/>
              </w:rPr>
              <w:t>ır</w:t>
            </w:r>
            <w:r w:rsidRPr="002A2771">
              <w:rPr>
                <w:rFonts w:ascii="Times New Roman" w:eastAsiaTheme="minorEastAsia" w:hAnsi="Times New Roman" w:cs="Times New Roman"/>
                <w:lang w:eastAsia="tr-TR"/>
              </w:rPr>
              <w:t>. Yerli malına ilişkin kriterlerin korunmadığı tespit edilirse yerli malı belgesi iptal edilir.</w:t>
            </w:r>
          </w:p>
          <w:p w:rsidR="003447DA" w:rsidRPr="002A2771" w:rsidRDefault="003447DA" w:rsidP="002A2771">
            <w:pPr>
              <w:spacing w:after="120"/>
              <w:ind w:firstLine="567"/>
              <w:jc w:val="both"/>
              <w:rPr>
                <w:rFonts w:ascii="Times New Roman" w:eastAsiaTheme="minorEastAsia" w:hAnsi="Times New Roman" w:cs="Times New Roman"/>
                <w:lang w:eastAsia="tr-TR"/>
              </w:rPr>
            </w:pPr>
            <w:r>
              <w:rPr>
                <w:rFonts w:ascii="Times New Roman" w:eastAsiaTheme="minorEastAsia" w:hAnsi="Times New Roman" w:cs="Times New Roman"/>
                <w:lang w:eastAsia="tr-TR"/>
              </w:rPr>
              <w:t>………..</w:t>
            </w:r>
          </w:p>
        </w:tc>
      </w:tr>
      <w:tr w:rsidR="003447DA" w:rsidRPr="006C7B05" w:rsidTr="003447DA">
        <w:tc>
          <w:tcPr>
            <w:tcW w:w="7366" w:type="dxa"/>
          </w:tcPr>
          <w:p w:rsidR="003447DA" w:rsidRPr="006C7B05" w:rsidRDefault="003447DA" w:rsidP="006C7B05">
            <w:pPr>
              <w:spacing w:after="120"/>
              <w:ind w:firstLine="567"/>
              <w:jc w:val="both"/>
              <w:rPr>
                <w:rFonts w:ascii="Times New Roman" w:eastAsiaTheme="minorEastAsia" w:hAnsi="Times New Roman" w:cs="Times New Roman"/>
                <w:lang w:eastAsia="tr-TR"/>
              </w:rPr>
            </w:pPr>
            <w:r w:rsidRPr="006C7B05">
              <w:rPr>
                <w:rFonts w:ascii="Times New Roman" w:eastAsiaTheme="minorEastAsia" w:hAnsi="Times New Roman" w:cs="Times New Roman"/>
                <w:b/>
                <w:bCs/>
                <w:lang w:eastAsia="tr-TR"/>
              </w:rPr>
              <w:lastRenderedPageBreak/>
              <w:t>Sorumluluk</w:t>
            </w:r>
          </w:p>
          <w:p w:rsidR="003447DA" w:rsidRPr="006C7B05" w:rsidRDefault="003447DA" w:rsidP="006C7B05">
            <w:pPr>
              <w:spacing w:after="120"/>
              <w:ind w:firstLine="567"/>
              <w:jc w:val="both"/>
              <w:rPr>
                <w:rFonts w:ascii="Times New Roman" w:hAnsi="Times New Roman" w:cs="Times New Roman"/>
              </w:rPr>
            </w:pPr>
            <w:r w:rsidRPr="006C7B05">
              <w:rPr>
                <w:rFonts w:ascii="Times New Roman" w:eastAsiaTheme="minorEastAsia" w:hAnsi="Times New Roman" w:cs="Times New Roman"/>
                <w:b/>
                <w:bCs/>
                <w:lang w:eastAsia="tr-TR"/>
              </w:rPr>
              <w:t>MADDE 8 –</w:t>
            </w:r>
            <w:r w:rsidRPr="006C7B05">
              <w:rPr>
                <w:rFonts w:ascii="Times New Roman" w:eastAsiaTheme="minorEastAsia" w:hAnsi="Times New Roman" w:cs="Times New Roman"/>
                <w:lang w:eastAsia="tr-TR"/>
              </w:rPr>
              <w:t xml:space="preserve"> (1) Yerli malı</w:t>
            </w:r>
            <w:r w:rsidRPr="006C7B05">
              <w:rPr>
                <w:rFonts w:ascii="Times New Roman" w:eastAsiaTheme="minorEastAsia" w:hAnsi="Times New Roman" w:cs="Times New Roman"/>
                <w:color w:val="FF0000"/>
                <w:lang w:eastAsia="tr-TR"/>
              </w:rPr>
              <w:t xml:space="preserve"> </w:t>
            </w:r>
            <w:r w:rsidRPr="006C7B05">
              <w:rPr>
                <w:rFonts w:ascii="Times New Roman" w:eastAsiaTheme="minorEastAsia" w:hAnsi="Times New Roman" w:cs="Times New Roman"/>
                <w:lang w:eastAsia="tr-TR"/>
              </w:rPr>
              <w:t>belgesinin sahibi ile bu belgeyi düzenleyen ilgili oda/borsa</w:t>
            </w:r>
            <w:r w:rsidRPr="006C7B05">
              <w:rPr>
                <w:rFonts w:ascii="Times New Roman" w:eastAsiaTheme="minorEastAsia" w:hAnsi="Times New Roman" w:cs="Times New Roman"/>
                <w:color w:val="FF0000"/>
                <w:lang w:eastAsia="tr-TR"/>
              </w:rPr>
              <w:t xml:space="preserve"> </w:t>
            </w:r>
            <w:r w:rsidRPr="006C7B05">
              <w:rPr>
                <w:rFonts w:ascii="Times New Roman" w:eastAsiaTheme="minorEastAsia" w:hAnsi="Times New Roman" w:cs="Times New Roman"/>
                <w:lang w:eastAsia="tr-TR"/>
              </w:rPr>
              <w:t>ve belgeyi idareye sunan istekliler ile ilgili eksper</w:t>
            </w:r>
            <w:r w:rsidRPr="006C7B05">
              <w:rPr>
                <w:rFonts w:ascii="Times New Roman" w:eastAsiaTheme="minorEastAsia" w:hAnsi="Times New Roman" w:cs="Times New Roman"/>
                <w:b/>
                <w:strike/>
                <w:lang w:eastAsia="tr-TR"/>
              </w:rPr>
              <w:t xml:space="preserve">, serbest muhasebeci, </w:t>
            </w:r>
            <w:r w:rsidRPr="00ED2BC2">
              <w:rPr>
                <w:rFonts w:ascii="Times New Roman" w:eastAsiaTheme="minorEastAsia" w:hAnsi="Times New Roman" w:cs="Times New Roman"/>
                <w:b/>
                <w:strike/>
                <w:lang w:eastAsia="tr-TR"/>
              </w:rPr>
              <w:t>serbest muhasebeci mali müşavir ya da</w:t>
            </w:r>
            <w:r w:rsidRPr="00413A04">
              <w:rPr>
                <w:rFonts w:ascii="Times New Roman" w:eastAsiaTheme="minorEastAsia" w:hAnsi="Times New Roman" w:cs="Times New Roman"/>
                <w:lang w:eastAsia="tr-TR"/>
              </w:rPr>
              <w:t xml:space="preserve"> </w:t>
            </w:r>
            <w:r w:rsidRPr="006C7B05">
              <w:rPr>
                <w:rFonts w:ascii="Times New Roman" w:eastAsiaTheme="minorEastAsia" w:hAnsi="Times New Roman" w:cs="Times New Roman"/>
                <w:lang w:eastAsia="tr-TR"/>
              </w:rPr>
              <w:t>yeminli mali müşavir belgedeki bilgilerin doğruluğundan genel hükümler ve/veya 4734 sayılı Kanunun ilgili hükümleri çerçevesinde sorumludurlar.</w:t>
            </w:r>
          </w:p>
        </w:tc>
        <w:tc>
          <w:tcPr>
            <w:tcW w:w="7230" w:type="dxa"/>
          </w:tcPr>
          <w:p w:rsidR="003447DA" w:rsidRPr="006C7B05" w:rsidRDefault="003447DA" w:rsidP="006C7B05">
            <w:pPr>
              <w:spacing w:after="120"/>
              <w:ind w:firstLine="567"/>
              <w:jc w:val="both"/>
              <w:rPr>
                <w:rFonts w:ascii="Times New Roman" w:eastAsiaTheme="minorEastAsia" w:hAnsi="Times New Roman" w:cs="Times New Roman"/>
                <w:lang w:eastAsia="tr-TR"/>
              </w:rPr>
            </w:pPr>
            <w:r w:rsidRPr="006C7B05">
              <w:rPr>
                <w:rFonts w:ascii="Times New Roman" w:eastAsiaTheme="minorEastAsia" w:hAnsi="Times New Roman" w:cs="Times New Roman"/>
                <w:b/>
                <w:bCs/>
                <w:lang w:eastAsia="tr-TR"/>
              </w:rPr>
              <w:t>Sorumluluk</w:t>
            </w:r>
          </w:p>
          <w:p w:rsidR="003447DA" w:rsidRPr="006C7B05" w:rsidRDefault="003447DA" w:rsidP="00ED2BC2">
            <w:pPr>
              <w:spacing w:after="120"/>
              <w:ind w:firstLine="567"/>
              <w:jc w:val="both"/>
              <w:rPr>
                <w:rFonts w:ascii="Times New Roman" w:hAnsi="Times New Roman" w:cs="Times New Roman"/>
              </w:rPr>
            </w:pPr>
            <w:r w:rsidRPr="006C7B05">
              <w:rPr>
                <w:rFonts w:ascii="Times New Roman" w:eastAsiaTheme="minorEastAsia" w:hAnsi="Times New Roman" w:cs="Times New Roman"/>
                <w:b/>
                <w:bCs/>
                <w:lang w:eastAsia="tr-TR"/>
              </w:rPr>
              <w:t>MADDE 8 –</w:t>
            </w:r>
            <w:r w:rsidRPr="006C7B05">
              <w:rPr>
                <w:rFonts w:ascii="Times New Roman" w:eastAsiaTheme="minorEastAsia" w:hAnsi="Times New Roman" w:cs="Times New Roman"/>
                <w:lang w:eastAsia="tr-TR"/>
              </w:rPr>
              <w:t xml:space="preserve"> (1) Yerli malı</w:t>
            </w:r>
            <w:r w:rsidRPr="006C7B05">
              <w:rPr>
                <w:rFonts w:ascii="Times New Roman" w:eastAsiaTheme="minorEastAsia" w:hAnsi="Times New Roman" w:cs="Times New Roman"/>
                <w:color w:val="FF0000"/>
                <w:lang w:eastAsia="tr-TR"/>
              </w:rPr>
              <w:t xml:space="preserve"> </w:t>
            </w:r>
            <w:r w:rsidRPr="006C7B05">
              <w:rPr>
                <w:rFonts w:ascii="Times New Roman" w:eastAsiaTheme="minorEastAsia" w:hAnsi="Times New Roman" w:cs="Times New Roman"/>
                <w:lang w:eastAsia="tr-TR"/>
              </w:rPr>
              <w:t>belgesinin sahibi ile bu belgeyi düzenleyen ilgili oda/borsa</w:t>
            </w:r>
            <w:r w:rsidRPr="006C7B05">
              <w:rPr>
                <w:rFonts w:ascii="Times New Roman" w:eastAsiaTheme="minorEastAsia" w:hAnsi="Times New Roman" w:cs="Times New Roman"/>
                <w:color w:val="FF0000"/>
                <w:lang w:eastAsia="tr-TR"/>
              </w:rPr>
              <w:t xml:space="preserve"> </w:t>
            </w:r>
            <w:r w:rsidRPr="006C7B05">
              <w:rPr>
                <w:rFonts w:ascii="Times New Roman" w:eastAsiaTheme="minorEastAsia" w:hAnsi="Times New Roman" w:cs="Times New Roman"/>
                <w:lang w:eastAsia="tr-TR"/>
              </w:rPr>
              <w:t xml:space="preserve">ve belgeyi idareye sunan istekliler ile ilgili eksper </w:t>
            </w:r>
            <w:r w:rsidRPr="006C7B05">
              <w:rPr>
                <w:rFonts w:ascii="Times New Roman" w:eastAsiaTheme="minorEastAsia" w:hAnsi="Times New Roman" w:cs="Times New Roman"/>
                <w:b/>
                <w:u w:val="single"/>
                <w:lang w:eastAsia="tr-TR"/>
              </w:rPr>
              <w:t>ve</w:t>
            </w:r>
            <w:r w:rsidRPr="006C7B05">
              <w:rPr>
                <w:rFonts w:ascii="Times New Roman" w:eastAsiaTheme="minorEastAsia" w:hAnsi="Times New Roman" w:cs="Times New Roman"/>
                <w:lang w:eastAsia="tr-TR"/>
              </w:rPr>
              <w:t xml:space="preserve"> yeminli mali müşavir belgedeki bilgilerin doğruluğundan genel hükümler ve/veya 4734 sayılı Kanunun ilgili hükümleri çerçevesinde sorumludurlar.</w:t>
            </w:r>
          </w:p>
        </w:tc>
      </w:tr>
      <w:tr w:rsidR="003447DA" w:rsidRPr="001569A6" w:rsidTr="003447DA">
        <w:tc>
          <w:tcPr>
            <w:tcW w:w="7366" w:type="dxa"/>
          </w:tcPr>
          <w:p w:rsidR="003447DA" w:rsidRPr="009664A1" w:rsidRDefault="003447DA" w:rsidP="00A8633B">
            <w:pPr>
              <w:spacing w:after="120"/>
              <w:ind w:firstLine="567"/>
              <w:jc w:val="both"/>
              <w:rPr>
                <w:rFonts w:ascii="Times New Roman" w:eastAsiaTheme="minorEastAsia" w:hAnsi="Times New Roman" w:cs="Times New Roman"/>
                <w:b/>
                <w:bCs/>
                <w:strike/>
                <w:lang w:eastAsia="tr-TR"/>
              </w:rPr>
            </w:pPr>
            <w:r w:rsidRPr="009664A1">
              <w:rPr>
                <w:rFonts w:ascii="Times New Roman" w:eastAsiaTheme="minorEastAsia" w:hAnsi="Times New Roman" w:cs="Times New Roman"/>
                <w:b/>
                <w:bCs/>
                <w:strike/>
                <w:lang w:eastAsia="tr-TR"/>
              </w:rPr>
              <w:t>Denetim</w:t>
            </w:r>
          </w:p>
          <w:p w:rsidR="003447DA" w:rsidRPr="00A8633B" w:rsidRDefault="003447DA" w:rsidP="00A8633B">
            <w:pPr>
              <w:spacing w:after="120"/>
              <w:ind w:firstLine="567"/>
              <w:jc w:val="both"/>
              <w:rPr>
                <w:rFonts w:ascii="Times New Roman" w:eastAsiaTheme="minorEastAsia" w:hAnsi="Times New Roman" w:cs="Times New Roman"/>
                <w:b/>
                <w:bCs/>
                <w:highlight w:val="yellow"/>
                <w:lang w:eastAsia="tr-TR"/>
              </w:rPr>
            </w:pPr>
            <w:r w:rsidRPr="009664A1">
              <w:rPr>
                <w:rFonts w:ascii="Times New Roman" w:eastAsiaTheme="minorEastAsia" w:hAnsi="Times New Roman" w:cs="Times New Roman"/>
                <w:b/>
                <w:bCs/>
                <w:lang w:eastAsia="tr-TR"/>
              </w:rPr>
              <w:t>MADDE 9 –</w:t>
            </w:r>
            <w:r w:rsidRPr="009664A1">
              <w:rPr>
                <w:rFonts w:ascii="Times New Roman" w:eastAsiaTheme="minorEastAsia" w:hAnsi="Times New Roman" w:cs="Times New Roman"/>
                <w:bCs/>
                <w:lang w:eastAsia="tr-TR"/>
              </w:rPr>
              <w:t xml:space="preserve"> (1) Bakanlık </w:t>
            </w:r>
            <w:r w:rsidRPr="009664A1">
              <w:rPr>
                <w:rFonts w:ascii="Times New Roman" w:eastAsiaTheme="minorEastAsia" w:hAnsi="Times New Roman" w:cs="Times New Roman"/>
                <w:b/>
                <w:bCs/>
                <w:strike/>
                <w:lang w:eastAsia="tr-TR"/>
              </w:rPr>
              <w:t>bu Tebliğin uygulanmasına ilişkin denetim</w:t>
            </w:r>
            <w:r w:rsidRPr="009664A1">
              <w:rPr>
                <w:rFonts w:ascii="Times New Roman" w:eastAsiaTheme="minorEastAsia" w:hAnsi="Times New Roman" w:cs="Times New Roman"/>
                <w:bCs/>
                <w:lang w:eastAsia="tr-TR"/>
              </w:rPr>
              <w:t xml:space="preserve"> yapmaya yetkilidir.</w:t>
            </w:r>
          </w:p>
        </w:tc>
        <w:tc>
          <w:tcPr>
            <w:tcW w:w="7230" w:type="dxa"/>
          </w:tcPr>
          <w:p w:rsidR="003447DA" w:rsidRPr="00D26BD0" w:rsidRDefault="003447DA" w:rsidP="00D26BD0">
            <w:pPr>
              <w:spacing w:after="120"/>
              <w:ind w:firstLine="567"/>
              <w:jc w:val="both"/>
              <w:rPr>
                <w:rFonts w:ascii="Times New Roman" w:eastAsiaTheme="minorEastAsia" w:hAnsi="Times New Roman" w:cs="Times New Roman"/>
                <w:b/>
                <w:u w:val="single"/>
                <w:lang w:eastAsia="tr-TR"/>
              </w:rPr>
            </w:pPr>
            <w:r w:rsidRPr="00D26BD0">
              <w:rPr>
                <w:rFonts w:ascii="Times New Roman" w:eastAsiaTheme="minorEastAsia" w:hAnsi="Times New Roman" w:cs="Times New Roman"/>
                <w:b/>
                <w:u w:val="single"/>
                <w:lang w:eastAsia="tr-TR"/>
              </w:rPr>
              <w:t>İnceleme</w:t>
            </w:r>
          </w:p>
          <w:p w:rsidR="003447DA" w:rsidRPr="00D869F3" w:rsidRDefault="003447DA" w:rsidP="00D26BD0">
            <w:pPr>
              <w:spacing w:after="120"/>
              <w:ind w:firstLine="567"/>
              <w:jc w:val="both"/>
              <w:rPr>
                <w:rFonts w:ascii="Times New Roman" w:eastAsiaTheme="minorEastAsia" w:hAnsi="Times New Roman" w:cs="Times New Roman"/>
                <w:lang w:eastAsia="tr-TR"/>
              </w:rPr>
            </w:pPr>
            <w:r w:rsidRPr="00D26BD0">
              <w:rPr>
                <w:rFonts w:ascii="Times New Roman" w:eastAsiaTheme="minorEastAsia" w:hAnsi="Times New Roman" w:cs="Times New Roman"/>
                <w:b/>
                <w:u w:val="single"/>
                <w:lang w:eastAsia="tr-TR"/>
              </w:rPr>
              <w:t xml:space="preserve">MADDE 9 – </w:t>
            </w:r>
            <w:r w:rsidRPr="00D869F3">
              <w:rPr>
                <w:rFonts w:ascii="Times New Roman" w:eastAsiaTheme="minorEastAsia" w:hAnsi="Times New Roman" w:cs="Times New Roman"/>
                <w:lang w:eastAsia="tr-TR"/>
              </w:rPr>
              <w:t>(1) Bakanlık</w:t>
            </w:r>
            <w:r w:rsidRPr="00D26BD0">
              <w:rPr>
                <w:rFonts w:ascii="Times New Roman" w:eastAsiaTheme="minorEastAsia" w:hAnsi="Times New Roman" w:cs="Times New Roman"/>
                <w:b/>
                <w:u w:val="single"/>
                <w:lang w:eastAsia="tr-TR"/>
              </w:rPr>
              <w:t xml:space="preserve"> </w:t>
            </w:r>
            <w:r w:rsidRPr="009664A1">
              <w:rPr>
                <w:rFonts w:ascii="Times New Roman" w:eastAsiaTheme="minorEastAsia" w:hAnsi="Times New Roman" w:cs="Times New Roman"/>
                <w:b/>
                <w:u w:val="single"/>
                <w:lang w:eastAsia="tr-TR"/>
              </w:rPr>
              <w:t>yerli malı belgeleri ile belgelerin düzenlenmesine esas teşkil eden ilgili dokümanlar üzerinde inceleme</w:t>
            </w:r>
            <w:r w:rsidRPr="00D26BD0">
              <w:rPr>
                <w:rFonts w:ascii="Times New Roman" w:eastAsiaTheme="minorEastAsia" w:hAnsi="Times New Roman" w:cs="Times New Roman"/>
                <w:b/>
                <w:u w:val="single"/>
                <w:lang w:eastAsia="tr-TR"/>
              </w:rPr>
              <w:t xml:space="preserve"> </w:t>
            </w:r>
            <w:r w:rsidRPr="00D869F3">
              <w:rPr>
                <w:rFonts w:ascii="Times New Roman" w:eastAsiaTheme="minorEastAsia" w:hAnsi="Times New Roman" w:cs="Times New Roman"/>
                <w:lang w:eastAsia="tr-TR"/>
              </w:rPr>
              <w:t>yapmaya yetkilidir.</w:t>
            </w:r>
          </w:p>
          <w:p w:rsidR="003447DA" w:rsidRPr="00D26BD0" w:rsidRDefault="003447DA" w:rsidP="00D26BD0">
            <w:pPr>
              <w:spacing w:after="120"/>
              <w:ind w:firstLine="567"/>
              <w:jc w:val="both"/>
              <w:rPr>
                <w:rFonts w:ascii="Times New Roman" w:eastAsiaTheme="minorEastAsia" w:hAnsi="Times New Roman" w:cs="Times New Roman"/>
                <w:b/>
                <w:u w:val="single"/>
                <w:lang w:eastAsia="tr-TR"/>
              </w:rPr>
            </w:pPr>
            <w:r w:rsidRPr="00D26BD0">
              <w:rPr>
                <w:rFonts w:ascii="Times New Roman" w:eastAsiaTheme="minorEastAsia" w:hAnsi="Times New Roman" w:cs="Times New Roman"/>
                <w:b/>
                <w:u w:val="single"/>
                <w:lang w:eastAsia="tr-TR"/>
              </w:rPr>
              <w:t xml:space="preserve"> (2) İlgili kurum ve kuruluşlar, Bakanlık tarafından ihtiyaç duyulan her türlü belge, defter, kayıt ve bilgileri ibraz etmek, örneklerini noksansız, istenilen süre içerisinde ve gerçeğe uygun olarak vermek, bunların incelenmesine yardımcı olmak, yazılı bilgi taleplerini karşılamak ve her türlü yardım ve kolaylığı göstermekle yükümlüdür.</w:t>
            </w:r>
          </w:p>
          <w:p w:rsidR="003447DA" w:rsidRPr="00D26BD0" w:rsidRDefault="003447DA" w:rsidP="00D26BD0">
            <w:pPr>
              <w:spacing w:after="120"/>
              <w:ind w:firstLine="567"/>
              <w:jc w:val="both"/>
              <w:rPr>
                <w:rFonts w:ascii="Times New Roman" w:eastAsiaTheme="minorEastAsia" w:hAnsi="Times New Roman" w:cs="Times New Roman"/>
                <w:b/>
                <w:u w:val="single"/>
                <w:lang w:eastAsia="tr-TR"/>
              </w:rPr>
            </w:pPr>
            <w:r w:rsidRPr="00D26BD0">
              <w:rPr>
                <w:rFonts w:ascii="Times New Roman" w:eastAsiaTheme="minorEastAsia" w:hAnsi="Times New Roman" w:cs="Times New Roman"/>
                <w:b/>
                <w:u w:val="single"/>
                <w:lang w:eastAsia="tr-TR"/>
              </w:rPr>
              <w:t xml:space="preserve">(3) Bakanlık tarafından yapılan incelemeler sırasında özel uzmanlık veya teknik bilgi gerektiren hususlara ihtiyaç duyulması halinde, Bakanlık, konunun TOBB veya TESK tarafından incelenmesini talep edebilir. Bu </w:t>
            </w:r>
            <w:r w:rsidRPr="00D26BD0">
              <w:rPr>
                <w:rFonts w:ascii="Times New Roman" w:eastAsiaTheme="minorEastAsia" w:hAnsi="Times New Roman" w:cs="Times New Roman"/>
                <w:b/>
                <w:u w:val="single"/>
                <w:lang w:eastAsia="tr-TR"/>
              </w:rPr>
              <w:lastRenderedPageBreak/>
              <w:t xml:space="preserve">kapsamda, TOBB veya TESK tarafından yapılacak incelemeler, Bakanlığın talebini müteakip en geç bir ay içerisinde tamamlanır ve sonuç Bakanlığa iletilir.  </w:t>
            </w:r>
          </w:p>
          <w:p w:rsidR="003447DA" w:rsidRPr="00D26BD0" w:rsidRDefault="003447DA" w:rsidP="00D26BD0">
            <w:pPr>
              <w:spacing w:after="120"/>
              <w:ind w:firstLine="567"/>
              <w:jc w:val="both"/>
              <w:rPr>
                <w:rFonts w:ascii="Times New Roman" w:eastAsiaTheme="minorEastAsia" w:hAnsi="Times New Roman" w:cs="Times New Roman"/>
                <w:b/>
                <w:u w:val="single"/>
                <w:lang w:eastAsia="tr-TR"/>
              </w:rPr>
            </w:pPr>
            <w:r w:rsidRPr="00D26BD0">
              <w:rPr>
                <w:rFonts w:ascii="Times New Roman" w:eastAsiaTheme="minorEastAsia" w:hAnsi="Times New Roman" w:cs="Times New Roman"/>
                <w:b/>
                <w:u w:val="single"/>
                <w:lang w:eastAsia="tr-TR"/>
              </w:rPr>
              <w:t xml:space="preserve"> (4) Bakanlık tarafından yapılan incelemelerde, bu Tebliğ hükümlerine veya uygulama esaslarına aykırı bir durumun tespit edilmesi halinde, tespitler Bakanlık tarafından ilgili kurum ve kuruluşlara bildirilir ve ilgili mevzuat hükümlerine göre işlem yapılır.</w:t>
            </w:r>
          </w:p>
          <w:p w:rsidR="003447DA" w:rsidRPr="00D26BD0" w:rsidRDefault="003447DA" w:rsidP="00D26BD0">
            <w:pPr>
              <w:spacing w:after="120"/>
              <w:ind w:firstLine="567"/>
              <w:jc w:val="both"/>
              <w:rPr>
                <w:rFonts w:ascii="Times New Roman" w:eastAsiaTheme="minorEastAsia" w:hAnsi="Times New Roman" w:cs="Times New Roman"/>
                <w:b/>
                <w:u w:val="single"/>
                <w:lang w:eastAsia="tr-TR"/>
              </w:rPr>
            </w:pPr>
            <w:r w:rsidRPr="00D26BD0">
              <w:rPr>
                <w:rFonts w:ascii="Times New Roman" w:eastAsiaTheme="minorEastAsia" w:hAnsi="Times New Roman" w:cs="Times New Roman"/>
                <w:b/>
                <w:u w:val="single"/>
                <w:lang w:eastAsia="tr-TR"/>
              </w:rPr>
              <w:t>(5) İnceleme sonucunda, yerli malı belgesinin düzenlenmesine esas bilgi ve belgelerin yanlış, yanıltıcı ya da gerçeğe aykırı olduğunun tespiti halinde, yerli malı belgesi TOBB veya TESK tarafından iptal edilir.</w:t>
            </w:r>
          </w:p>
        </w:tc>
      </w:tr>
      <w:tr w:rsidR="003447DA" w:rsidRPr="001569A6" w:rsidTr="003447DA">
        <w:tc>
          <w:tcPr>
            <w:tcW w:w="7366" w:type="dxa"/>
          </w:tcPr>
          <w:p w:rsidR="003447DA" w:rsidRPr="0085643A" w:rsidRDefault="003447DA" w:rsidP="00A8633B">
            <w:pPr>
              <w:spacing w:after="120"/>
              <w:ind w:firstLine="567"/>
              <w:jc w:val="both"/>
              <w:rPr>
                <w:rFonts w:ascii="Times New Roman" w:eastAsiaTheme="minorEastAsia" w:hAnsi="Times New Roman" w:cs="Times New Roman"/>
                <w:bCs/>
                <w:lang w:eastAsia="tr-TR"/>
              </w:rPr>
            </w:pPr>
          </w:p>
        </w:tc>
        <w:tc>
          <w:tcPr>
            <w:tcW w:w="7230" w:type="dxa"/>
          </w:tcPr>
          <w:p w:rsidR="003447DA" w:rsidRPr="0085643A" w:rsidRDefault="003447DA" w:rsidP="001569A6">
            <w:pPr>
              <w:spacing w:after="120"/>
              <w:ind w:firstLine="567"/>
              <w:jc w:val="both"/>
              <w:rPr>
                <w:rFonts w:ascii="Times New Roman" w:eastAsiaTheme="minorEastAsia" w:hAnsi="Times New Roman" w:cs="Times New Roman"/>
                <w:b/>
                <w:bCs/>
                <w:u w:val="single"/>
                <w:lang w:eastAsia="tr-TR"/>
              </w:rPr>
            </w:pPr>
            <w:r w:rsidRPr="0085643A">
              <w:rPr>
                <w:rFonts w:ascii="Times New Roman" w:eastAsiaTheme="minorEastAsia" w:hAnsi="Times New Roman" w:cs="Times New Roman"/>
                <w:b/>
                <w:bCs/>
                <w:u w:val="single"/>
                <w:lang w:eastAsia="tr-TR"/>
              </w:rPr>
              <w:t>Şikâyet</w:t>
            </w:r>
          </w:p>
          <w:p w:rsidR="003447DA" w:rsidRPr="00676162" w:rsidRDefault="003447DA" w:rsidP="00676162">
            <w:pPr>
              <w:spacing w:after="120"/>
              <w:ind w:firstLine="567"/>
              <w:jc w:val="both"/>
              <w:rPr>
                <w:rFonts w:ascii="Times New Roman" w:eastAsiaTheme="minorEastAsia" w:hAnsi="Times New Roman" w:cs="Times New Roman"/>
                <w:b/>
                <w:bCs/>
                <w:u w:val="single"/>
                <w:lang w:eastAsia="tr-TR"/>
              </w:rPr>
            </w:pPr>
            <w:r>
              <w:rPr>
                <w:rFonts w:ascii="Times New Roman" w:eastAsiaTheme="minorEastAsia" w:hAnsi="Times New Roman" w:cs="Times New Roman"/>
                <w:b/>
                <w:bCs/>
                <w:u w:val="single"/>
                <w:lang w:eastAsia="tr-TR"/>
              </w:rPr>
              <w:t xml:space="preserve">EK </w:t>
            </w:r>
            <w:r w:rsidRPr="00A8633B">
              <w:rPr>
                <w:rFonts w:ascii="Times New Roman" w:eastAsiaTheme="minorEastAsia" w:hAnsi="Times New Roman" w:cs="Times New Roman"/>
                <w:b/>
                <w:bCs/>
                <w:u w:val="single"/>
                <w:lang w:eastAsia="tr-TR"/>
              </w:rPr>
              <w:t xml:space="preserve">MADDE 1 – </w:t>
            </w:r>
            <w:r w:rsidRPr="00676162">
              <w:rPr>
                <w:rFonts w:ascii="Times New Roman" w:eastAsiaTheme="minorEastAsia" w:hAnsi="Times New Roman" w:cs="Times New Roman"/>
                <w:b/>
                <w:bCs/>
                <w:u w:val="single"/>
                <w:lang w:eastAsia="tr-TR"/>
              </w:rPr>
              <w:t xml:space="preserve">(1) Yerli malı belgesinin ve belgelendirme sürecine ilişkin iş veya işlemlerin hukuka aykırılığı iddiasıyla yeminli mali müşavir hakkında bağlı olduğu odaya, eksper hakkında Bakanlığa, ilgili oda/borsa hakkında ise Ticaret Bakanlığına </w:t>
            </w:r>
            <w:proofErr w:type="gramStart"/>
            <w:r w:rsidRPr="00676162">
              <w:rPr>
                <w:rFonts w:ascii="Times New Roman" w:eastAsiaTheme="minorEastAsia" w:hAnsi="Times New Roman" w:cs="Times New Roman"/>
                <w:b/>
                <w:bCs/>
                <w:u w:val="single"/>
                <w:lang w:eastAsia="tr-TR"/>
              </w:rPr>
              <w:t>şikayet</w:t>
            </w:r>
            <w:proofErr w:type="gramEnd"/>
            <w:r w:rsidRPr="00676162">
              <w:rPr>
                <w:rFonts w:ascii="Times New Roman" w:eastAsiaTheme="minorEastAsia" w:hAnsi="Times New Roman" w:cs="Times New Roman"/>
                <w:b/>
                <w:bCs/>
                <w:u w:val="single"/>
                <w:lang w:eastAsia="tr-TR"/>
              </w:rPr>
              <w:t xml:space="preserve"> başvurusu yapılabilir.</w:t>
            </w:r>
          </w:p>
          <w:p w:rsidR="003447DA" w:rsidRPr="00676162" w:rsidRDefault="003447DA" w:rsidP="00676162">
            <w:pPr>
              <w:spacing w:after="120"/>
              <w:ind w:firstLine="567"/>
              <w:jc w:val="both"/>
              <w:rPr>
                <w:rFonts w:ascii="Times New Roman" w:eastAsiaTheme="minorEastAsia" w:hAnsi="Times New Roman" w:cs="Times New Roman"/>
                <w:b/>
                <w:bCs/>
                <w:u w:val="single"/>
                <w:lang w:eastAsia="tr-TR"/>
              </w:rPr>
            </w:pPr>
            <w:r w:rsidRPr="00676162">
              <w:rPr>
                <w:rFonts w:ascii="Times New Roman" w:eastAsiaTheme="minorEastAsia" w:hAnsi="Times New Roman" w:cs="Times New Roman"/>
                <w:b/>
                <w:bCs/>
                <w:u w:val="single"/>
                <w:lang w:eastAsia="tr-TR"/>
              </w:rPr>
              <w:t xml:space="preserve">(2) 4734 sayılı Kanun kapsamında ihale sürecinde kullanılan yerli malı belgesinin hukuka aykırılığı nedeniyle bir hak kaybına veya zarara uğrama veya zarara uğramanın muhtemel olması iddiasıyla, 4734 sayılı Kanunda belirtilen şekil ve usul kurallarına uygun olmak şartıyla, ihaleyi yapan idareye şikâyet, Kamu İhale Kurumuna ise </w:t>
            </w:r>
            <w:proofErr w:type="spellStart"/>
            <w:r w:rsidRPr="00676162">
              <w:rPr>
                <w:rFonts w:ascii="Times New Roman" w:eastAsiaTheme="minorEastAsia" w:hAnsi="Times New Roman" w:cs="Times New Roman"/>
                <w:b/>
                <w:bCs/>
                <w:u w:val="single"/>
                <w:lang w:eastAsia="tr-TR"/>
              </w:rPr>
              <w:t>itirazen</w:t>
            </w:r>
            <w:proofErr w:type="spellEnd"/>
            <w:r w:rsidRPr="00676162">
              <w:rPr>
                <w:rFonts w:ascii="Times New Roman" w:eastAsiaTheme="minorEastAsia" w:hAnsi="Times New Roman" w:cs="Times New Roman"/>
                <w:b/>
                <w:bCs/>
                <w:u w:val="single"/>
                <w:lang w:eastAsia="tr-TR"/>
              </w:rPr>
              <w:t xml:space="preserve"> </w:t>
            </w:r>
            <w:proofErr w:type="gramStart"/>
            <w:r w:rsidRPr="00676162">
              <w:rPr>
                <w:rFonts w:ascii="Times New Roman" w:eastAsiaTheme="minorEastAsia" w:hAnsi="Times New Roman" w:cs="Times New Roman"/>
                <w:b/>
                <w:bCs/>
                <w:u w:val="single"/>
                <w:lang w:eastAsia="tr-TR"/>
              </w:rPr>
              <w:t>şikayet</w:t>
            </w:r>
            <w:proofErr w:type="gramEnd"/>
            <w:r w:rsidRPr="00676162">
              <w:rPr>
                <w:rFonts w:ascii="Times New Roman" w:eastAsiaTheme="minorEastAsia" w:hAnsi="Times New Roman" w:cs="Times New Roman"/>
                <w:b/>
                <w:bCs/>
                <w:u w:val="single"/>
                <w:lang w:eastAsia="tr-TR"/>
              </w:rPr>
              <w:t xml:space="preserve"> başvurusu yapılabilir. </w:t>
            </w:r>
          </w:p>
          <w:p w:rsidR="003447DA" w:rsidRPr="0085643A" w:rsidRDefault="003447DA" w:rsidP="001569A6">
            <w:pPr>
              <w:spacing w:after="120"/>
              <w:ind w:firstLine="567"/>
              <w:jc w:val="both"/>
              <w:rPr>
                <w:rFonts w:ascii="Times New Roman" w:eastAsiaTheme="minorEastAsia" w:hAnsi="Times New Roman" w:cs="Times New Roman"/>
                <w:bCs/>
                <w:lang w:eastAsia="tr-TR"/>
              </w:rPr>
            </w:pPr>
            <w:r w:rsidRPr="0085643A">
              <w:rPr>
                <w:rFonts w:ascii="Times New Roman" w:eastAsiaTheme="minorEastAsia" w:hAnsi="Times New Roman" w:cs="Times New Roman"/>
                <w:b/>
                <w:bCs/>
                <w:u w:val="single"/>
                <w:lang w:eastAsia="tr-TR"/>
              </w:rPr>
              <w:t>(3) Şikayetler neticesinde yerli malı belgesinin Tebliğde belirtilen hususlara aykırı şekilde düzenlendiğinin tespiti halinde yerli malı belgesi iptal edilir.</w:t>
            </w:r>
          </w:p>
        </w:tc>
      </w:tr>
      <w:tr w:rsidR="003447DA" w:rsidRPr="0021740B" w:rsidTr="003447DA">
        <w:tc>
          <w:tcPr>
            <w:tcW w:w="7366" w:type="dxa"/>
            <w:vAlign w:val="center"/>
          </w:tcPr>
          <w:p w:rsidR="003447DA" w:rsidRPr="0021740B" w:rsidRDefault="003447DA" w:rsidP="00226478">
            <w:pPr>
              <w:spacing w:line="360" w:lineRule="auto"/>
              <w:jc w:val="center"/>
              <w:rPr>
                <w:rFonts w:ascii="Times New Roman" w:eastAsiaTheme="minorEastAsia" w:hAnsi="Times New Roman" w:cs="Times New Roman"/>
                <w:b/>
                <w:bCs/>
                <w:lang w:eastAsia="tr-TR"/>
              </w:rPr>
            </w:pPr>
            <w:r>
              <w:rPr>
                <w:rFonts w:ascii="Times New Roman" w:eastAsiaTheme="minorEastAsia" w:hAnsi="Times New Roman" w:cs="Times New Roman"/>
                <w:b/>
                <w:bCs/>
                <w:lang w:eastAsia="tr-TR"/>
              </w:rPr>
              <w:t>-</w:t>
            </w:r>
          </w:p>
        </w:tc>
        <w:tc>
          <w:tcPr>
            <w:tcW w:w="7230" w:type="dxa"/>
          </w:tcPr>
          <w:p w:rsidR="003447DA" w:rsidRPr="00CE0619" w:rsidRDefault="003447DA" w:rsidP="00CE0619">
            <w:pPr>
              <w:spacing w:after="120"/>
              <w:ind w:firstLine="567"/>
              <w:jc w:val="both"/>
              <w:rPr>
                <w:rFonts w:ascii="Times New Roman" w:eastAsiaTheme="minorEastAsia" w:hAnsi="Times New Roman" w:cs="Times New Roman"/>
                <w:b/>
                <w:bCs/>
                <w:u w:val="single"/>
                <w:lang w:eastAsia="tr-TR"/>
              </w:rPr>
            </w:pPr>
            <w:r w:rsidRPr="00CE0619">
              <w:rPr>
                <w:rFonts w:ascii="Times New Roman" w:eastAsiaTheme="minorEastAsia" w:hAnsi="Times New Roman" w:cs="Times New Roman"/>
                <w:b/>
                <w:bCs/>
                <w:u w:val="single"/>
                <w:lang w:eastAsia="tr-TR"/>
              </w:rPr>
              <w:t xml:space="preserve">Eksperlerin seçimi </w:t>
            </w:r>
          </w:p>
          <w:p w:rsidR="003447DA" w:rsidRPr="00CE0619" w:rsidRDefault="003447DA" w:rsidP="00CE0619">
            <w:pPr>
              <w:spacing w:after="120"/>
              <w:ind w:firstLine="567"/>
              <w:jc w:val="both"/>
              <w:rPr>
                <w:rFonts w:ascii="Times New Roman" w:eastAsiaTheme="minorEastAsia" w:hAnsi="Times New Roman" w:cs="Times New Roman"/>
                <w:b/>
                <w:bCs/>
                <w:u w:val="single"/>
                <w:lang w:eastAsia="tr-TR"/>
              </w:rPr>
            </w:pPr>
            <w:r>
              <w:rPr>
                <w:rFonts w:ascii="Times New Roman" w:eastAsiaTheme="minorEastAsia" w:hAnsi="Times New Roman" w:cs="Times New Roman"/>
                <w:b/>
                <w:bCs/>
                <w:u w:val="single"/>
                <w:lang w:eastAsia="tr-TR"/>
              </w:rPr>
              <w:t xml:space="preserve">EK </w:t>
            </w:r>
            <w:r w:rsidRPr="00CE0619">
              <w:rPr>
                <w:rFonts w:ascii="Times New Roman" w:eastAsiaTheme="minorEastAsia" w:hAnsi="Times New Roman" w:cs="Times New Roman"/>
                <w:b/>
                <w:bCs/>
                <w:u w:val="single"/>
                <w:lang w:eastAsia="tr-TR"/>
              </w:rPr>
              <w:t xml:space="preserve">MADDE </w:t>
            </w:r>
            <w:r>
              <w:rPr>
                <w:rFonts w:ascii="Times New Roman" w:eastAsiaTheme="minorEastAsia" w:hAnsi="Times New Roman" w:cs="Times New Roman"/>
                <w:b/>
                <w:bCs/>
                <w:u w:val="single"/>
                <w:lang w:eastAsia="tr-TR"/>
              </w:rPr>
              <w:t>2</w:t>
            </w:r>
            <w:r w:rsidRPr="00CE0619">
              <w:rPr>
                <w:rFonts w:ascii="Times New Roman" w:eastAsiaTheme="minorEastAsia" w:hAnsi="Times New Roman" w:cs="Times New Roman"/>
                <w:b/>
                <w:bCs/>
                <w:u w:val="single"/>
                <w:lang w:eastAsia="tr-TR"/>
              </w:rPr>
              <w:t xml:space="preserve"> –</w:t>
            </w:r>
            <w:r w:rsidRPr="00CE0619">
              <w:rPr>
                <w:rFonts w:ascii="Times New Roman" w:eastAsiaTheme="minorEastAsia" w:hAnsi="Times New Roman" w:cs="Times New Roman"/>
                <w:b/>
                <w:u w:val="single"/>
                <w:lang w:eastAsia="tr-TR"/>
              </w:rPr>
              <w:t xml:space="preserve"> (1)</w:t>
            </w:r>
            <w:r w:rsidRPr="00CE0619">
              <w:rPr>
                <w:rFonts w:ascii="Calibri" w:eastAsiaTheme="minorEastAsia" w:hAnsi="Calibri" w:cs="Calibri"/>
                <w:b/>
                <w:bCs/>
                <w:u w:val="single"/>
                <w:lang w:eastAsia="tr-TR"/>
              </w:rPr>
              <w:t xml:space="preserve"> </w:t>
            </w:r>
            <w:r w:rsidRPr="00CE0619">
              <w:rPr>
                <w:rFonts w:ascii="Times New Roman" w:eastAsiaTheme="minorEastAsia" w:hAnsi="Times New Roman" w:cs="Times New Roman"/>
                <w:b/>
                <w:bCs/>
                <w:u w:val="single"/>
                <w:lang w:eastAsia="tr-TR"/>
              </w:rPr>
              <w:t xml:space="preserve">Eksper, yerli malı eksper listesinde yer alan ve yerli malı belgesine konu ürün ile ilgili alanda uzmanlığı bulunan kişiler arasından üretici tarafından seçilir. </w:t>
            </w:r>
          </w:p>
          <w:p w:rsidR="003447DA" w:rsidRPr="00CE0619" w:rsidRDefault="003447DA" w:rsidP="00CE0619">
            <w:pPr>
              <w:spacing w:after="120"/>
              <w:ind w:firstLine="567"/>
              <w:jc w:val="both"/>
              <w:rPr>
                <w:rFonts w:ascii="Times New Roman" w:eastAsiaTheme="minorEastAsia" w:hAnsi="Times New Roman" w:cs="Times New Roman"/>
                <w:b/>
                <w:bCs/>
                <w:u w:val="single"/>
                <w:lang w:eastAsia="tr-TR"/>
              </w:rPr>
            </w:pPr>
            <w:r w:rsidRPr="00CE0619">
              <w:rPr>
                <w:rFonts w:ascii="Times New Roman" w:eastAsiaTheme="minorEastAsia" w:hAnsi="Times New Roman" w:cs="Times New Roman"/>
                <w:b/>
                <w:bCs/>
                <w:u w:val="single"/>
                <w:lang w:eastAsia="tr-TR"/>
              </w:rPr>
              <w:t>(2) Yerli malı eksper listesinde yer alacak eksperlerin niteliklerine, belirlenmesine, yetkilendirilmesine ve faaliyetlerine ilişkin usul ve esaslar Bakanlık tarafından belirlenir.</w:t>
            </w:r>
          </w:p>
          <w:p w:rsidR="003447DA" w:rsidRPr="0021740B" w:rsidRDefault="003447DA" w:rsidP="00CE0619">
            <w:pPr>
              <w:spacing w:after="120"/>
              <w:ind w:firstLine="567"/>
              <w:jc w:val="both"/>
              <w:rPr>
                <w:rFonts w:ascii="Times New Roman" w:eastAsiaTheme="minorEastAsia" w:hAnsi="Times New Roman" w:cs="Times New Roman"/>
                <w:b/>
                <w:bCs/>
                <w:lang w:eastAsia="tr-TR"/>
              </w:rPr>
            </w:pPr>
            <w:r w:rsidRPr="00CE0619">
              <w:rPr>
                <w:rFonts w:ascii="Times New Roman" w:eastAsiaTheme="minorEastAsia" w:hAnsi="Times New Roman" w:cs="Times New Roman"/>
                <w:b/>
                <w:bCs/>
                <w:u w:val="single"/>
                <w:lang w:eastAsia="tr-TR"/>
              </w:rPr>
              <w:lastRenderedPageBreak/>
              <w:t>(3) Yerli malı eksper listesi Bakanlık tarafından</w:t>
            </w:r>
            <w:r>
              <w:rPr>
                <w:rFonts w:ascii="Times New Roman" w:eastAsiaTheme="minorEastAsia" w:hAnsi="Times New Roman" w:cs="Times New Roman"/>
                <w:b/>
                <w:bCs/>
                <w:u w:val="single"/>
                <w:lang w:eastAsia="tr-TR"/>
              </w:rPr>
              <w:t xml:space="preserve"> hazırlanır </w:t>
            </w:r>
            <w:r w:rsidRPr="00732E34">
              <w:rPr>
                <w:rFonts w:ascii="Times New Roman" w:eastAsiaTheme="minorEastAsia" w:hAnsi="Times New Roman" w:cs="Times New Roman"/>
                <w:b/>
                <w:bCs/>
                <w:u w:val="single"/>
                <w:lang w:eastAsia="tr-TR"/>
              </w:rPr>
              <w:t>ve Bakanlık tarafından uygun görülen yöntemle</w:t>
            </w:r>
            <w:r w:rsidRPr="00CE0619">
              <w:rPr>
                <w:rFonts w:ascii="Times New Roman" w:eastAsiaTheme="minorEastAsia" w:hAnsi="Times New Roman" w:cs="Times New Roman"/>
                <w:b/>
                <w:bCs/>
                <w:u w:val="single"/>
                <w:lang w:eastAsia="tr-TR"/>
              </w:rPr>
              <w:t xml:space="preserve"> ilan edilir.</w:t>
            </w:r>
          </w:p>
        </w:tc>
      </w:tr>
      <w:tr w:rsidR="003447DA" w:rsidRPr="0021740B" w:rsidTr="003447DA">
        <w:trPr>
          <w:trHeight w:val="567"/>
        </w:trPr>
        <w:tc>
          <w:tcPr>
            <w:tcW w:w="7366" w:type="dxa"/>
          </w:tcPr>
          <w:p w:rsidR="003447DA" w:rsidRPr="000F51CB" w:rsidRDefault="003447DA" w:rsidP="00A85A3C">
            <w:pPr>
              <w:spacing w:line="360" w:lineRule="auto"/>
              <w:ind w:firstLine="567"/>
              <w:rPr>
                <w:rFonts w:ascii="Times New Roman" w:hAnsi="Times New Roman" w:cs="Times New Roman"/>
                <w:strike/>
                <w:sz w:val="24"/>
                <w:szCs w:val="24"/>
              </w:rPr>
            </w:pPr>
            <w:r w:rsidRPr="000F51CB">
              <w:rPr>
                <w:rFonts w:ascii="Times New Roman" w:eastAsiaTheme="minorEastAsia" w:hAnsi="Times New Roman" w:cs="Times New Roman"/>
                <w:b/>
                <w:bCs/>
                <w:strike/>
                <w:lang w:eastAsia="tr-TR"/>
              </w:rPr>
              <w:lastRenderedPageBreak/>
              <w:t xml:space="preserve">Geçiş </w:t>
            </w:r>
            <w:r w:rsidRPr="000F51CB">
              <w:rPr>
                <w:rFonts w:ascii="Times New Roman" w:hAnsi="Times New Roman" w:cs="Times New Roman"/>
                <w:b/>
                <w:bCs/>
                <w:strike/>
                <w:sz w:val="24"/>
                <w:szCs w:val="24"/>
              </w:rPr>
              <w:t xml:space="preserve">süreci </w:t>
            </w:r>
          </w:p>
          <w:p w:rsidR="003447DA" w:rsidRPr="0021740B" w:rsidRDefault="003447DA" w:rsidP="00505700">
            <w:pPr>
              <w:spacing w:after="120"/>
              <w:ind w:firstLine="567"/>
              <w:jc w:val="both"/>
              <w:rPr>
                <w:rFonts w:ascii="Times New Roman" w:hAnsi="Times New Roman" w:cs="Times New Roman"/>
              </w:rPr>
            </w:pPr>
            <w:r>
              <w:rPr>
                <w:rFonts w:ascii="Times New Roman" w:eastAsiaTheme="minorEastAsia" w:hAnsi="Times New Roman" w:cs="Times New Roman"/>
                <w:lang w:eastAsia="tr-TR"/>
              </w:rPr>
              <w:t>………………..</w:t>
            </w:r>
          </w:p>
        </w:tc>
        <w:tc>
          <w:tcPr>
            <w:tcW w:w="7230" w:type="dxa"/>
          </w:tcPr>
          <w:p w:rsidR="003447DA" w:rsidRPr="000F51CB" w:rsidRDefault="003447DA" w:rsidP="00A85A3C">
            <w:pPr>
              <w:spacing w:line="360" w:lineRule="auto"/>
              <w:ind w:firstLine="567"/>
              <w:rPr>
                <w:rFonts w:ascii="Times New Roman" w:hAnsi="Times New Roman" w:cs="Times New Roman"/>
                <w:sz w:val="24"/>
                <w:szCs w:val="24"/>
                <w:u w:val="single"/>
              </w:rPr>
            </w:pPr>
            <w:r w:rsidRPr="000F51CB">
              <w:rPr>
                <w:rFonts w:ascii="Times New Roman" w:eastAsiaTheme="minorEastAsia" w:hAnsi="Times New Roman" w:cs="Times New Roman"/>
                <w:b/>
                <w:bCs/>
                <w:u w:val="single"/>
                <w:lang w:eastAsia="tr-TR"/>
              </w:rPr>
              <w:t>Tebliğden önceki belgelerin geçerliliği</w:t>
            </w:r>
          </w:p>
          <w:p w:rsidR="003447DA" w:rsidRPr="00DF2558" w:rsidRDefault="003447DA" w:rsidP="00505700">
            <w:pPr>
              <w:spacing w:after="120"/>
              <w:ind w:firstLine="567"/>
              <w:jc w:val="both"/>
              <w:rPr>
                <w:rFonts w:ascii="Times New Roman" w:hAnsi="Times New Roman" w:cs="Times New Roman"/>
                <w:u w:val="single"/>
              </w:rPr>
            </w:pPr>
            <w:r>
              <w:rPr>
                <w:rFonts w:ascii="Times New Roman" w:eastAsiaTheme="minorEastAsia" w:hAnsi="Times New Roman" w:cs="Times New Roman"/>
                <w:lang w:eastAsia="tr-TR"/>
              </w:rPr>
              <w:t>………………..</w:t>
            </w:r>
          </w:p>
        </w:tc>
      </w:tr>
      <w:tr w:rsidR="003447DA" w:rsidRPr="00226478" w:rsidTr="003447DA">
        <w:tc>
          <w:tcPr>
            <w:tcW w:w="7366" w:type="dxa"/>
            <w:vAlign w:val="center"/>
          </w:tcPr>
          <w:p w:rsidR="003447DA" w:rsidRPr="00226478" w:rsidRDefault="003447DA" w:rsidP="00226478">
            <w:pPr>
              <w:spacing w:after="120"/>
              <w:jc w:val="center"/>
              <w:rPr>
                <w:rFonts w:ascii="Times New Roman" w:eastAsiaTheme="minorEastAsia" w:hAnsi="Times New Roman" w:cs="Times New Roman"/>
                <w:b/>
                <w:bCs/>
                <w:strike/>
                <w:lang w:eastAsia="tr-TR"/>
              </w:rPr>
            </w:pPr>
            <w:r>
              <w:rPr>
                <w:rFonts w:ascii="Times New Roman" w:eastAsiaTheme="minorEastAsia" w:hAnsi="Times New Roman" w:cs="Times New Roman"/>
                <w:b/>
                <w:bCs/>
                <w:lang w:eastAsia="tr-TR"/>
              </w:rPr>
              <w:t>-</w:t>
            </w:r>
          </w:p>
        </w:tc>
        <w:tc>
          <w:tcPr>
            <w:tcW w:w="7230" w:type="dxa"/>
          </w:tcPr>
          <w:p w:rsidR="003447DA" w:rsidRPr="00226478" w:rsidRDefault="003447DA" w:rsidP="00226478">
            <w:pPr>
              <w:spacing w:after="120"/>
              <w:ind w:firstLine="567"/>
              <w:jc w:val="both"/>
              <w:rPr>
                <w:rFonts w:ascii="Times New Roman" w:eastAsiaTheme="minorEastAsia" w:hAnsi="Times New Roman" w:cs="Times New Roman"/>
                <w:b/>
                <w:bCs/>
                <w:u w:val="single"/>
                <w:lang w:eastAsia="tr-TR"/>
              </w:rPr>
            </w:pPr>
            <w:r w:rsidRPr="00226478">
              <w:rPr>
                <w:rFonts w:ascii="Times New Roman" w:hAnsi="Times New Roman" w:cs="Times New Roman"/>
                <w:b/>
                <w:kern w:val="24"/>
                <w:u w:val="single"/>
              </w:rPr>
              <w:t>Maddeden önceki belgelerin geçerliliği</w:t>
            </w:r>
          </w:p>
          <w:p w:rsidR="003447DA" w:rsidRPr="00226478" w:rsidRDefault="003447DA" w:rsidP="00226478">
            <w:pPr>
              <w:spacing w:after="120"/>
              <w:ind w:firstLine="567"/>
              <w:jc w:val="both"/>
              <w:rPr>
                <w:rFonts w:ascii="Times New Roman" w:eastAsiaTheme="minorEastAsia" w:hAnsi="Times New Roman" w:cs="Times New Roman"/>
                <w:b/>
                <w:bCs/>
                <w:u w:val="single"/>
                <w:lang w:eastAsia="tr-TR"/>
              </w:rPr>
            </w:pPr>
            <w:r w:rsidRPr="00226478">
              <w:rPr>
                <w:rFonts w:ascii="Times New Roman" w:eastAsiaTheme="minorEastAsia" w:hAnsi="Times New Roman" w:cs="Times New Roman"/>
                <w:b/>
                <w:bCs/>
                <w:u w:val="single"/>
                <w:lang w:eastAsia="tr-TR"/>
              </w:rPr>
              <w:t>GEÇİCİ MADDE 2 –</w:t>
            </w:r>
            <w:r w:rsidRPr="00226478">
              <w:rPr>
                <w:rFonts w:ascii="Times New Roman" w:eastAsiaTheme="minorEastAsia" w:hAnsi="Times New Roman" w:cs="Times New Roman"/>
                <w:b/>
                <w:u w:val="single"/>
                <w:lang w:eastAsia="tr-TR"/>
              </w:rPr>
              <w:t xml:space="preserve"> (1) Bu Tebliğin yürürlük tarihinden önce 22/8/2009 tarihli ve 27327 sayılı Resmî </w:t>
            </w:r>
            <w:proofErr w:type="spellStart"/>
            <w:r w:rsidRPr="00226478">
              <w:rPr>
                <w:rFonts w:ascii="Times New Roman" w:eastAsiaTheme="minorEastAsia" w:hAnsi="Times New Roman" w:cs="Times New Roman"/>
                <w:b/>
                <w:u w:val="single"/>
                <w:lang w:eastAsia="tr-TR"/>
              </w:rPr>
              <w:t>Gazete’de</w:t>
            </w:r>
            <w:proofErr w:type="spellEnd"/>
            <w:r w:rsidRPr="00226478">
              <w:rPr>
                <w:rFonts w:ascii="Times New Roman" w:eastAsiaTheme="minorEastAsia" w:hAnsi="Times New Roman" w:cs="Times New Roman"/>
                <w:b/>
                <w:u w:val="single"/>
                <w:lang w:eastAsia="tr-TR"/>
              </w:rPr>
              <w:t xml:space="preserve"> yayımlanan Kamu İhale Genel Tebliği kapsamında TOBB veya </w:t>
            </w:r>
            <w:proofErr w:type="spellStart"/>
            <w:r w:rsidRPr="00226478">
              <w:rPr>
                <w:rFonts w:ascii="Times New Roman" w:eastAsiaTheme="minorEastAsia" w:hAnsi="Times New Roman" w:cs="Times New Roman"/>
                <w:b/>
                <w:u w:val="single"/>
                <w:lang w:eastAsia="tr-TR"/>
              </w:rPr>
              <w:t>TESK’e</w:t>
            </w:r>
            <w:proofErr w:type="spellEnd"/>
            <w:r w:rsidRPr="00226478">
              <w:rPr>
                <w:rFonts w:ascii="Times New Roman" w:eastAsiaTheme="minorEastAsia" w:hAnsi="Times New Roman" w:cs="Times New Roman"/>
                <w:b/>
                <w:u w:val="single"/>
                <w:lang w:eastAsia="tr-TR"/>
              </w:rPr>
              <w:t xml:space="preserve"> bağlı oda/borsa tarafından düzenlenmiş yerli malı belgeleri, belge üzerinde yazılı geçerlilik süresinin sonuna kadar geçerlidir.</w:t>
            </w:r>
          </w:p>
        </w:tc>
      </w:tr>
      <w:tr w:rsidR="003447DA" w:rsidRPr="009C4E0F" w:rsidTr="003447DA">
        <w:tc>
          <w:tcPr>
            <w:tcW w:w="7366" w:type="dxa"/>
            <w:vAlign w:val="center"/>
          </w:tcPr>
          <w:p w:rsidR="003447DA" w:rsidRPr="009C4E0F" w:rsidRDefault="003447DA" w:rsidP="00226478">
            <w:pPr>
              <w:spacing w:after="120"/>
              <w:jc w:val="center"/>
              <w:rPr>
                <w:rFonts w:ascii="Times New Roman" w:eastAsiaTheme="minorEastAsia" w:hAnsi="Times New Roman" w:cs="Times New Roman"/>
                <w:b/>
                <w:bCs/>
                <w:lang w:eastAsia="tr-TR"/>
              </w:rPr>
            </w:pPr>
            <w:r w:rsidRPr="009C4E0F">
              <w:rPr>
                <w:rFonts w:ascii="Times New Roman" w:eastAsiaTheme="minorEastAsia" w:hAnsi="Times New Roman" w:cs="Times New Roman"/>
                <w:b/>
                <w:bCs/>
                <w:lang w:eastAsia="tr-TR"/>
              </w:rPr>
              <w:t>-</w:t>
            </w:r>
          </w:p>
        </w:tc>
        <w:tc>
          <w:tcPr>
            <w:tcW w:w="7230" w:type="dxa"/>
          </w:tcPr>
          <w:p w:rsidR="003447DA" w:rsidRPr="009C4E0F" w:rsidRDefault="003447DA" w:rsidP="00226478">
            <w:pPr>
              <w:spacing w:after="120"/>
              <w:ind w:firstLine="567"/>
              <w:jc w:val="both"/>
              <w:rPr>
                <w:rFonts w:ascii="Times New Roman" w:eastAsiaTheme="minorEastAsia" w:hAnsi="Times New Roman" w:cs="Times New Roman"/>
                <w:b/>
                <w:bCs/>
                <w:u w:val="single"/>
                <w:lang w:eastAsia="tr-TR"/>
              </w:rPr>
            </w:pPr>
            <w:r w:rsidRPr="009C4E0F">
              <w:rPr>
                <w:rFonts w:ascii="Times New Roman" w:hAnsi="Times New Roman" w:cs="Times New Roman"/>
                <w:b/>
                <w:kern w:val="24"/>
                <w:u w:val="single"/>
              </w:rPr>
              <w:t>Yerli malı eksper listesinin ilanı</w:t>
            </w:r>
          </w:p>
          <w:p w:rsidR="003447DA" w:rsidRPr="009C4E0F" w:rsidRDefault="003447DA" w:rsidP="009C4E0F">
            <w:pPr>
              <w:spacing w:after="120"/>
              <w:ind w:firstLine="567"/>
              <w:jc w:val="both"/>
              <w:rPr>
                <w:rFonts w:ascii="Times New Roman" w:eastAsiaTheme="minorEastAsia" w:hAnsi="Times New Roman" w:cs="Times New Roman"/>
                <w:b/>
                <w:bCs/>
                <w:u w:val="single"/>
                <w:lang w:eastAsia="tr-TR"/>
              </w:rPr>
            </w:pPr>
            <w:r w:rsidRPr="009C4E0F">
              <w:rPr>
                <w:rFonts w:ascii="Times New Roman" w:eastAsiaTheme="minorEastAsia" w:hAnsi="Times New Roman" w:cs="Times New Roman"/>
                <w:b/>
                <w:bCs/>
                <w:u w:val="single"/>
                <w:lang w:eastAsia="tr-TR"/>
              </w:rPr>
              <w:t xml:space="preserve">GEÇİCİ MADDE 3 – (1) Yerli malı eksper listesi, bu Tebliğin </w:t>
            </w:r>
            <w:bookmarkStart w:id="5" w:name="_Hlk89079825"/>
            <w:r w:rsidRPr="009C4E0F">
              <w:rPr>
                <w:rFonts w:ascii="Times New Roman" w:eastAsiaTheme="minorEastAsia" w:hAnsi="Times New Roman" w:cs="Times New Roman"/>
                <w:b/>
                <w:bCs/>
                <w:u w:val="single"/>
                <w:lang w:eastAsia="tr-TR"/>
              </w:rPr>
              <w:t xml:space="preserve">Ek </w:t>
            </w:r>
            <w:proofErr w:type="gramStart"/>
            <w:r w:rsidRPr="009C4E0F">
              <w:rPr>
                <w:rFonts w:ascii="Times New Roman" w:eastAsiaTheme="minorEastAsia" w:hAnsi="Times New Roman" w:cs="Times New Roman"/>
                <w:b/>
                <w:bCs/>
                <w:u w:val="single"/>
                <w:lang w:eastAsia="tr-TR"/>
              </w:rPr>
              <w:t xml:space="preserve">2 </w:t>
            </w:r>
            <w:proofErr w:type="spellStart"/>
            <w:r w:rsidRPr="009C4E0F">
              <w:rPr>
                <w:rFonts w:ascii="Times New Roman" w:eastAsiaTheme="minorEastAsia" w:hAnsi="Times New Roman" w:cs="Times New Roman"/>
                <w:b/>
                <w:bCs/>
                <w:u w:val="single"/>
                <w:lang w:eastAsia="tr-TR"/>
              </w:rPr>
              <w:t>nci</w:t>
            </w:r>
            <w:proofErr w:type="spellEnd"/>
            <w:proofErr w:type="gramEnd"/>
            <w:r w:rsidRPr="009C4E0F">
              <w:rPr>
                <w:rFonts w:ascii="Times New Roman" w:eastAsiaTheme="minorEastAsia" w:hAnsi="Times New Roman" w:cs="Times New Roman"/>
                <w:b/>
                <w:bCs/>
                <w:u w:val="single"/>
                <w:lang w:eastAsia="tr-TR"/>
              </w:rPr>
              <w:t xml:space="preserve"> </w:t>
            </w:r>
            <w:bookmarkEnd w:id="5"/>
            <w:r w:rsidRPr="009C4E0F">
              <w:rPr>
                <w:rFonts w:ascii="Times New Roman" w:eastAsiaTheme="minorEastAsia" w:hAnsi="Times New Roman" w:cs="Times New Roman"/>
                <w:b/>
                <w:bCs/>
                <w:u w:val="single"/>
                <w:lang w:eastAsia="tr-TR"/>
              </w:rPr>
              <w:t xml:space="preserve">maddesinin ikinci fıkrasında belirtilen usul ve esasların yürürlüğe girmesini müteakip Bakanlık tarafından ilan edilir. </w:t>
            </w:r>
          </w:p>
          <w:p w:rsidR="003447DA" w:rsidRPr="009C4E0F" w:rsidRDefault="003447DA" w:rsidP="009C4E0F">
            <w:pPr>
              <w:spacing w:after="120"/>
              <w:ind w:firstLine="567"/>
              <w:jc w:val="both"/>
              <w:rPr>
                <w:rFonts w:ascii="Times New Roman" w:eastAsiaTheme="minorEastAsia" w:hAnsi="Times New Roman" w:cs="Times New Roman"/>
                <w:b/>
                <w:bCs/>
                <w:u w:val="single"/>
                <w:lang w:eastAsia="tr-TR"/>
              </w:rPr>
            </w:pPr>
            <w:r w:rsidRPr="009C4E0F">
              <w:rPr>
                <w:rFonts w:ascii="Times New Roman" w:eastAsiaTheme="minorEastAsia" w:hAnsi="Times New Roman" w:cs="Times New Roman"/>
                <w:b/>
                <w:bCs/>
                <w:u w:val="single"/>
                <w:lang w:eastAsia="tr-TR"/>
              </w:rPr>
              <w:t>(2) Yerli malı eksper listesi ilan edilinceye kadar; eksperlerin, üretici tarafından üniversitelerin ilgili bölümlerinden konularında uzman kişiler arasından belirlenmesine veya konusunda uzman kişiler arasından olacak şekilde üyesi olduğu oda/borsadan talep edilmesine ilişkin uygulamaya devam edilir.</w:t>
            </w:r>
          </w:p>
          <w:p w:rsidR="003447DA" w:rsidRPr="009C4E0F" w:rsidRDefault="003447DA" w:rsidP="009C4E0F">
            <w:pPr>
              <w:spacing w:after="120"/>
              <w:ind w:firstLine="567"/>
              <w:jc w:val="both"/>
              <w:rPr>
                <w:rFonts w:ascii="Times New Roman" w:hAnsi="Times New Roman" w:cs="Times New Roman"/>
                <w:b/>
                <w:kern w:val="24"/>
                <w:u w:val="single"/>
              </w:rPr>
            </w:pPr>
            <w:r w:rsidRPr="009C4E0F">
              <w:rPr>
                <w:rFonts w:ascii="Times New Roman" w:eastAsiaTheme="minorEastAsia" w:hAnsi="Times New Roman" w:cs="Times New Roman"/>
                <w:b/>
                <w:bCs/>
                <w:u w:val="single"/>
                <w:lang w:eastAsia="tr-TR"/>
              </w:rPr>
              <w:t xml:space="preserve">(3) Yerli malı eksper listesi ilan edilinceye kadar; eksperler ile ilgili olarak bu Tebliğin Ek 1 inci maddesinin birinci fıkrasında belirtilen </w:t>
            </w:r>
            <w:proofErr w:type="gramStart"/>
            <w:r w:rsidRPr="009C4E0F">
              <w:rPr>
                <w:rFonts w:ascii="Times New Roman" w:eastAsiaTheme="minorEastAsia" w:hAnsi="Times New Roman" w:cs="Times New Roman"/>
                <w:b/>
                <w:bCs/>
                <w:u w:val="single"/>
                <w:lang w:eastAsia="tr-TR"/>
              </w:rPr>
              <w:t>şikayet</w:t>
            </w:r>
            <w:proofErr w:type="gramEnd"/>
            <w:r w:rsidRPr="009C4E0F">
              <w:rPr>
                <w:rFonts w:ascii="Times New Roman" w:eastAsiaTheme="minorEastAsia" w:hAnsi="Times New Roman" w:cs="Times New Roman"/>
                <w:b/>
                <w:bCs/>
                <w:u w:val="single"/>
                <w:lang w:eastAsia="tr-TR"/>
              </w:rPr>
              <w:t xml:space="preserve"> başvuruları, ilgisine göre eksperin bağlı olduğu odaya/borsaya/üniversiteye yapılabilir.</w:t>
            </w:r>
          </w:p>
        </w:tc>
      </w:tr>
      <w:tr w:rsidR="003447DA" w:rsidRPr="0021740B" w:rsidTr="003447DA">
        <w:tc>
          <w:tcPr>
            <w:tcW w:w="7366" w:type="dxa"/>
            <w:vAlign w:val="center"/>
          </w:tcPr>
          <w:p w:rsidR="003447DA" w:rsidRPr="0021740B" w:rsidRDefault="003447DA" w:rsidP="00EF1889">
            <w:pPr>
              <w:spacing w:after="120"/>
              <w:ind w:firstLine="567"/>
              <w:jc w:val="center"/>
              <w:rPr>
                <w:rFonts w:ascii="Times New Roman" w:eastAsiaTheme="minorEastAsia" w:hAnsi="Times New Roman" w:cs="Times New Roman"/>
                <w:b/>
                <w:bCs/>
                <w:lang w:eastAsia="tr-TR"/>
              </w:rPr>
            </w:pPr>
            <w:r>
              <w:rPr>
                <w:rFonts w:ascii="Times New Roman" w:eastAsiaTheme="minorEastAsia" w:hAnsi="Times New Roman" w:cs="Times New Roman"/>
                <w:b/>
                <w:bCs/>
                <w:lang w:eastAsia="tr-TR"/>
              </w:rPr>
              <w:t>-</w:t>
            </w:r>
          </w:p>
        </w:tc>
        <w:tc>
          <w:tcPr>
            <w:tcW w:w="7230" w:type="dxa"/>
          </w:tcPr>
          <w:p w:rsidR="003447DA" w:rsidRPr="00EF1889" w:rsidRDefault="003447DA" w:rsidP="006C7B05">
            <w:pPr>
              <w:spacing w:after="120"/>
              <w:ind w:firstLine="567"/>
              <w:jc w:val="both"/>
              <w:rPr>
                <w:rFonts w:ascii="Times New Roman" w:eastAsiaTheme="minorEastAsia" w:hAnsi="Times New Roman" w:cs="Times New Roman"/>
                <w:b/>
                <w:bCs/>
                <w:u w:val="single"/>
                <w:lang w:eastAsia="tr-TR"/>
              </w:rPr>
            </w:pPr>
            <w:r w:rsidRPr="00EF1889">
              <w:rPr>
                <w:rFonts w:ascii="Times New Roman" w:eastAsiaTheme="minorEastAsia" w:hAnsi="Times New Roman" w:cs="Times New Roman"/>
                <w:b/>
                <w:bCs/>
                <w:u w:val="single"/>
                <w:lang w:eastAsia="tr-TR"/>
              </w:rPr>
              <w:t>EK:</w:t>
            </w:r>
          </w:p>
          <w:p w:rsidR="003447DA" w:rsidRPr="0021740B" w:rsidRDefault="003447DA" w:rsidP="00EF1889">
            <w:pPr>
              <w:spacing w:after="120"/>
              <w:ind w:firstLine="567"/>
              <w:jc w:val="both"/>
              <w:rPr>
                <w:rFonts w:ascii="Times New Roman" w:eastAsiaTheme="minorEastAsia" w:hAnsi="Times New Roman" w:cs="Times New Roman"/>
                <w:b/>
                <w:bCs/>
                <w:lang w:eastAsia="tr-TR"/>
              </w:rPr>
            </w:pPr>
            <w:r w:rsidRPr="00EF1889">
              <w:rPr>
                <w:rFonts w:ascii="Times New Roman" w:eastAsiaTheme="minorEastAsia" w:hAnsi="Times New Roman" w:cs="Times New Roman"/>
                <w:b/>
                <w:bCs/>
                <w:u w:val="single"/>
                <w:lang w:eastAsia="tr-TR"/>
              </w:rPr>
              <w:t>Yerli Katkı Oranı Hesap Cetveli</w:t>
            </w:r>
          </w:p>
        </w:tc>
      </w:tr>
    </w:tbl>
    <w:p w:rsidR="00D7678F" w:rsidRDefault="00D7678F"/>
    <w:p w:rsidR="00BF1B66" w:rsidRDefault="00BF1B66"/>
    <w:p w:rsidR="004022A6" w:rsidRDefault="004022A6" w:rsidP="004022A6">
      <w:pPr>
        <w:autoSpaceDE w:val="0"/>
        <w:autoSpaceDN w:val="0"/>
        <w:adjustRightInd w:val="0"/>
        <w:spacing w:after="0" w:line="240" w:lineRule="auto"/>
      </w:pPr>
    </w:p>
    <w:p w:rsidR="00A13465" w:rsidRDefault="00A13465" w:rsidP="007177A2">
      <w:pPr>
        <w:jc w:val="center"/>
      </w:pPr>
    </w:p>
    <w:tbl>
      <w:tblPr>
        <w:tblW w:w="14591" w:type="dxa"/>
        <w:jc w:val="center"/>
        <w:tblLayout w:type="fixed"/>
        <w:tblCellMar>
          <w:left w:w="70" w:type="dxa"/>
          <w:right w:w="70" w:type="dxa"/>
        </w:tblCellMar>
        <w:tblLook w:val="04A0" w:firstRow="1" w:lastRow="0" w:firstColumn="1" w:lastColumn="0" w:noHBand="0" w:noVBand="1"/>
      </w:tblPr>
      <w:tblGrid>
        <w:gridCol w:w="1550"/>
        <w:gridCol w:w="141"/>
        <w:gridCol w:w="4678"/>
        <w:gridCol w:w="1701"/>
        <w:gridCol w:w="160"/>
        <w:gridCol w:w="1276"/>
        <w:gridCol w:w="265"/>
        <w:gridCol w:w="1276"/>
        <w:gridCol w:w="1701"/>
        <w:gridCol w:w="1152"/>
        <w:gridCol w:w="691"/>
      </w:tblGrid>
      <w:tr w:rsidR="00BF1B66" w:rsidRPr="00BF1B66" w:rsidTr="001756F6">
        <w:trPr>
          <w:trHeight w:val="405"/>
          <w:jc w:val="center"/>
        </w:trPr>
        <w:tc>
          <w:tcPr>
            <w:tcW w:w="14591" w:type="dxa"/>
            <w:gridSpan w:val="11"/>
            <w:tcBorders>
              <w:top w:val="single" w:sz="8" w:space="0" w:color="auto"/>
              <w:left w:val="single" w:sz="8" w:space="0" w:color="auto"/>
              <w:bottom w:val="nil"/>
              <w:right w:val="single" w:sz="8" w:space="0" w:color="000000"/>
            </w:tcBorders>
            <w:shd w:val="clear" w:color="000000" w:fill="DDD9C4"/>
            <w:vAlign w:val="center"/>
            <w:hideMark/>
          </w:tcPr>
          <w:p w:rsidR="00BF1B66" w:rsidRPr="00BF1B66" w:rsidRDefault="00BF1B66" w:rsidP="00BF1B66">
            <w:pPr>
              <w:spacing w:after="0" w:line="240" w:lineRule="auto"/>
              <w:jc w:val="center"/>
              <w:rPr>
                <w:rFonts w:ascii="Times New Roman" w:eastAsia="Times New Roman" w:hAnsi="Times New Roman" w:cs="Times New Roman"/>
                <w:b/>
                <w:bCs/>
                <w:sz w:val="20"/>
                <w:szCs w:val="20"/>
                <w:u w:val="single"/>
                <w:lang w:eastAsia="tr-TR"/>
              </w:rPr>
            </w:pPr>
            <w:bookmarkStart w:id="6" w:name="_Hlk73521428"/>
            <w:r w:rsidRPr="00BF1B66">
              <w:rPr>
                <w:rFonts w:ascii="Times New Roman" w:eastAsia="Times New Roman" w:hAnsi="Times New Roman" w:cs="Times New Roman"/>
                <w:b/>
                <w:bCs/>
                <w:sz w:val="20"/>
                <w:szCs w:val="20"/>
                <w:u w:val="single"/>
                <w:lang w:eastAsia="tr-TR"/>
              </w:rPr>
              <w:lastRenderedPageBreak/>
              <w:t xml:space="preserve">YERLİ KATKI ORANI HESAP CETVELİ                                                   </w:t>
            </w:r>
          </w:p>
        </w:tc>
      </w:tr>
      <w:tr w:rsidR="001756F6" w:rsidRPr="00BF1B66" w:rsidTr="001756F6">
        <w:trPr>
          <w:trHeight w:val="399"/>
          <w:jc w:val="center"/>
        </w:trPr>
        <w:tc>
          <w:tcPr>
            <w:tcW w:w="6369" w:type="dxa"/>
            <w:gridSpan w:val="3"/>
            <w:tcBorders>
              <w:top w:val="single" w:sz="8" w:space="0" w:color="auto"/>
              <w:left w:val="single" w:sz="8" w:space="0" w:color="auto"/>
              <w:bottom w:val="nil"/>
              <w:right w:val="single" w:sz="4" w:space="0" w:color="000000"/>
            </w:tcBorders>
            <w:shd w:val="clear" w:color="auto" w:fill="auto"/>
            <w:vAlign w:val="center"/>
            <w:hideMark/>
          </w:tcPr>
          <w:p w:rsidR="00BF1B66" w:rsidRPr="00BF1B66" w:rsidRDefault="00BF1B66" w:rsidP="00BF1B6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 xml:space="preserve">Yerli Girdi Maliyet Tutarı </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BF1B66" w:rsidRPr="00BF1B66" w:rsidRDefault="00BF1B66" w:rsidP="00BF1B6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TL</w:t>
            </w:r>
          </w:p>
        </w:tc>
        <w:tc>
          <w:tcPr>
            <w:tcW w:w="1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BF1B66" w:rsidRPr="00BF1B66" w:rsidRDefault="00BF1B66" w:rsidP="00BF1B66">
            <w:pPr>
              <w:spacing w:after="0" w:line="240" w:lineRule="auto"/>
              <w:jc w:val="center"/>
              <w:rPr>
                <w:rFonts w:ascii="Times New Roman" w:eastAsia="Times New Roman" w:hAnsi="Times New Roman" w:cs="Times New Roman"/>
                <w:b/>
                <w:sz w:val="20"/>
                <w:szCs w:val="20"/>
                <w:u w:val="single"/>
                <w:lang w:eastAsia="tr-TR"/>
              </w:rPr>
            </w:pPr>
          </w:p>
        </w:tc>
        <w:tc>
          <w:tcPr>
            <w:tcW w:w="5670" w:type="dxa"/>
            <w:gridSpan w:val="5"/>
            <w:tcBorders>
              <w:top w:val="single" w:sz="8" w:space="0" w:color="auto"/>
              <w:left w:val="nil"/>
              <w:bottom w:val="single" w:sz="4" w:space="0" w:color="auto"/>
              <w:right w:val="single" w:sz="4" w:space="0" w:color="auto"/>
            </w:tcBorders>
            <w:shd w:val="clear" w:color="auto" w:fill="auto"/>
            <w:vAlign w:val="center"/>
            <w:hideMark/>
          </w:tcPr>
          <w:p w:rsidR="00BF1B66" w:rsidRPr="00BF1B66" w:rsidRDefault="00BF1B66" w:rsidP="00BF1B6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İthal Girdi Maliyet Tutarı</w:t>
            </w:r>
          </w:p>
        </w:tc>
        <w:tc>
          <w:tcPr>
            <w:tcW w:w="691" w:type="dxa"/>
            <w:tcBorders>
              <w:top w:val="single" w:sz="8" w:space="0" w:color="auto"/>
              <w:left w:val="nil"/>
              <w:bottom w:val="single" w:sz="4" w:space="0" w:color="auto"/>
              <w:right w:val="single" w:sz="8" w:space="0" w:color="auto"/>
            </w:tcBorders>
            <w:shd w:val="clear" w:color="auto" w:fill="auto"/>
            <w:vAlign w:val="center"/>
            <w:hideMark/>
          </w:tcPr>
          <w:p w:rsidR="00BF1B66" w:rsidRPr="00BF1B66" w:rsidRDefault="00BF1B66" w:rsidP="00BF1B6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TL</w:t>
            </w:r>
          </w:p>
        </w:tc>
      </w:tr>
      <w:tr w:rsidR="00BE4937" w:rsidRPr="00BF1B66" w:rsidTr="001756F6">
        <w:trPr>
          <w:trHeight w:val="555"/>
          <w:jc w:val="center"/>
        </w:trPr>
        <w:tc>
          <w:tcPr>
            <w:tcW w:w="1550" w:type="dxa"/>
            <w:vMerge w:val="restart"/>
            <w:tcBorders>
              <w:top w:val="single" w:sz="4" w:space="0" w:color="auto"/>
              <w:left w:val="single" w:sz="8" w:space="0" w:color="auto"/>
              <w:bottom w:val="single" w:sz="8" w:space="0" w:color="000000"/>
              <w:right w:val="single" w:sz="4" w:space="0" w:color="auto"/>
            </w:tcBorders>
            <w:shd w:val="clear" w:color="auto" w:fill="auto"/>
            <w:textDirection w:val="btLr"/>
            <w:vAlign w:val="center"/>
            <w:hideMark/>
          </w:tcPr>
          <w:p w:rsidR="00BF1B66" w:rsidRPr="00BF1B66" w:rsidRDefault="00BF1B66" w:rsidP="00BF1B6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Yerli Girdi</w:t>
            </w:r>
          </w:p>
        </w:tc>
        <w:tc>
          <w:tcPr>
            <w:tcW w:w="4819" w:type="dxa"/>
            <w:gridSpan w:val="2"/>
            <w:tcBorders>
              <w:top w:val="single" w:sz="4" w:space="0" w:color="auto"/>
              <w:left w:val="nil"/>
              <w:bottom w:val="single" w:sz="4" w:space="0" w:color="auto"/>
              <w:right w:val="single" w:sz="4" w:space="0" w:color="auto"/>
            </w:tcBorders>
            <w:shd w:val="clear" w:color="auto" w:fill="auto"/>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r w:rsidRPr="00BF1B66">
              <w:rPr>
                <w:rFonts w:ascii="Times New Roman" w:eastAsia="Times New Roman" w:hAnsi="Times New Roman" w:cs="Times New Roman"/>
                <w:b/>
                <w:sz w:val="20"/>
                <w:szCs w:val="20"/>
                <w:u w:val="single"/>
                <w:lang w:eastAsia="tr-TR"/>
              </w:rPr>
              <w:t>Nihai Ürün Doğrudan ve Dolaylı Malzeme Giderleri Toplamı (T1)</w:t>
            </w:r>
          </w:p>
        </w:tc>
        <w:tc>
          <w:tcPr>
            <w:tcW w:w="1701" w:type="dxa"/>
            <w:tcBorders>
              <w:top w:val="nil"/>
              <w:left w:val="nil"/>
              <w:bottom w:val="single" w:sz="4" w:space="0" w:color="auto"/>
              <w:right w:val="single" w:sz="4" w:space="0" w:color="auto"/>
            </w:tcBorders>
            <w:shd w:val="clear" w:color="auto" w:fill="auto"/>
            <w:vAlign w:val="center"/>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c>
          <w:tcPr>
            <w:tcW w:w="160" w:type="dxa"/>
            <w:vMerge/>
            <w:tcBorders>
              <w:top w:val="single" w:sz="8" w:space="0" w:color="auto"/>
              <w:left w:val="single" w:sz="4"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c>
          <w:tcPr>
            <w:tcW w:w="1276"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rsidR="00BF1B66" w:rsidRPr="00BF1B66" w:rsidRDefault="00BF1B66" w:rsidP="00BF1B6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İthal Girdi</w:t>
            </w:r>
          </w:p>
        </w:tc>
        <w:tc>
          <w:tcPr>
            <w:tcW w:w="4394" w:type="dxa"/>
            <w:gridSpan w:val="4"/>
            <w:tcBorders>
              <w:top w:val="single" w:sz="4" w:space="0" w:color="auto"/>
              <w:left w:val="nil"/>
              <w:bottom w:val="single" w:sz="4" w:space="0" w:color="auto"/>
              <w:right w:val="single" w:sz="4" w:space="0" w:color="auto"/>
            </w:tcBorders>
            <w:shd w:val="clear" w:color="auto" w:fill="auto"/>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r w:rsidRPr="00BF1B66">
              <w:rPr>
                <w:rFonts w:ascii="Times New Roman" w:eastAsia="Times New Roman" w:hAnsi="Times New Roman" w:cs="Times New Roman"/>
                <w:b/>
                <w:sz w:val="20"/>
                <w:szCs w:val="20"/>
                <w:u w:val="single"/>
                <w:lang w:eastAsia="tr-TR"/>
              </w:rPr>
              <w:t>Nihai Ürün Doğrudan ve Dolaylı Malzeme Giderleri Toplamı (T2)</w:t>
            </w:r>
          </w:p>
        </w:tc>
        <w:tc>
          <w:tcPr>
            <w:tcW w:w="691" w:type="dxa"/>
            <w:tcBorders>
              <w:top w:val="nil"/>
              <w:left w:val="nil"/>
              <w:bottom w:val="single" w:sz="4" w:space="0" w:color="auto"/>
              <w:right w:val="single" w:sz="8" w:space="0" w:color="auto"/>
            </w:tcBorders>
            <w:shd w:val="clear" w:color="auto" w:fill="auto"/>
            <w:vAlign w:val="center"/>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r>
      <w:tr w:rsidR="00BE4937" w:rsidRPr="00BF1B66" w:rsidTr="001756F6">
        <w:trPr>
          <w:trHeight w:val="555"/>
          <w:jc w:val="center"/>
        </w:trPr>
        <w:tc>
          <w:tcPr>
            <w:tcW w:w="1550" w:type="dxa"/>
            <w:vMerge/>
            <w:tcBorders>
              <w:top w:val="single" w:sz="4" w:space="0" w:color="auto"/>
              <w:left w:val="single" w:sz="8"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bCs/>
                <w:sz w:val="20"/>
                <w:szCs w:val="20"/>
                <w:u w:val="single"/>
                <w:lang w:eastAsia="tr-TR"/>
              </w:rPr>
            </w:pPr>
          </w:p>
        </w:tc>
        <w:tc>
          <w:tcPr>
            <w:tcW w:w="4819" w:type="dxa"/>
            <w:gridSpan w:val="2"/>
            <w:tcBorders>
              <w:top w:val="single" w:sz="4" w:space="0" w:color="auto"/>
              <w:left w:val="nil"/>
              <w:bottom w:val="single" w:sz="4" w:space="0" w:color="auto"/>
              <w:right w:val="single" w:sz="4" w:space="0" w:color="auto"/>
            </w:tcBorders>
            <w:shd w:val="clear" w:color="auto" w:fill="auto"/>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r w:rsidRPr="00BF1B66">
              <w:rPr>
                <w:rFonts w:ascii="Times New Roman" w:eastAsia="Times New Roman" w:hAnsi="Times New Roman" w:cs="Times New Roman"/>
                <w:b/>
                <w:sz w:val="20"/>
                <w:szCs w:val="20"/>
                <w:u w:val="single"/>
                <w:lang w:eastAsia="tr-TR"/>
              </w:rPr>
              <w:t xml:space="preserve">Nihai Ürün Doğrudan ve Dolaylı </w:t>
            </w:r>
            <w:proofErr w:type="spellStart"/>
            <w:r w:rsidRPr="00BF1B66">
              <w:rPr>
                <w:rFonts w:ascii="Times New Roman" w:eastAsia="Times New Roman" w:hAnsi="Times New Roman" w:cs="Times New Roman"/>
                <w:b/>
                <w:sz w:val="20"/>
                <w:szCs w:val="20"/>
                <w:u w:val="single"/>
                <w:lang w:eastAsia="tr-TR"/>
              </w:rPr>
              <w:t>İşcilik</w:t>
            </w:r>
            <w:proofErr w:type="spellEnd"/>
            <w:r w:rsidRPr="00BF1B66">
              <w:rPr>
                <w:rFonts w:ascii="Times New Roman" w:eastAsia="Times New Roman" w:hAnsi="Times New Roman" w:cs="Times New Roman"/>
                <w:b/>
                <w:sz w:val="20"/>
                <w:szCs w:val="20"/>
                <w:u w:val="single"/>
                <w:lang w:eastAsia="tr-TR"/>
              </w:rPr>
              <w:t xml:space="preserve"> Giderleri Toplamı (T3)</w:t>
            </w:r>
          </w:p>
        </w:tc>
        <w:tc>
          <w:tcPr>
            <w:tcW w:w="1701" w:type="dxa"/>
            <w:tcBorders>
              <w:top w:val="nil"/>
              <w:left w:val="nil"/>
              <w:bottom w:val="single" w:sz="4" w:space="0" w:color="auto"/>
              <w:right w:val="single" w:sz="4" w:space="0" w:color="auto"/>
            </w:tcBorders>
            <w:shd w:val="clear" w:color="auto" w:fill="auto"/>
            <w:vAlign w:val="center"/>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c>
          <w:tcPr>
            <w:tcW w:w="160" w:type="dxa"/>
            <w:vMerge/>
            <w:tcBorders>
              <w:top w:val="single" w:sz="8" w:space="0" w:color="auto"/>
              <w:left w:val="single" w:sz="4"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c>
          <w:tcPr>
            <w:tcW w:w="1276" w:type="dxa"/>
            <w:vMerge/>
            <w:tcBorders>
              <w:top w:val="nil"/>
              <w:left w:val="single" w:sz="4"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bCs/>
                <w:sz w:val="20"/>
                <w:szCs w:val="20"/>
                <w:u w:val="single"/>
                <w:lang w:eastAsia="tr-TR"/>
              </w:rPr>
            </w:pPr>
          </w:p>
        </w:tc>
        <w:tc>
          <w:tcPr>
            <w:tcW w:w="4394" w:type="dxa"/>
            <w:gridSpan w:val="4"/>
            <w:tcBorders>
              <w:top w:val="single" w:sz="4" w:space="0" w:color="auto"/>
              <w:left w:val="nil"/>
              <w:bottom w:val="single" w:sz="4" w:space="0" w:color="auto"/>
              <w:right w:val="single" w:sz="4" w:space="0" w:color="auto"/>
            </w:tcBorders>
            <w:shd w:val="clear" w:color="auto" w:fill="auto"/>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r w:rsidRPr="00BF1B66">
              <w:rPr>
                <w:rFonts w:ascii="Times New Roman" w:eastAsia="Times New Roman" w:hAnsi="Times New Roman" w:cs="Times New Roman"/>
                <w:b/>
                <w:sz w:val="20"/>
                <w:szCs w:val="20"/>
                <w:u w:val="single"/>
                <w:lang w:eastAsia="tr-TR"/>
              </w:rPr>
              <w:t xml:space="preserve">Nihai Ürün Doğrudan ve Dolaylı </w:t>
            </w:r>
            <w:proofErr w:type="spellStart"/>
            <w:r w:rsidRPr="00BF1B66">
              <w:rPr>
                <w:rFonts w:ascii="Times New Roman" w:eastAsia="Times New Roman" w:hAnsi="Times New Roman" w:cs="Times New Roman"/>
                <w:b/>
                <w:sz w:val="20"/>
                <w:szCs w:val="20"/>
                <w:u w:val="single"/>
                <w:lang w:eastAsia="tr-TR"/>
              </w:rPr>
              <w:t>İşcilik</w:t>
            </w:r>
            <w:proofErr w:type="spellEnd"/>
            <w:r w:rsidRPr="00BF1B66">
              <w:rPr>
                <w:rFonts w:ascii="Times New Roman" w:eastAsia="Times New Roman" w:hAnsi="Times New Roman" w:cs="Times New Roman"/>
                <w:b/>
                <w:sz w:val="20"/>
                <w:szCs w:val="20"/>
                <w:u w:val="single"/>
                <w:lang w:eastAsia="tr-TR"/>
              </w:rPr>
              <w:t xml:space="preserve"> Giderleri Toplamı (T4)</w:t>
            </w:r>
          </w:p>
        </w:tc>
        <w:tc>
          <w:tcPr>
            <w:tcW w:w="691" w:type="dxa"/>
            <w:tcBorders>
              <w:top w:val="nil"/>
              <w:left w:val="nil"/>
              <w:bottom w:val="single" w:sz="4" w:space="0" w:color="auto"/>
              <w:right w:val="single" w:sz="8" w:space="0" w:color="auto"/>
            </w:tcBorders>
            <w:shd w:val="clear" w:color="auto" w:fill="auto"/>
            <w:vAlign w:val="center"/>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r>
      <w:tr w:rsidR="00BE4937" w:rsidRPr="00BF1B66" w:rsidTr="001756F6">
        <w:trPr>
          <w:trHeight w:val="266"/>
          <w:jc w:val="center"/>
        </w:trPr>
        <w:tc>
          <w:tcPr>
            <w:tcW w:w="1550" w:type="dxa"/>
            <w:vMerge/>
            <w:tcBorders>
              <w:top w:val="single" w:sz="4" w:space="0" w:color="auto"/>
              <w:left w:val="single" w:sz="8"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bCs/>
                <w:sz w:val="20"/>
                <w:szCs w:val="20"/>
                <w:u w:val="single"/>
                <w:lang w:eastAsia="tr-TR"/>
              </w:rPr>
            </w:pPr>
          </w:p>
        </w:tc>
        <w:tc>
          <w:tcPr>
            <w:tcW w:w="4819" w:type="dxa"/>
            <w:gridSpan w:val="2"/>
            <w:tcBorders>
              <w:top w:val="single" w:sz="4" w:space="0" w:color="auto"/>
              <w:left w:val="nil"/>
              <w:bottom w:val="single" w:sz="4" w:space="0" w:color="auto"/>
              <w:right w:val="single" w:sz="4" w:space="0" w:color="auto"/>
            </w:tcBorders>
            <w:shd w:val="clear" w:color="auto" w:fill="auto"/>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r w:rsidRPr="00BF1B66">
              <w:rPr>
                <w:rFonts w:ascii="Times New Roman" w:eastAsia="Times New Roman" w:hAnsi="Times New Roman" w:cs="Times New Roman"/>
                <w:b/>
                <w:sz w:val="20"/>
                <w:szCs w:val="20"/>
                <w:u w:val="single"/>
                <w:lang w:eastAsia="tr-TR"/>
              </w:rPr>
              <w:t>Nihai Ürün İle İlgili Genel Giderler Toplamı (T5)</w:t>
            </w:r>
          </w:p>
        </w:tc>
        <w:tc>
          <w:tcPr>
            <w:tcW w:w="1701" w:type="dxa"/>
            <w:tcBorders>
              <w:top w:val="nil"/>
              <w:left w:val="nil"/>
              <w:bottom w:val="single" w:sz="4" w:space="0" w:color="auto"/>
              <w:right w:val="single" w:sz="4" w:space="0" w:color="auto"/>
            </w:tcBorders>
            <w:shd w:val="clear" w:color="auto" w:fill="auto"/>
            <w:vAlign w:val="center"/>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c>
          <w:tcPr>
            <w:tcW w:w="160" w:type="dxa"/>
            <w:vMerge/>
            <w:tcBorders>
              <w:top w:val="single" w:sz="8" w:space="0" w:color="auto"/>
              <w:left w:val="single" w:sz="4"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c>
          <w:tcPr>
            <w:tcW w:w="1276" w:type="dxa"/>
            <w:vMerge/>
            <w:tcBorders>
              <w:top w:val="nil"/>
              <w:left w:val="single" w:sz="4"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bCs/>
                <w:sz w:val="20"/>
                <w:szCs w:val="20"/>
                <w:u w:val="single"/>
                <w:lang w:eastAsia="tr-TR"/>
              </w:rPr>
            </w:pPr>
          </w:p>
        </w:tc>
        <w:tc>
          <w:tcPr>
            <w:tcW w:w="4394" w:type="dxa"/>
            <w:gridSpan w:val="4"/>
            <w:tcBorders>
              <w:top w:val="single" w:sz="4" w:space="0" w:color="auto"/>
              <w:left w:val="nil"/>
              <w:bottom w:val="single" w:sz="4" w:space="0" w:color="auto"/>
              <w:right w:val="single" w:sz="4" w:space="0" w:color="auto"/>
            </w:tcBorders>
            <w:shd w:val="clear" w:color="auto" w:fill="auto"/>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r w:rsidRPr="00BF1B66">
              <w:rPr>
                <w:rFonts w:ascii="Times New Roman" w:eastAsia="Times New Roman" w:hAnsi="Times New Roman" w:cs="Times New Roman"/>
                <w:b/>
                <w:sz w:val="20"/>
                <w:szCs w:val="20"/>
                <w:u w:val="single"/>
                <w:lang w:eastAsia="tr-TR"/>
              </w:rPr>
              <w:t>Nihai Ürün İle İlgili Genel Giderler Toplamı (T6)</w:t>
            </w:r>
          </w:p>
        </w:tc>
        <w:tc>
          <w:tcPr>
            <w:tcW w:w="691" w:type="dxa"/>
            <w:tcBorders>
              <w:top w:val="nil"/>
              <w:left w:val="nil"/>
              <w:bottom w:val="single" w:sz="4" w:space="0" w:color="auto"/>
              <w:right w:val="single" w:sz="8" w:space="0" w:color="auto"/>
            </w:tcBorders>
            <w:shd w:val="clear" w:color="auto" w:fill="auto"/>
            <w:vAlign w:val="center"/>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r>
      <w:tr w:rsidR="00BE4937" w:rsidRPr="00BF1B66" w:rsidTr="001756F6">
        <w:trPr>
          <w:trHeight w:val="394"/>
          <w:jc w:val="center"/>
        </w:trPr>
        <w:tc>
          <w:tcPr>
            <w:tcW w:w="1550" w:type="dxa"/>
            <w:vMerge/>
            <w:tcBorders>
              <w:top w:val="single" w:sz="4" w:space="0" w:color="auto"/>
              <w:left w:val="single" w:sz="8"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bCs/>
                <w:sz w:val="20"/>
                <w:szCs w:val="20"/>
                <w:u w:val="single"/>
                <w:lang w:eastAsia="tr-TR"/>
              </w:rPr>
            </w:pPr>
          </w:p>
        </w:tc>
        <w:tc>
          <w:tcPr>
            <w:tcW w:w="4819" w:type="dxa"/>
            <w:gridSpan w:val="2"/>
            <w:tcBorders>
              <w:top w:val="single" w:sz="4" w:space="0" w:color="auto"/>
              <w:left w:val="nil"/>
              <w:bottom w:val="single" w:sz="8" w:space="0" w:color="auto"/>
              <w:right w:val="single" w:sz="4" w:space="0" w:color="auto"/>
            </w:tcBorders>
            <w:shd w:val="clear" w:color="auto" w:fill="auto"/>
            <w:vAlign w:val="center"/>
            <w:hideMark/>
          </w:tcPr>
          <w:p w:rsidR="00BF1B66" w:rsidRPr="00BF1B66" w:rsidRDefault="00BF1B66" w:rsidP="00BF1B66">
            <w:pPr>
              <w:spacing w:after="0" w:line="240" w:lineRule="auto"/>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Yerli Girdi Maliyet Tutarı (T1+ T3+T5)</w:t>
            </w:r>
          </w:p>
        </w:tc>
        <w:tc>
          <w:tcPr>
            <w:tcW w:w="1701" w:type="dxa"/>
            <w:tcBorders>
              <w:top w:val="nil"/>
              <w:left w:val="nil"/>
              <w:bottom w:val="single" w:sz="8" w:space="0" w:color="auto"/>
              <w:right w:val="single" w:sz="4" w:space="0" w:color="auto"/>
            </w:tcBorders>
            <w:shd w:val="clear" w:color="auto" w:fill="auto"/>
            <w:vAlign w:val="center"/>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c>
          <w:tcPr>
            <w:tcW w:w="160" w:type="dxa"/>
            <w:vMerge/>
            <w:tcBorders>
              <w:top w:val="single" w:sz="8" w:space="0" w:color="auto"/>
              <w:left w:val="single" w:sz="4"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c>
          <w:tcPr>
            <w:tcW w:w="1276" w:type="dxa"/>
            <w:vMerge/>
            <w:tcBorders>
              <w:top w:val="nil"/>
              <w:left w:val="single" w:sz="4" w:space="0" w:color="auto"/>
              <w:bottom w:val="single" w:sz="8" w:space="0" w:color="000000"/>
              <w:right w:val="single" w:sz="4" w:space="0" w:color="auto"/>
            </w:tcBorders>
            <w:vAlign w:val="center"/>
            <w:hideMark/>
          </w:tcPr>
          <w:p w:rsidR="00BF1B66" w:rsidRPr="00BF1B66" w:rsidRDefault="00BF1B66" w:rsidP="00BF1B66">
            <w:pPr>
              <w:spacing w:after="0" w:line="240" w:lineRule="auto"/>
              <w:rPr>
                <w:rFonts w:ascii="Times New Roman" w:eastAsia="Times New Roman" w:hAnsi="Times New Roman" w:cs="Times New Roman"/>
                <w:b/>
                <w:bCs/>
                <w:sz w:val="20"/>
                <w:szCs w:val="20"/>
                <w:u w:val="single"/>
                <w:lang w:eastAsia="tr-TR"/>
              </w:rPr>
            </w:pPr>
          </w:p>
        </w:tc>
        <w:tc>
          <w:tcPr>
            <w:tcW w:w="4394" w:type="dxa"/>
            <w:gridSpan w:val="4"/>
            <w:tcBorders>
              <w:top w:val="single" w:sz="4" w:space="0" w:color="auto"/>
              <w:left w:val="nil"/>
              <w:bottom w:val="single" w:sz="8" w:space="0" w:color="auto"/>
              <w:right w:val="single" w:sz="4" w:space="0" w:color="000000"/>
            </w:tcBorders>
            <w:shd w:val="clear" w:color="auto" w:fill="auto"/>
            <w:vAlign w:val="center"/>
            <w:hideMark/>
          </w:tcPr>
          <w:p w:rsidR="00BF1B66" w:rsidRPr="00BF1B66" w:rsidRDefault="00BF1B66" w:rsidP="00BF1B66">
            <w:pPr>
              <w:spacing w:after="0" w:line="240" w:lineRule="auto"/>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İthal Girdi Maliyet Tutarı (T2+ T4+T6)</w:t>
            </w:r>
          </w:p>
        </w:tc>
        <w:tc>
          <w:tcPr>
            <w:tcW w:w="691" w:type="dxa"/>
            <w:tcBorders>
              <w:top w:val="nil"/>
              <w:left w:val="nil"/>
              <w:bottom w:val="single" w:sz="8" w:space="0" w:color="auto"/>
              <w:right w:val="single" w:sz="8" w:space="0" w:color="auto"/>
            </w:tcBorders>
            <w:shd w:val="clear" w:color="auto" w:fill="auto"/>
            <w:vAlign w:val="center"/>
          </w:tcPr>
          <w:p w:rsidR="00BF1B66" w:rsidRPr="00BF1B66" w:rsidRDefault="00BF1B66" w:rsidP="00BF1B66">
            <w:pPr>
              <w:spacing w:after="0" w:line="240" w:lineRule="auto"/>
              <w:rPr>
                <w:rFonts w:ascii="Times New Roman" w:eastAsia="Times New Roman" w:hAnsi="Times New Roman" w:cs="Times New Roman"/>
                <w:b/>
                <w:sz w:val="20"/>
                <w:szCs w:val="20"/>
                <w:u w:val="single"/>
                <w:lang w:eastAsia="tr-TR"/>
              </w:rPr>
            </w:pPr>
          </w:p>
        </w:tc>
      </w:tr>
      <w:tr w:rsidR="00BF1B66" w:rsidRPr="00BF1B66" w:rsidTr="001756F6">
        <w:trPr>
          <w:trHeight w:val="402"/>
          <w:jc w:val="center"/>
        </w:trPr>
        <w:tc>
          <w:tcPr>
            <w:tcW w:w="14591" w:type="dxa"/>
            <w:gridSpan w:val="11"/>
            <w:tcBorders>
              <w:top w:val="single" w:sz="8" w:space="0" w:color="auto"/>
              <w:left w:val="single" w:sz="8" w:space="0" w:color="auto"/>
              <w:bottom w:val="single" w:sz="4" w:space="0" w:color="auto"/>
              <w:right w:val="single" w:sz="8" w:space="0" w:color="000000"/>
            </w:tcBorders>
            <w:shd w:val="clear" w:color="000000" w:fill="DDD9C4"/>
            <w:vAlign w:val="center"/>
            <w:hideMark/>
          </w:tcPr>
          <w:p w:rsidR="00BF1B66" w:rsidRPr="00BF1B66" w:rsidRDefault="00BF1B66" w:rsidP="00BF1B6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YERLİ KATKI ORANI HESAPLAMASI</w:t>
            </w:r>
          </w:p>
        </w:tc>
      </w:tr>
      <w:tr w:rsidR="00BE4937" w:rsidRPr="00BF1B66" w:rsidTr="001756F6">
        <w:trPr>
          <w:trHeight w:val="543"/>
          <w:jc w:val="center"/>
        </w:trPr>
        <w:tc>
          <w:tcPr>
            <w:tcW w:w="6369"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BE4937" w:rsidRPr="00BF1B66" w:rsidRDefault="00BE4937" w:rsidP="00BF1B66">
            <w:pPr>
              <w:spacing w:after="0" w:line="240" w:lineRule="auto"/>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 xml:space="preserve">Nihai Ürün Maliyet Tutarı (TL) </w:t>
            </w:r>
            <w:r w:rsidRPr="00BF1B66">
              <w:rPr>
                <w:rFonts w:ascii="Times New Roman" w:eastAsia="Times New Roman" w:hAnsi="Times New Roman" w:cs="Times New Roman"/>
                <w:b/>
                <w:bCs/>
                <w:sz w:val="20"/>
                <w:szCs w:val="20"/>
                <w:u w:val="single"/>
                <w:lang w:eastAsia="tr-TR"/>
              </w:rPr>
              <w:br/>
              <w:t>(Yerli Girdi Maliyet Tutarı +İthal Girdi Maliyet Tutarı</w:t>
            </w:r>
            <w:r>
              <w:rPr>
                <w:rFonts w:ascii="Times New Roman" w:eastAsia="Times New Roman" w:hAnsi="Times New Roman" w:cs="Times New Roman"/>
                <w:b/>
                <w:bCs/>
                <w:sz w:val="20"/>
                <w:szCs w:val="20"/>
                <w:u w:val="single"/>
                <w:lang w:eastAsia="tr-TR"/>
              </w:rPr>
              <w:t>)</w:t>
            </w:r>
          </w:p>
        </w:tc>
        <w:tc>
          <w:tcPr>
            <w:tcW w:w="8222" w:type="dxa"/>
            <w:gridSpan w:val="8"/>
            <w:tcBorders>
              <w:top w:val="single" w:sz="4" w:space="0" w:color="auto"/>
              <w:left w:val="nil"/>
              <w:bottom w:val="single" w:sz="4" w:space="0" w:color="auto"/>
              <w:right w:val="single" w:sz="8" w:space="0" w:color="auto"/>
            </w:tcBorders>
            <w:shd w:val="clear" w:color="auto" w:fill="auto"/>
            <w:vAlign w:val="center"/>
            <w:hideMark/>
          </w:tcPr>
          <w:p w:rsidR="00BE4937" w:rsidRPr="00BF1B66" w:rsidRDefault="00BE4937" w:rsidP="00BF1B66">
            <w:pPr>
              <w:spacing w:after="0" w:line="240" w:lineRule="auto"/>
              <w:jc w:val="right"/>
              <w:rPr>
                <w:rFonts w:ascii="Times New Roman" w:eastAsia="Times New Roman" w:hAnsi="Times New Roman" w:cs="Times New Roman"/>
                <w:b/>
                <w:sz w:val="20"/>
                <w:szCs w:val="20"/>
                <w:u w:val="single"/>
                <w:lang w:eastAsia="tr-TR"/>
              </w:rPr>
            </w:pPr>
          </w:p>
        </w:tc>
      </w:tr>
      <w:tr w:rsidR="00BE4937" w:rsidRPr="00BF1B66" w:rsidTr="001756F6">
        <w:trPr>
          <w:trHeight w:val="425"/>
          <w:jc w:val="center"/>
        </w:trPr>
        <w:tc>
          <w:tcPr>
            <w:tcW w:w="6369"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BE4937" w:rsidRPr="00BF1B66" w:rsidRDefault="00BE4937" w:rsidP="00BE4937">
            <w:pPr>
              <w:spacing w:after="0" w:line="240" w:lineRule="auto"/>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Yerli Katkı Oranı (%)</w:t>
            </w:r>
          </w:p>
        </w:tc>
        <w:tc>
          <w:tcPr>
            <w:tcW w:w="8222" w:type="dxa"/>
            <w:gridSpan w:val="8"/>
            <w:tcBorders>
              <w:top w:val="single" w:sz="4" w:space="0" w:color="auto"/>
              <w:left w:val="nil"/>
              <w:bottom w:val="single" w:sz="4" w:space="0" w:color="auto"/>
              <w:right w:val="single" w:sz="8" w:space="0" w:color="auto"/>
            </w:tcBorders>
            <w:shd w:val="clear" w:color="auto" w:fill="auto"/>
            <w:vAlign w:val="center"/>
          </w:tcPr>
          <w:p w:rsidR="00BE4937" w:rsidRPr="00BF1B66" w:rsidRDefault="00BE4937" w:rsidP="00BE4937">
            <w:pPr>
              <w:spacing w:after="0" w:line="240" w:lineRule="auto"/>
              <w:jc w:val="right"/>
              <w:rPr>
                <w:rFonts w:ascii="Times New Roman" w:eastAsia="Times New Roman" w:hAnsi="Times New Roman" w:cs="Times New Roman"/>
                <w:b/>
                <w:sz w:val="20"/>
                <w:szCs w:val="20"/>
                <w:u w:val="single"/>
                <w:lang w:eastAsia="tr-TR"/>
              </w:rPr>
            </w:pPr>
          </w:p>
        </w:tc>
      </w:tr>
      <w:tr w:rsidR="001756F6" w:rsidRPr="00BF1B66" w:rsidTr="00A13465">
        <w:trPr>
          <w:trHeight w:val="411"/>
          <w:jc w:val="center"/>
        </w:trPr>
        <w:tc>
          <w:tcPr>
            <w:tcW w:w="1691" w:type="dxa"/>
            <w:gridSpan w:val="2"/>
            <w:tcBorders>
              <w:top w:val="single" w:sz="4" w:space="0" w:color="auto"/>
              <w:left w:val="single" w:sz="8" w:space="0" w:color="auto"/>
              <w:bottom w:val="single" w:sz="4" w:space="0" w:color="auto"/>
              <w:right w:val="single" w:sz="4" w:space="0" w:color="auto"/>
            </w:tcBorders>
            <w:shd w:val="clear" w:color="000000" w:fill="DDD9C4"/>
            <w:vAlign w:val="center"/>
            <w:hideMark/>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Üretici Adı:</w:t>
            </w:r>
          </w:p>
        </w:tc>
        <w:tc>
          <w:tcPr>
            <w:tcW w:w="6379" w:type="dxa"/>
            <w:gridSpan w:val="2"/>
            <w:tcBorders>
              <w:top w:val="single" w:sz="4" w:space="0" w:color="auto"/>
              <w:left w:val="single" w:sz="8" w:space="0" w:color="auto"/>
              <w:bottom w:val="single" w:sz="4" w:space="0" w:color="auto"/>
              <w:right w:val="single" w:sz="4" w:space="0" w:color="auto"/>
            </w:tcBorders>
            <w:shd w:val="clear" w:color="000000" w:fill="DDD9C4"/>
            <w:vAlign w:val="center"/>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p>
        </w:tc>
        <w:tc>
          <w:tcPr>
            <w:tcW w:w="1701" w:type="dxa"/>
            <w:gridSpan w:val="3"/>
            <w:vMerge w:val="restart"/>
            <w:tcBorders>
              <w:top w:val="single" w:sz="4" w:space="0" w:color="auto"/>
              <w:left w:val="nil"/>
              <w:right w:val="single" w:sz="4" w:space="0" w:color="auto"/>
            </w:tcBorders>
            <w:shd w:val="clear" w:color="000000" w:fill="DDD9C4"/>
            <w:vAlign w:val="center"/>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Adı ve Soyadı</w:t>
            </w:r>
          </w:p>
        </w:tc>
        <w:tc>
          <w:tcPr>
            <w:tcW w:w="1276" w:type="dxa"/>
            <w:vMerge w:val="restart"/>
            <w:tcBorders>
              <w:top w:val="nil"/>
              <w:left w:val="nil"/>
              <w:right w:val="single" w:sz="4" w:space="0" w:color="auto"/>
            </w:tcBorders>
            <w:shd w:val="clear" w:color="000000" w:fill="DDD9C4"/>
            <w:vAlign w:val="center"/>
            <w:hideMark/>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proofErr w:type="spellStart"/>
            <w:r w:rsidRPr="00BF1B66">
              <w:rPr>
                <w:rFonts w:ascii="Times New Roman" w:eastAsia="Times New Roman" w:hAnsi="Times New Roman" w:cs="Times New Roman"/>
                <w:b/>
                <w:bCs/>
                <w:sz w:val="20"/>
                <w:szCs w:val="20"/>
                <w:u w:val="single"/>
                <w:lang w:eastAsia="tr-TR"/>
              </w:rPr>
              <w:t>Ünvanı</w:t>
            </w:r>
            <w:proofErr w:type="spellEnd"/>
          </w:p>
        </w:tc>
        <w:tc>
          <w:tcPr>
            <w:tcW w:w="1701" w:type="dxa"/>
            <w:vMerge w:val="restart"/>
            <w:tcBorders>
              <w:top w:val="single" w:sz="4" w:space="0" w:color="auto"/>
              <w:left w:val="nil"/>
              <w:right w:val="single" w:sz="8" w:space="0" w:color="000000"/>
            </w:tcBorders>
            <w:shd w:val="clear" w:color="000000" w:fill="DDD9C4"/>
            <w:vAlign w:val="center"/>
            <w:hideMark/>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Tarih</w:t>
            </w:r>
          </w:p>
        </w:tc>
        <w:tc>
          <w:tcPr>
            <w:tcW w:w="1843" w:type="dxa"/>
            <w:gridSpan w:val="2"/>
            <w:vMerge w:val="restart"/>
            <w:tcBorders>
              <w:top w:val="single" w:sz="4" w:space="0" w:color="auto"/>
              <w:left w:val="nil"/>
              <w:right w:val="single" w:sz="8" w:space="0" w:color="000000"/>
            </w:tcBorders>
            <w:shd w:val="clear" w:color="000000" w:fill="DDD9C4"/>
            <w:vAlign w:val="center"/>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İmza / Kaşe</w:t>
            </w:r>
          </w:p>
        </w:tc>
      </w:tr>
      <w:tr w:rsidR="001756F6" w:rsidRPr="00BF1B66" w:rsidTr="00A13465">
        <w:trPr>
          <w:trHeight w:val="411"/>
          <w:jc w:val="center"/>
        </w:trPr>
        <w:tc>
          <w:tcPr>
            <w:tcW w:w="1691" w:type="dxa"/>
            <w:gridSpan w:val="2"/>
            <w:tcBorders>
              <w:top w:val="single" w:sz="4" w:space="0" w:color="auto"/>
              <w:left w:val="single" w:sz="8" w:space="0" w:color="auto"/>
              <w:bottom w:val="single" w:sz="4" w:space="0" w:color="auto"/>
              <w:right w:val="single" w:sz="4" w:space="0" w:color="auto"/>
            </w:tcBorders>
            <w:shd w:val="clear" w:color="000000" w:fill="DDD9C4"/>
            <w:vAlign w:val="center"/>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Ürün Adı:</w:t>
            </w:r>
          </w:p>
        </w:tc>
        <w:tc>
          <w:tcPr>
            <w:tcW w:w="6379" w:type="dxa"/>
            <w:gridSpan w:val="2"/>
            <w:tcBorders>
              <w:top w:val="single" w:sz="4" w:space="0" w:color="auto"/>
              <w:left w:val="single" w:sz="8" w:space="0" w:color="auto"/>
              <w:bottom w:val="single" w:sz="4" w:space="0" w:color="auto"/>
              <w:right w:val="single" w:sz="4" w:space="0" w:color="auto"/>
            </w:tcBorders>
            <w:shd w:val="clear" w:color="000000" w:fill="DDD9C4"/>
            <w:vAlign w:val="center"/>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p>
        </w:tc>
        <w:tc>
          <w:tcPr>
            <w:tcW w:w="1701" w:type="dxa"/>
            <w:gridSpan w:val="3"/>
            <w:vMerge/>
            <w:tcBorders>
              <w:left w:val="nil"/>
              <w:bottom w:val="single" w:sz="4" w:space="0" w:color="auto"/>
              <w:right w:val="single" w:sz="4" w:space="0" w:color="auto"/>
            </w:tcBorders>
            <w:shd w:val="clear" w:color="000000" w:fill="DDD9C4"/>
            <w:vAlign w:val="center"/>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p>
        </w:tc>
        <w:tc>
          <w:tcPr>
            <w:tcW w:w="1276" w:type="dxa"/>
            <w:vMerge/>
            <w:tcBorders>
              <w:left w:val="nil"/>
              <w:bottom w:val="single" w:sz="4" w:space="0" w:color="auto"/>
              <w:right w:val="single" w:sz="4" w:space="0" w:color="auto"/>
            </w:tcBorders>
            <w:shd w:val="clear" w:color="000000" w:fill="DDD9C4"/>
            <w:vAlign w:val="center"/>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p>
        </w:tc>
        <w:tc>
          <w:tcPr>
            <w:tcW w:w="1701" w:type="dxa"/>
            <w:vMerge/>
            <w:tcBorders>
              <w:left w:val="nil"/>
              <w:bottom w:val="single" w:sz="4" w:space="0" w:color="auto"/>
              <w:right w:val="single" w:sz="8" w:space="0" w:color="000000"/>
            </w:tcBorders>
            <w:shd w:val="clear" w:color="000000" w:fill="DDD9C4"/>
            <w:vAlign w:val="center"/>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p>
        </w:tc>
        <w:tc>
          <w:tcPr>
            <w:tcW w:w="1843" w:type="dxa"/>
            <w:gridSpan w:val="2"/>
            <w:vMerge/>
            <w:tcBorders>
              <w:left w:val="nil"/>
              <w:bottom w:val="single" w:sz="4" w:space="0" w:color="auto"/>
              <w:right w:val="single" w:sz="8" w:space="0" w:color="000000"/>
            </w:tcBorders>
            <w:shd w:val="clear" w:color="000000" w:fill="DDD9C4"/>
            <w:vAlign w:val="center"/>
          </w:tcPr>
          <w:p w:rsidR="001756F6" w:rsidRPr="00BF1B66" w:rsidRDefault="001756F6" w:rsidP="00BE4937">
            <w:pPr>
              <w:spacing w:after="0" w:line="240" w:lineRule="auto"/>
              <w:jc w:val="center"/>
              <w:rPr>
                <w:rFonts w:ascii="Times New Roman" w:eastAsia="Times New Roman" w:hAnsi="Times New Roman" w:cs="Times New Roman"/>
                <w:b/>
                <w:bCs/>
                <w:sz w:val="20"/>
                <w:szCs w:val="20"/>
                <w:u w:val="single"/>
                <w:lang w:eastAsia="tr-TR"/>
              </w:rPr>
            </w:pPr>
          </w:p>
        </w:tc>
      </w:tr>
      <w:tr w:rsidR="001756F6" w:rsidRPr="00BF1B66" w:rsidTr="00A13465">
        <w:trPr>
          <w:trHeight w:val="391"/>
          <w:jc w:val="center"/>
        </w:trPr>
        <w:tc>
          <w:tcPr>
            <w:tcW w:w="8070"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rsidR="001756F6" w:rsidRPr="00BF1B66" w:rsidRDefault="001756F6" w:rsidP="001756F6">
            <w:pPr>
              <w:spacing w:after="0" w:line="240" w:lineRule="auto"/>
              <w:rPr>
                <w:rFonts w:ascii="Calibri" w:eastAsia="Times New Roman" w:hAnsi="Calibri" w:cs="Calibri"/>
                <w:b/>
                <w:sz w:val="20"/>
                <w:szCs w:val="20"/>
                <w:u w:val="single"/>
                <w:lang w:eastAsia="tr-TR"/>
              </w:rPr>
            </w:pPr>
            <w:r w:rsidRPr="00BF1B66">
              <w:rPr>
                <w:rFonts w:ascii="Times New Roman" w:eastAsia="Times New Roman" w:hAnsi="Times New Roman" w:cs="Times New Roman"/>
                <w:b/>
                <w:bCs/>
                <w:sz w:val="20"/>
                <w:szCs w:val="20"/>
                <w:u w:val="single"/>
                <w:lang w:eastAsia="tr-TR"/>
              </w:rPr>
              <w:t>Yerli Katkı Oranını Hesaplayan (Üretici)</w:t>
            </w:r>
            <w:r>
              <w:rPr>
                <w:rFonts w:ascii="Times New Roman" w:eastAsia="Times New Roman" w:hAnsi="Times New Roman" w:cs="Times New Roman"/>
                <w:b/>
                <w:bCs/>
                <w:sz w:val="20"/>
                <w:szCs w:val="20"/>
                <w:u w:val="single"/>
                <w:lang w:eastAsia="tr-TR"/>
              </w:rPr>
              <w:t>:</w:t>
            </w:r>
          </w:p>
        </w:tc>
        <w:tc>
          <w:tcPr>
            <w:tcW w:w="1701" w:type="dxa"/>
            <w:gridSpan w:val="3"/>
            <w:tcBorders>
              <w:top w:val="single" w:sz="4" w:space="0" w:color="auto"/>
              <w:left w:val="nil"/>
              <w:bottom w:val="single" w:sz="8" w:space="0" w:color="auto"/>
              <w:right w:val="single" w:sz="4" w:space="0" w:color="auto"/>
            </w:tcBorders>
            <w:shd w:val="clear" w:color="auto" w:fill="auto"/>
            <w:vAlign w:val="center"/>
          </w:tcPr>
          <w:p w:rsidR="001756F6" w:rsidRPr="00BF1B66" w:rsidRDefault="001756F6" w:rsidP="00BE4937">
            <w:pPr>
              <w:spacing w:after="0" w:line="240" w:lineRule="auto"/>
              <w:jc w:val="center"/>
              <w:rPr>
                <w:rFonts w:ascii="Calibri" w:eastAsia="Times New Roman" w:hAnsi="Calibri" w:cs="Calibri"/>
                <w:b/>
                <w:sz w:val="20"/>
                <w:szCs w:val="20"/>
                <w:u w:val="single"/>
                <w:lang w:eastAsia="tr-TR"/>
              </w:rPr>
            </w:pPr>
          </w:p>
        </w:tc>
        <w:tc>
          <w:tcPr>
            <w:tcW w:w="1276" w:type="dxa"/>
            <w:tcBorders>
              <w:top w:val="nil"/>
              <w:left w:val="nil"/>
              <w:bottom w:val="single" w:sz="8" w:space="0" w:color="auto"/>
              <w:right w:val="single" w:sz="4" w:space="0" w:color="auto"/>
            </w:tcBorders>
            <w:shd w:val="clear" w:color="auto" w:fill="auto"/>
            <w:vAlign w:val="center"/>
          </w:tcPr>
          <w:p w:rsidR="001756F6" w:rsidRPr="00BF1B66" w:rsidRDefault="001756F6" w:rsidP="00BE4937">
            <w:pPr>
              <w:spacing w:after="0" w:line="240" w:lineRule="auto"/>
              <w:rPr>
                <w:rFonts w:ascii="Calibri" w:eastAsia="Times New Roman" w:hAnsi="Calibri" w:cs="Calibri"/>
                <w:b/>
                <w:sz w:val="20"/>
                <w:szCs w:val="20"/>
                <w:u w:val="single"/>
                <w:lang w:eastAsia="tr-TR"/>
              </w:rPr>
            </w:pPr>
          </w:p>
        </w:tc>
        <w:tc>
          <w:tcPr>
            <w:tcW w:w="1701" w:type="dxa"/>
            <w:tcBorders>
              <w:top w:val="single" w:sz="4" w:space="0" w:color="auto"/>
              <w:left w:val="nil"/>
              <w:bottom w:val="single" w:sz="8" w:space="0" w:color="auto"/>
              <w:right w:val="single" w:sz="8" w:space="0" w:color="000000"/>
            </w:tcBorders>
            <w:shd w:val="clear" w:color="auto" w:fill="auto"/>
            <w:vAlign w:val="center"/>
          </w:tcPr>
          <w:p w:rsidR="001756F6" w:rsidRPr="00BF1B66" w:rsidRDefault="001756F6" w:rsidP="00BE4937">
            <w:pPr>
              <w:spacing w:after="0" w:line="240" w:lineRule="auto"/>
              <w:jc w:val="center"/>
              <w:rPr>
                <w:rFonts w:ascii="Calibri" w:eastAsia="Times New Roman" w:hAnsi="Calibri" w:cs="Calibri"/>
                <w:b/>
                <w:sz w:val="20"/>
                <w:szCs w:val="20"/>
                <w:u w:val="single"/>
                <w:lang w:eastAsia="tr-TR"/>
              </w:rPr>
            </w:pPr>
          </w:p>
        </w:tc>
        <w:tc>
          <w:tcPr>
            <w:tcW w:w="1843" w:type="dxa"/>
            <w:gridSpan w:val="2"/>
            <w:tcBorders>
              <w:top w:val="single" w:sz="4" w:space="0" w:color="auto"/>
              <w:left w:val="nil"/>
              <w:bottom w:val="single" w:sz="8" w:space="0" w:color="auto"/>
              <w:right w:val="single" w:sz="8" w:space="0" w:color="000000"/>
            </w:tcBorders>
            <w:shd w:val="clear" w:color="auto" w:fill="auto"/>
            <w:vAlign w:val="center"/>
          </w:tcPr>
          <w:p w:rsidR="001756F6" w:rsidRPr="00BF1B66" w:rsidRDefault="001756F6" w:rsidP="00BE4937">
            <w:pPr>
              <w:spacing w:after="0" w:line="240" w:lineRule="auto"/>
              <w:jc w:val="center"/>
              <w:rPr>
                <w:rFonts w:ascii="Calibri" w:eastAsia="Times New Roman" w:hAnsi="Calibri" w:cs="Calibri"/>
                <w:b/>
                <w:sz w:val="20"/>
                <w:szCs w:val="20"/>
                <w:u w:val="single"/>
                <w:lang w:eastAsia="tr-TR"/>
              </w:rPr>
            </w:pPr>
          </w:p>
        </w:tc>
      </w:tr>
      <w:tr w:rsidR="001756F6" w:rsidRPr="00BF1B66" w:rsidTr="001756F6">
        <w:trPr>
          <w:trHeight w:val="391"/>
          <w:jc w:val="center"/>
        </w:trPr>
        <w:tc>
          <w:tcPr>
            <w:tcW w:w="8070" w:type="dxa"/>
            <w:gridSpan w:val="4"/>
            <w:tcBorders>
              <w:top w:val="nil"/>
              <w:left w:val="single" w:sz="8" w:space="0" w:color="auto"/>
              <w:bottom w:val="nil"/>
              <w:right w:val="single" w:sz="4" w:space="0" w:color="auto"/>
            </w:tcBorders>
            <w:shd w:val="clear" w:color="000000" w:fill="DDD9C4"/>
            <w:vAlign w:val="center"/>
            <w:hideMark/>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Mali ve Teknik İnceleme</w:t>
            </w:r>
          </w:p>
        </w:tc>
        <w:tc>
          <w:tcPr>
            <w:tcW w:w="1701" w:type="dxa"/>
            <w:gridSpan w:val="3"/>
            <w:tcBorders>
              <w:top w:val="nil"/>
              <w:left w:val="nil"/>
              <w:bottom w:val="nil"/>
              <w:right w:val="single" w:sz="4" w:space="0" w:color="auto"/>
            </w:tcBorders>
            <w:shd w:val="clear" w:color="000000" w:fill="DDD9C4"/>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Adı ve Soyadı</w:t>
            </w:r>
          </w:p>
        </w:tc>
        <w:tc>
          <w:tcPr>
            <w:tcW w:w="1276" w:type="dxa"/>
            <w:tcBorders>
              <w:top w:val="nil"/>
              <w:left w:val="nil"/>
              <w:bottom w:val="nil"/>
              <w:right w:val="single" w:sz="4" w:space="0" w:color="auto"/>
            </w:tcBorders>
            <w:shd w:val="clear" w:color="000000" w:fill="DDD9C4"/>
            <w:vAlign w:val="center"/>
            <w:hideMark/>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proofErr w:type="spellStart"/>
            <w:r w:rsidRPr="00BF1B66">
              <w:rPr>
                <w:rFonts w:ascii="Times New Roman" w:eastAsia="Times New Roman" w:hAnsi="Times New Roman" w:cs="Times New Roman"/>
                <w:b/>
                <w:bCs/>
                <w:sz w:val="20"/>
                <w:szCs w:val="20"/>
                <w:u w:val="single"/>
                <w:lang w:eastAsia="tr-TR"/>
              </w:rPr>
              <w:t>Ünvanı</w:t>
            </w:r>
            <w:proofErr w:type="spellEnd"/>
          </w:p>
        </w:tc>
        <w:tc>
          <w:tcPr>
            <w:tcW w:w="1701" w:type="dxa"/>
            <w:tcBorders>
              <w:top w:val="nil"/>
              <w:left w:val="nil"/>
              <w:bottom w:val="nil"/>
              <w:right w:val="single" w:sz="8" w:space="0" w:color="auto"/>
            </w:tcBorders>
            <w:shd w:val="clear" w:color="000000" w:fill="DDD9C4"/>
            <w:vAlign w:val="center"/>
            <w:hideMark/>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Tarih</w:t>
            </w:r>
          </w:p>
        </w:tc>
        <w:tc>
          <w:tcPr>
            <w:tcW w:w="1843" w:type="dxa"/>
            <w:gridSpan w:val="2"/>
            <w:tcBorders>
              <w:top w:val="nil"/>
              <w:left w:val="nil"/>
              <w:bottom w:val="nil"/>
              <w:right w:val="single" w:sz="8" w:space="0" w:color="auto"/>
            </w:tcBorders>
            <w:shd w:val="clear" w:color="000000" w:fill="DDD9C4"/>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İmza / Kaşe</w:t>
            </w:r>
          </w:p>
        </w:tc>
      </w:tr>
      <w:tr w:rsidR="001756F6" w:rsidRPr="00BF1B66" w:rsidTr="001756F6">
        <w:trPr>
          <w:trHeight w:val="429"/>
          <w:jc w:val="center"/>
        </w:trPr>
        <w:tc>
          <w:tcPr>
            <w:tcW w:w="8070"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1756F6" w:rsidRPr="00BF1B66" w:rsidRDefault="001756F6" w:rsidP="002949C7">
            <w:pPr>
              <w:spacing w:after="0" w:line="240" w:lineRule="auto"/>
              <w:jc w:val="both"/>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 xml:space="preserve">Yerli Katkı Oranını Hesabını Mali </w:t>
            </w:r>
            <w:proofErr w:type="gramStart"/>
            <w:r w:rsidRPr="00BF1B66">
              <w:rPr>
                <w:rFonts w:ascii="Times New Roman" w:eastAsia="Times New Roman" w:hAnsi="Times New Roman" w:cs="Times New Roman"/>
                <w:b/>
                <w:bCs/>
                <w:sz w:val="20"/>
                <w:szCs w:val="20"/>
                <w:u w:val="single"/>
                <w:lang w:eastAsia="tr-TR"/>
              </w:rPr>
              <w:t>Yönden  İnceleyen</w:t>
            </w:r>
            <w:proofErr w:type="gramEnd"/>
            <w:r w:rsidRPr="00BF1B66">
              <w:rPr>
                <w:rFonts w:ascii="Times New Roman" w:eastAsia="Times New Roman" w:hAnsi="Times New Roman" w:cs="Times New Roman"/>
                <w:b/>
                <w:bCs/>
                <w:sz w:val="20"/>
                <w:szCs w:val="20"/>
                <w:u w:val="single"/>
                <w:lang w:eastAsia="tr-TR"/>
              </w:rPr>
              <w:t xml:space="preserve"> ve Doğruluğunu Teyit Eden</w:t>
            </w:r>
            <w:r w:rsidR="0096467B">
              <w:rPr>
                <w:rFonts w:ascii="Times New Roman" w:eastAsia="Times New Roman" w:hAnsi="Times New Roman" w:cs="Times New Roman"/>
                <w:b/>
                <w:bCs/>
                <w:sz w:val="20"/>
                <w:szCs w:val="20"/>
                <w:u w:val="single"/>
                <w:lang w:eastAsia="tr-TR"/>
              </w:rPr>
              <w:t xml:space="preserve"> </w:t>
            </w:r>
            <w:r w:rsidRPr="00BF1B66">
              <w:rPr>
                <w:rFonts w:ascii="Times New Roman" w:eastAsia="Times New Roman" w:hAnsi="Times New Roman" w:cs="Times New Roman"/>
                <w:b/>
                <w:bCs/>
                <w:sz w:val="20"/>
                <w:szCs w:val="20"/>
                <w:u w:val="single"/>
                <w:lang w:eastAsia="tr-TR"/>
              </w:rPr>
              <w:t>YMM</w:t>
            </w:r>
          </w:p>
        </w:tc>
        <w:tc>
          <w:tcPr>
            <w:tcW w:w="1701" w:type="dxa"/>
            <w:gridSpan w:val="3"/>
            <w:vMerge w:val="restart"/>
            <w:tcBorders>
              <w:top w:val="single" w:sz="8" w:space="0" w:color="auto"/>
              <w:left w:val="single" w:sz="4" w:space="0" w:color="auto"/>
              <w:bottom w:val="nil"/>
              <w:right w:val="single" w:sz="4" w:space="0" w:color="auto"/>
            </w:tcBorders>
            <w:shd w:val="clear" w:color="auto" w:fill="auto"/>
            <w:noWrap/>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p>
        </w:tc>
        <w:tc>
          <w:tcPr>
            <w:tcW w:w="1276" w:type="dxa"/>
            <w:vMerge w:val="restart"/>
            <w:tcBorders>
              <w:top w:val="single" w:sz="8" w:space="0" w:color="auto"/>
              <w:left w:val="single" w:sz="4" w:space="0" w:color="auto"/>
              <w:bottom w:val="nil"/>
              <w:right w:val="single" w:sz="4" w:space="0" w:color="auto"/>
            </w:tcBorders>
            <w:shd w:val="clear" w:color="auto" w:fill="auto"/>
            <w:noWrap/>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p>
        </w:tc>
        <w:tc>
          <w:tcPr>
            <w:tcW w:w="1701" w:type="dxa"/>
            <w:vMerge w:val="restart"/>
            <w:tcBorders>
              <w:top w:val="single" w:sz="8" w:space="0" w:color="auto"/>
              <w:left w:val="single" w:sz="4" w:space="0" w:color="auto"/>
              <w:right w:val="single" w:sz="8" w:space="0" w:color="auto"/>
            </w:tcBorders>
            <w:shd w:val="clear" w:color="auto" w:fill="auto"/>
            <w:noWrap/>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p>
        </w:tc>
        <w:tc>
          <w:tcPr>
            <w:tcW w:w="1843" w:type="dxa"/>
            <w:gridSpan w:val="2"/>
            <w:vMerge w:val="restart"/>
            <w:tcBorders>
              <w:top w:val="single" w:sz="8" w:space="0" w:color="auto"/>
              <w:left w:val="single" w:sz="4" w:space="0" w:color="auto"/>
              <w:right w:val="single" w:sz="8" w:space="0" w:color="auto"/>
            </w:tcBorders>
            <w:shd w:val="clear" w:color="auto" w:fill="auto"/>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p>
        </w:tc>
      </w:tr>
      <w:tr w:rsidR="001756F6" w:rsidRPr="00BF1B66" w:rsidTr="007177A2">
        <w:trPr>
          <w:trHeight w:val="1696"/>
          <w:jc w:val="center"/>
        </w:trPr>
        <w:tc>
          <w:tcPr>
            <w:tcW w:w="8070" w:type="dxa"/>
            <w:gridSpan w:val="4"/>
            <w:tcBorders>
              <w:top w:val="single" w:sz="4" w:space="0" w:color="auto"/>
              <w:left w:val="single" w:sz="8" w:space="0" w:color="auto"/>
              <w:bottom w:val="nil"/>
              <w:right w:val="single" w:sz="4" w:space="0" w:color="000000"/>
            </w:tcBorders>
            <w:shd w:val="clear" w:color="auto" w:fill="auto"/>
            <w:vAlign w:val="center"/>
            <w:hideMark/>
          </w:tcPr>
          <w:p w:rsidR="001756F6" w:rsidRPr="0096467B" w:rsidRDefault="001756F6" w:rsidP="0096467B">
            <w:pPr>
              <w:spacing w:after="0" w:line="240" w:lineRule="auto"/>
              <w:jc w:val="both"/>
              <w:rPr>
                <w:rFonts w:ascii="Times New Roman" w:eastAsia="Times New Roman" w:hAnsi="Times New Roman" w:cs="Times New Roman"/>
                <w:b/>
                <w:i/>
                <w:sz w:val="20"/>
                <w:szCs w:val="20"/>
                <w:u w:val="single"/>
                <w:lang w:eastAsia="tr-TR"/>
              </w:rPr>
            </w:pPr>
            <w:r w:rsidRPr="0096467B">
              <w:rPr>
                <w:rFonts w:ascii="Times New Roman" w:eastAsia="Times New Roman" w:hAnsi="Times New Roman" w:cs="Times New Roman"/>
                <w:b/>
                <w:i/>
                <w:sz w:val="20"/>
                <w:szCs w:val="20"/>
                <w:u w:val="single"/>
                <w:lang w:eastAsia="tr-TR"/>
              </w:rPr>
              <w:t>İncelemeye ibraz olunan defter ve belgelerin ilgili mevzuat hükümlerine uygun olduğu ve gerçeği yansıttığı tespit edilmiştir.</w:t>
            </w:r>
            <w:r w:rsidRPr="0096467B">
              <w:rPr>
                <w:rFonts w:ascii="Times New Roman" w:eastAsia="Times New Roman" w:hAnsi="Times New Roman" w:cs="Times New Roman"/>
                <w:b/>
                <w:i/>
                <w:sz w:val="20"/>
                <w:szCs w:val="20"/>
                <w:u w:val="single"/>
                <w:lang w:eastAsia="tr-TR"/>
              </w:rPr>
              <w:br w:type="page"/>
            </w:r>
            <w:r w:rsidRPr="0096467B">
              <w:rPr>
                <w:rFonts w:ascii="Times New Roman" w:eastAsia="Times New Roman" w:hAnsi="Times New Roman" w:cs="Times New Roman"/>
                <w:b/>
                <w:i/>
                <w:sz w:val="20"/>
                <w:szCs w:val="20"/>
                <w:u w:val="single"/>
                <w:lang w:eastAsia="tr-TR"/>
              </w:rPr>
              <w:br w:type="page"/>
            </w:r>
          </w:p>
          <w:p w:rsidR="001756F6" w:rsidRPr="0096467B" w:rsidRDefault="001756F6" w:rsidP="0096467B">
            <w:pPr>
              <w:spacing w:after="0" w:line="240" w:lineRule="auto"/>
              <w:jc w:val="both"/>
              <w:rPr>
                <w:rFonts w:ascii="Times New Roman" w:eastAsia="Times New Roman" w:hAnsi="Times New Roman" w:cs="Times New Roman"/>
                <w:b/>
                <w:i/>
                <w:sz w:val="20"/>
                <w:szCs w:val="20"/>
                <w:u w:val="single"/>
                <w:lang w:eastAsia="tr-TR"/>
              </w:rPr>
            </w:pPr>
          </w:p>
          <w:p w:rsidR="001756F6" w:rsidRPr="00BF1B66" w:rsidRDefault="001756F6" w:rsidP="0096467B">
            <w:pPr>
              <w:spacing w:after="0" w:line="240" w:lineRule="auto"/>
              <w:jc w:val="both"/>
              <w:rPr>
                <w:rFonts w:ascii="Times New Roman" w:eastAsia="Times New Roman" w:hAnsi="Times New Roman" w:cs="Times New Roman"/>
                <w:b/>
                <w:bCs/>
                <w:sz w:val="20"/>
                <w:szCs w:val="20"/>
                <w:u w:val="single"/>
                <w:lang w:eastAsia="tr-TR"/>
              </w:rPr>
            </w:pPr>
            <w:r w:rsidRPr="0096467B">
              <w:rPr>
                <w:rFonts w:ascii="Times New Roman" w:eastAsia="Times New Roman" w:hAnsi="Times New Roman" w:cs="Times New Roman"/>
                <w:b/>
                <w:i/>
                <w:sz w:val="20"/>
                <w:szCs w:val="20"/>
                <w:u w:val="single"/>
                <w:lang w:eastAsia="tr-TR"/>
              </w:rPr>
              <w:t xml:space="preserve">Ürünün üretimi kapsamında Türkiye’den ve Türkiye dışından sağlananı hammadde, malzeme, ürün, hizmet </w:t>
            </w:r>
            <w:proofErr w:type="spellStart"/>
            <w:r w:rsidRPr="0096467B">
              <w:rPr>
                <w:rFonts w:ascii="Times New Roman" w:eastAsia="Times New Roman" w:hAnsi="Times New Roman" w:cs="Times New Roman"/>
                <w:b/>
                <w:i/>
                <w:sz w:val="20"/>
                <w:szCs w:val="20"/>
                <w:u w:val="single"/>
                <w:lang w:eastAsia="tr-TR"/>
              </w:rPr>
              <w:t>vb.’ye</w:t>
            </w:r>
            <w:proofErr w:type="spellEnd"/>
            <w:r w:rsidRPr="0096467B">
              <w:rPr>
                <w:rFonts w:ascii="Times New Roman" w:eastAsia="Times New Roman" w:hAnsi="Times New Roman" w:cs="Times New Roman"/>
                <w:b/>
                <w:i/>
                <w:sz w:val="20"/>
                <w:szCs w:val="20"/>
                <w:u w:val="single"/>
                <w:lang w:eastAsia="tr-TR"/>
              </w:rPr>
              <w:t xml:space="preserve"> ilişkin tüm faturalar, bedelleri, gümrük giriş beyannameleri, sanayi sicil belgeleri ile üretici bünyesinde gerçekleştirilen faaliyetlere ilişkin kayıtlar incelenmiş ve yerli ve ithal girdiler yukarıda belirtildiği şekilde tespit edilmiştir.</w:t>
            </w:r>
          </w:p>
        </w:tc>
        <w:tc>
          <w:tcPr>
            <w:tcW w:w="1701" w:type="dxa"/>
            <w:gridSpan w:val="3"/>
            <w:vMerge/>
            <w:tcBorders>
              <w:top w:val="single" w:sz="8" w:space="0" w:color="auto"/>
              <w:left w:val="single" w:sz="4" w:space="0" w:color="auto"/>
              <w:bottom w:val="nil"/>
              <w:right w:val="single" w:sz="4" w:space="0" w:color="auto"/>
            </w:tcBorders>
            <w:vAlign w:val="center"/>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p>
        </w:tc>
        <w:tc>
          <w:tcPr>
            <w:tcW w:w="1276" w:type="dxa"/>
            <w:vMerge/>
            <w:tcBorders>
              <w:top w:val="single" w:sz="8" w:space="0" w:color="auto"/>
              <w:left w:val="single" w:sz="4" w:space="0" w:color="auto"/>
              <w:bottom w:val="nil"/>
              <w:right w:val="single" w:sz="4" w:space="0" w:color="auto"/>
            </w:tcBorders>
            <w:vAlign w:val="center"/>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p>
        </w:tc>
        <w:tc>
          <w:tcPr>
            <w:tcW w:w="1701" w:type="dxa"/>
            <w:vMerge/>
            <w:tcBorders>
              <w:left w:val="single" w:sz="4" w:space="0" w:color="auto"/>
              <w:bottom w:val="nil"/>
              <w:right w:val="single" w:sz="8" w:space="0" w:color="auto"/>
            </w:tcBorders>
            <w:vAlign w:val="center"/>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p>
        </w:tc>
        <w:tc>
          <w:tcPr>
            <w:tcW w:w="1843" w:type="dxa"/>
            <w:gridSpan w:val="2"/>
            <w:vMerge/>
            <w:tcBorders>
              <w:left w:val="single" w:sz="4" w:space="0" w:color="auto"/>
              <w:bottom w:val="nil"/>
              <w:right w:val="single" w:sz="8" w:space="0" w:color="auto"/>
            </w:tcBorders>
            <w:vAlign w:val="center"/>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p>
        </w:tc>
      </w:tr>
      <w:tr w:rsidR="001756F6" w:rsidRPr="00BF1B66" w:rsidTr="001756F6">
        <w:trPr>
          <w:trHeight w:val="556"/>
          <w:jc w:val="center"/>
        </w:trPr>
        <w:tc>
          <w:tcPr>
            <w:tcW w:w="807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756F6" w:rsidRPr="00BF1B66" w:rsidRDefault="001756F6" w:rsidP="0096467B">
            <w:pPr>
              <w:spacing w:after="0" w:line="240" w:lineRule="auto"/>
              <w:jc w:val="both"/>
              <w:rPr>
                <w:rFonts w:ascii="Times New Roman" w:eastAsia="Times New Roman" w:hAnsi="Times New Roman" w:cs="Times New Roman"/>
                <w:b/>
                <w:bCs/>
                <w:sz w:val="20"/>
                <w:szCs w:val="20"/>
                <w:u w:val="single"/>
                <w:lang w:eastAsia="tr-TR"/>
              </w:rPr>
            </w:pPr>
            <w:r w:rsidRPr="00BF1B66">
              <w:rPr>
                <w:rFonts w:ascii="Times New Roman" w:eastAsia="Times New Roman" w:hAnsi="Times New Roman" w:cs="Times New Roman"/>
                <w:b/>
                <w:bCs/>
                <w:sz w:val="20"/>
                <w:szCs w:val="20"/>
                <w:u w:val="single"/>
                <w:lang w:eastAsia="tr-TR"/>
              </w:rPr>
              <w:t xml:space="preserve">Yerli Katkı Oranını Hesabını Teknik Yönden İnceleyen ve Uygunluğunu </w:t>
            </w:r>
            <w:proofErr w:type="spellStart"/>
            <w:r w:rsidRPr="00BF1B66">
              <w:rPr>
                <w:rFonts w:ascii="Times New Roman" w:eastAsia="Times New Roman" w:hAnsi="Times New Roman" w:cs="Times New Roman"/>
                <w:b/>
                <w:bCs/>
                <w:sz w:val="20"/>
                <w:szCs w:val="20"/>
                <w:u w:val="single"/>
                <w:lang w:eastAsia="tr-TR"/>
              </w:rPr>
              <w:t>Teyid</w:t>
            </w:r>
            <w:proofErr w:type="spellEnd"/>
            <w:r w:rsidRPr="00BF1B66">
              <w:rPr>
                <w:rFonts w:ascii="Times New Roman" w:eastAsia="Times New Roman" w:hAnsi="Times New Roman" w:cs="Times New Roman"/>
                <w:b/>
                <w:bCs/>
                <w:sz w:val="20"/>
                <w:szCs w:val="20"/>
                <w:u w:val="single"/>
                <w:lang w:eastAsia="tr-TR"/>
              </w:rPr>
              <w:t xml:space="preserve"> Eden (Eksper)</w:t>
            </w:r>
          </w:p>
        </w:tc>
        <w:tc>
          <w:tcPr>
            <w:tcW w:w="1701"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p>
        </w:tc>
        <w:tc>
          <w:tcPr>
            <w:tcW w:w="1701" w:type="dxa"/>
            <w:vMerge w:val="restart"/>
            <w:tcBorders>
              <w:top w:val="single" w:sz="4" w:space="0" w:color="auto"/>
              <w:left w:val="single" w:sz="4" w:space="0" w:color="auto"/>
              <w:right w:val="single" w:sz="4" w:space="0" w:color="auto"/>
            </w:tcBorders>
            <w:shd w:val="clear" w:color="auto" w:fill="auto"/>
            <w:noWrap/>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rsidR="001756F6" w:rsidRPr="00BF1B66" w:rsidRDefault="001756F6" w:rsidP="001756F6">
            <w:pPr>
              <w:spacing w:after="0" w:line="240" w:lineRule="auto"/>
              <w:jc w:val="center"/>
              <w:rPr>
                <w:rFonts w:ascii="Times New Roman" w:eastAsia="Times New Roman" w:hAnsi="Times New Roman" w:cs="Times New Roman"/>
                <w:b/>
                <w:bCs/>
                <w:sz w:val="20"/>
                <w:szCs w:val="20"/>
                <w:u w:val="single"/>
                <w:lang w:eastAsia="tr-TR"/>
              </w:rPr>
            </w:pPr>
          </w:p>
        </w:tc>
      </w:tr>
      <w:tr w:rsidR="001756F6" w:rsidRPr="00BF1B66" w:rsidTr="001756F6">
        <w:trPr>
          <w:trHeight w:val="1005"/>
          <w:jc w:val="center"/>
        </w:trPr>
        <w:tc>
          <w:tcPr>
            <w:tcW w:w="8070" w:type="dxa"/>
            <w:gridSpan w:val="4"/>
            <w:tcBorders>
              <w:top w:val="nil"/>
              <w:left w:val="single" w:sz="4" w:space="0" w:color="auto"/>
              <w:bottom w:val="single" w:sz="4" w:space="0" w:color="auto"/>
              <w:right w:val="single" w:sz="4" w:space="0" w:color="000000"/>
            </w:tcBorders>
            <w:shd w:val="clear" w:color="auto" w:fill="auto"/>
            <w:vAlign w:val="center"/>
            <w:hideMark/>
          </w:tcPr>
          <w:p w:rsidR="001756F6" w:rsidRPr="0096467B" w:rsidRDefault="001756F6" w:rsidP="0096467B">
            <w:pPr>
              <w:spacing w:after="0" w:line="240" w:lineRule="auto"/>
              <w:jc w:val="both"/>
              <w:rPr>
                <w:rFonts w:ascii="Times New Roman" w:eastAsia="Times New Roman" w:hAnsi="Times New Roman" w:cs="Times New Roman"/>
                <w:b/>
                <w:bCs/>
                <w:i/>
                <w:sz w:val="20"/>
                <w:szCs w:val="20"/>
                <w:u w:val="single"/>
                <w:lang w:eastAsia="tr-TR"/>
              </w:rPr>
            </w:pPr>
            <w:r w:rsidRPr="0096467B">
              <w:rPr>
                <w:rFonts w:ascii="Times New Roman" w:eastAsia="Times New Roman" w:hAnsi="Times New Roman" w:cs="Times New Roman"/>
                <w:b/>
                <w:i/>
                <w:sz w:val="20"/>
                <w:szCs w:val="20"/>
                <w:u w:val="single"/>
                <w:lang w:eastAsia="tr-TR"/>
              </w:rPr>
              <w:t>Ürünün üretiminde kullanılan girdiler üretim teknolojisi ve prosesi göz önünde bulundurarak kontrol edilmiş ve ürünün üretimi için gerekli olan tüm girdilerin yerli katkı oranı hesabına dahil edildiği tespit edilmiştir.</w:t>
            </w:r>
          </w:p>
        </w:tc>
        <w:tc>
          <w:tcPr>
            <w:tcW w:w="1701" w:type="dxa"/>
            <w:gridSpan w:val="3"/>
            <w:vMerge/>
            <w:tcBorders>
              <w:top w:val="single" w:sz="4" w:space="0" w:color="auto"/>
              <w:left w:val="single" w:sz="4" w:space="0" w:color="auto"/>
              <w:bottom w:val="single" w:sz="4" w:space="0" w:color="000000"/>
              <w:right w:val="single" w:sz="4" w:space="0" w:color="auto"/>
            </w:tcBorders>
            <w:vAlign w:val="center"/>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p>
        </w:tc>
        <w:tc>
          <w:tcPr>
            <w:tcW w:w="1701" w:type="dxa"/>
            <w:vMerge/>
            <w:tcBorders>
              <w:left w:val="single" w:sz="4" w:space="0" w:color="auto"/>
              <w:bottom w:val="single" w:sz="4" w:space="0" w:color="000000"/>
              <w:right w:val="single" w:sz="4" w:space="0" w:color="auto"/>
            </w:tcBorders>
            <w:vAlign w:val="center"/>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p>
        </w:tc>
        <w:tc>
          <w:tcPr>
            <w:tcW w:w="1843" w:type="dxa"/>
            <w:gridSpan w:val="2"/>
            <w:vMerge/>
            <w:tcBorders>
              <w:left w:val="single" w:sz="4" w:space="0" w:color="auto"/>
              <w:bottom w:val="single" w:sz="4" w:space="0" w:color="000000"/>
              <w:right w:val="single" w:sz="4" w:space="0" w:color="auto"/>
            </w:tcBorders>
            <w:vAlign w:val="center"/>
          </w:tcPr>
          <w:p w:rsidR="001756F6" w:rsidRPr="00BF1B66" w:rsidRDefault="001756F6" w:rsidP="001756F6">
            <w:pPr>
              <w:spacing w:after="0" w:line="240" w:lineRule="auto"/>
              <w:rPr>
                <w:rFonts w:ascii="Times New Roman" w:eastAsia="Times New Roman" w:hAnsi="Times New Roman" w:cs="Times New Roman"/>
                <w:b/>
                <w:bCs/>
                <w:sz w:val="20"/>
                <w:szCs w:val="20"/>
                <w:u w:val="single"/>
                <w:lang w:eastAsia="tr-TR"/>
              </w:rPr>
            </w:pPr>
          </w:p>
        </w:tc>
      </w:tr>
    </w:tbl>
    <w:p w:rsidR="00BF1B66" w:rsidRDefault="00BF1B66" w:rsidP="007177A2">
      <w:bookmarkStart w:id="7" w:name="_GoBack"/>
      <w:bookmarkEnd w:id="6"/>
      <w:bookmarkEnd w:id="7"/>
    </w:p>
    <w:sectPr w:rsidR="00BF1B66" w:rsidSect="00BE4937">
      <w:footerReference w:type="default" r:id="rId7"/>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74C" w:rsidRDefault="008A174C" w:rsidP="003447DA">
      <w:pPr>
        <w:spacing w:after="0" w:line="240" w:lineRule="auto"/>
      </w:pPr>
      <w:r>
        <w:separator/>
      </w:r>
    </w:p>
  </w:endnote>
  <w:endnote w:type="continuationSeparator" w:id="0">
    <w:p w:rsidR="008A174C" w:rsidRDefault="008A174C" w:rsidP="0034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001092125"/>
      <w:docPartObj>
        <w:docPartGallery w:val="Page Numbers (Bottom of Page)"/>
        <w:docPartUnique/>
      </w:docPartObj>
    </w:sdtPr>
    <w:sdtContent>
      <w:p w:rsidR="003447DA" w:rsidRPr="003447DA" w:rsidRDefault="003447DA" w:rsidP="003447DA">
        <w:pPr>
          <w:pStyle w:val="AltBilgi"/>
          <w:jc w:val="center"/>
          <w:rPr>
            <w:rFonts w:ascii="Times New Roman" w:hAnsi="Times New Roman" w:cs="Times New Roman"/>
            <w:sz w:val="20"/>
            <w:szCs w:val="20"/>
          </w:rPr>
        </w:pPr>
        <w:r w:rsidRPr="003447DA">
          <w:rPr>
            <w:rFonts w:ascii="Times New Roman" w:hAnsi="Times New Roman" w:cs="Times New Roman"/>
            <w:sz w:val="20"/>
            <w:szCs w:val="20"/>
          </w:rPr>
          <w:fldChar w:fldCharType="begin"/>
        </w:r>
        <w:r w:rsidRPr="003447DA">
          <w:rPr>
            <w:rFonts w:ascii="Times New Roman" w:hAnsi="Times New Roman" w:cs="Times New Roman"/>
            <w:sz w:val="20"/>
            <w:szCs w:val="20"/>
          </w:rPr>
          <w:instrText>PAGE   \* MERGEFORMAT</w:instrText>
        </w:r>
        <w:r w:rsidRPr="003447DA">
          <w:rPr>
            <w:rFonts w:ascii="Times New Roman" w:hAnsi="Times New Roman" w:cs="Times New Roman"/>
            <w:sz w:val="20"/>
            <w:szCs w:val="20"/>
          </w:rPr>
          <w:fldChar w:fldCharType="separate"/>
        </w:r>
        <w:r w:rsidRPr="003447DA">
          <w:rPr>
            <w:rFonts w:ascii="Times New Roman" w:hAnsi="Times New Roman" w:cs="Times New Roman"/>
            <w:sz w:val="20"/>
            <w:szCs w:val="20"/>
          </w:rPr>
          <w:t>2</w:t>
        </w:r>
        <w:r w:rsidRPr="003447DA">
          <w:rPr>
            <w:rFonts w:ascii="Times New Roman" w:hAnsi="Times New Roman" w:cs="Times New Roman"/>
            <w:sz w:val="20"/>
            <w:szCs w:val="20"/>
          </w:rPr>
          <w:fldChar w:fldCharType="end"/>
        </w:r>
        <w:r w:rsidRPr="003447DA">
          <w:rPr>
            <w:rFonts w:ascii="Times New Roman" w:hAnsi="Times New Roman" w:cs="Times New Roman"/>
            <w:sz w:val="20"/>
            <w:szCs w:val="20"/>
          </w:rPr>
          <w:t>/</w:t>
        </w:r>
        <w:r w:rsidR="007177A2">
          <w:rPr>
            <w:rFonts w:ascii="Times New Roman" w:hAnsi="Times New Roman" w:cs="Times New Roman"/>
            <w:sz w:val="20"/>
            <w:szCs w:val="20"/>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74C" w:rsidRDefault="008A174C" w:rsidP="003447DA">
      <w:pPr>
        <w:spacing w:after="0" w:line="240" w:lineRule="auto"/>
      </w:pPr>
      <w:r>
        <w:separator/>
      </w:r>
    </w:p>
  </w:footnote>
  <w:footnote w:type="continuationSeparator" w:id="0">
    <w:p w:rsidR="008A174C" w:rsidRDefault="008A174C" w:rsidP="00344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32DC5"/>
    <w:multiLevelType w:val="hybridMultilevel"/>
    <w:tmpl w:val="2AC07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78F"/>
    <w:rsid w:val="000151A3"/>
    <w:rsid w:val="00036E2B"/>
    <w:rsid w:val="00040ECF"/>
    <w:rsid w:val="00043883"/>
    <w:rsid w:val="0004406B"/>
    <w:rsid w:val="000520D9"/>
    <w:rsid w:val="00055D71"/>
    <w:rsid w:val="00062D1F"/>
    <w:rsid w:val="00070EF6"/>
    <w:rsid w:val="00084921"/>
    <w:rsid w:val="000A1DE4"/>
    <w:rsid w:val="000A41A8"/>
    <w:rsid w:val="000C1DBB"/>
    <w:rsid w:val="000F4ECE"/>
    <w:rsid w:val="000F51CB"/>
    <w:rsid w:val="00113775"/>
    <w:rsid w:val="001569A6"/>
    <w:rsid w:val="001756F6"/>
    <w:rsid w:val="0018634F"/>
    <w:rsid w:val="00193824"/>
    <w:rsid w:val="001B7668"/>
    <w:rsid w:val="001F30C8"/>
    <w:rsid w:val="00207A91"/>
    <w:rsid w:val="0021740B"/>
    <w:rsid w:val="0022304F"/>
    <w:rsid w:val="00223255"/>
    <w:rsid w:val="00226478"/>
    <w:rsid w:val="00230949"/>
    <w:rsid w:val="002949C7"/>
    <w:rsid w:val="002957D1"/>
    <w:rsid w:val="002A2771"/>
    <w:rsid w:val="00300C5F"/>
    <w:rsid w:val="00316753"/>
    <w:rsid w:val="003447DA"/>
    <w:rsid w:val="00350042"/>
    <w:rsid w:val="00350976"/>
    <w:rsid w:val="00350A30"/>
    <w:rsid w:val="003608F3"/>
    <w:rsid w:val="00362AB2"/>
    <w:rsid w:val="003725FF"/>
    <w:rsid w:val="003C10E8"/>
    <w:rsid w:val="003C56C4"/>
    <w:rsid w:val="003E28C8"/>
    <w:rsid w:val="004022A6"/>
    <w:rsid w:val="004043D8"/>
    <w:rsid w:val="00413A04"/>
    <w:rsid w:val="00443858"/>
    <w:rsid w:val="00487BD3"/>
    <w:rsid w:val="004A2171"/>
    <w:rsid w:val="004B137C"/>
    <w:rsid w:val="004B352D"/>
    <w:rsid w:val="00500ABB"/>
    <w:rsid w:val="00505700"/>
    <w:rsid w:val="00533A3B"/>
    <w:rsid w:val="00536B74"/>
    <w:rsid w:val="005A7229"/>
    <w:rsid w:val="005B71DC"/>
    <w:rsid w:val="005F4EF9"/>
    <w:rsid w:val="006055A2"/>
    <w:rsid w:val="006265DC"/>
    <w:rsid w:val="006348C0"/>
    <w:rsid w:val="006355F0"/>
    <w:rsid w:val="00642D79"/>
    <w:rsid w:val="00676162"/>
    <w:rsid w:val="00690165"/>
    <w:rsid w:val="006B45FC"/>
    <w:rsid w:val="006B4C33"/>
    <w:rsid w:val="006C7B05"/>
    <w:rsid w:val="006D2E7F"/>
    <w:rsid w:val="006D6FC4"/>
    <w:rsid w:val="00706A3B"/>
    <w:rsid w:val="0071382F"/>
    <w:rsid w:val="007170BE"/>
    <w:rsid w:val="007177A2"/>
    <w:rsid w:val="0072471F"/>
    <w:rsid w:val="00732E34"/>
    <w:rsid w:val="00733D3E"/>
    <w:rsid w:val="007574B2"/>
    <w:rsid w:val="00760031"/>
    <w:rsid w:val="007615B2"/>
    <w:rsid w:val="007711B6"/>
    <w:rsid w:val="00773B00"/>
    <w:rsid w:val="00787589"/>
    <w:rsid w:val="007916A9"/>
    <w:rsid w:val="00795042"/>
    <w:rsid w:val="007B11A3"/>
    <w:rsid w:val="007E4D8C"/>
    <w:rsid w:val="007F15C4"/>
    <w:rsid w:val="00824D80"/>
    <w:rsid w:val="00826521"/>
    <w:rsid w:val="008372C8"/>
    <w:rsid w:val="0084246C"/>
    <w:rsid w:val="00854AF4"/>
    <w:rsid w:val="0085643A"/>
    <w:rsid w:val="00895EB5"/>
    <w:rsid w:val="00896BAD"/>
    <w:rsid w:val="008A0515"/>
    <w:rsid w:val="008A174C"/>
    <w:rsid w:val="008B7E96"/>
    <w:rsid w:val="008D218B"/>
    <w:rsid w:val="008E5281"/>
    <w:rsid w:val="009079B0"/>
    <w:rsid w:val="00911309"/>
    <w:rsid w:val="00926287"/>
    <w:rsid w:val="00941D0C"/>
    <w:rsid w:val="00954D79"/>
    <w:rsid w:val="0096467B"/>
    <w:rsid w:val="009664A1"/>
    <w:rsid w:val="00970B99"/>
    <w:rsid w:val="00975C3F"/>
    <w:rsid w:val="009776F4"/>
    <w:rsid w:val="009C4E0F"/>
    <w:rsid w:val="00A01CB6"/>
    <w:rsid w:val="00A13465"/>
    <w:rsid w:val="00A22C74"/>
    <w:rsid w:val="00A33662"/>
    <w:rsid w:val="00A34419"/>
    <w:rsid w:val="00A4549E"/>
    <w:rsid w:val="00A60077"/>
    <w:rsid w:val="00A71AEA"/>
    <w:rsid w:val="00A7548F"/>
    <w:rsid w:val="00A85A3C"/>
    <w:rsid w:val="00A8633B"/>
    <w:rsid w:val="00AB25A9"/>
    <w:rsid w:val="00AB64AE"/>
    <w:rsid w:val="00AC2A69"/>
    <w:rsid w:val="00AE096A"/>
    <w:rsid w:val="00AE253C"/>
    <w:rsid w:val="00B308BE"/>
    <w:rsid w:val="00B81AB1"/>
    <w:rsid w:val="00B85112"/>
    <w:rsid w:val="00BB2A14"/>
    <w:rsid w:val="00BB425B"/>
    <w:rsid w:val="00BC320D"/>
    <w:rsid w:val="00BD42F1"/>
    <w:rsid w:val="00BD53A9"/>
    <w:rsid w:val="00BD7395"/>
    <w:rsid w:val="00BE4937"/>
    <w:rsid w:val="00BF1B66"/>
    <w:rsid w:val="00C044FB"/>
    <w:rsid w:val="00C10D87"/>
    <w:rsid w:val="00C15BCA"/>
    <w:rsid w:val="00C2229C"/>
    <w:rsid w:val="00C4370C"/>
    <w:rsid w:val="00C57600"/>
    <w:rsid w:val="00C653DB"/>
    <w:rsid w:val="00C96F7B"/>
    <w:rsid w:val="00CA0ADD"/>
    <w:rsid w:val="00CA2610"/>
    <w:rsid w:val="00CB73A2"/>
    <w:rsid w:val="00CC6D0B"/>
    <w:rsid w:val="00CE0619"/>
    <w:rsid w:val="00CF0C87"/>
    <w:rsid w:val="00D140E5"/>
    <w:rsid w:val="00D26BD0"/>
    <w:rsid w:val="00D330C4"/>
    <w:rsid w:val="00D376DB"/>
    <w:rsid w:val="00D42A0C"/>
    <w:rsid w:val="00D47836"/>
    <w:rsid w:val="00D53C15"/>
    <w:rsid w:val="00D60FC0"/>
    <w:rsid w:val="00D61CD1"/>
    <w:rsid w:val="00D72D70"/>
    <w:rsid w:val="00D76783"/>
    <w:rsid w:val="00D7678F"/>
    <w:rsid w:val="00D869F3"/>
    <w:rsid w:val="00D93B07"/>
    <w:rsid w:val="00DD75F1"/>
    <w:rsid w:val="00DE6065"/>
    <w:rsid w:val="00DF2558"/>
    <w:rsid w:val="00E00932"/>
    <w:rsid w:val="00E13200"/>
    <w:rsid w:val="00E2725A"/>
    <w:rsid w:val="00E307AE"/>
    <w:rsid w:val="00E3261A"/>
    <w:rsid w:val="00E40A99"/>
    <w:rsid w:val="00E90EB5"/>
    <w:rsid w:val="00E932AA"/>
    <w:rsid w:val="00E96D23"/>
    <w:rsid w:val="00EB16B3"/>
    <w:rsid w:val="00ED2BC2"/>
    <w:rsid w:val="00ED5E3F"/>
    <w:rsid w:val="00EF1889"/>
    <w:rsid w:val="00EF3C8A"/>
    <w:rsid w:val="00F0151C"/>
    <w:rsid w:val="00F05D48"/>
    <w:rsid w:val="00F2283B"/>
    <w:rsid w:val="00F237A3"/>
    <w:rsid w:val="00F262DE"/>
    <w:rsid w:val="00F309AB"/>
    <w:rsid w:val="00F32D77"/>
    <w:rsid w:val="00F346E2"/>
    <w:rsid w:val="00F625A6"/>
    <w:rsid w:val="00F803B5"/>
    <w:rsid w:val="00F97B59"/>
    <w:rsid w:val="00FC7804"/>
    <w:rsid w:val="00FE63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ED61"/>
  <w15:chartTrackingRefBased/>
  <w15:docId w15:val="{62C77300-A57B-4DCA-9B18-177B71F2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6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304F"/>
    <w:pPr>
      <w:ind w:left="720"/>
      <w:contextualSpacing/>
    </w:pPr>
  </w:style>
  <w:style w:type="paragraph" w:styleId="AralkYok">
    <w:name w:val="No Spacing"/>
    <w:uiPriority w:val="1"/>
    <w:qFormat/>
    <w:rsid w:val="007574B2"/>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447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47DA"/>
  </w:style>
  <w:style w:type="paragraph" w:styleId="AltBilgi">
    <w:name w:val="footer"/>
    <w:basedOn w:val="Normal"/>
    <w:link w:val="AltBilgiChar"/>
    <w:uiPriority w:val="99"/>
    <w:unhideWhenUsed/>
    <w:rsid w:val="003447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6912">
      <w:bodyDiv w:val="1"/>
      <w:marLeft w:val="0"/>
      <w:marRight w:val="0"/>
      <w:marTop w:val="0"/>
      <w:marBottom w:val="0"/>
      <w:divBdr>
        <w:top w:val="none" w:sz="0" w:space="0" w:color="auto"/>
        <w:left w:val="none" w:sz="0" w:space="0" w:color="auto"/>
        <w:bottom w:val="none" w:sz="0" w:space="0" w:color="auto"/>
        <w:right w:val="none" w:sz="0" w:space="0" w:color="auto"/>
      </w:divBdr>
    </w:div>
    <w:div w:id="66724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3261</Words>
  <Characters>18590</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Hande Ünal</cp:lastModifiedBy>
  <cp:revision>4</cp:revision>
  <dcterms:created xsi:type="dcterms:W3CDTF">2021-12-01T07:41:00Z</dcterms:created>
  <dcterms:modified xsi:type="dcterms:W3CDTF">2021-12-01T07:46:00Z</dcterms:modified>
</cp:coreProperties>
</file>